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1A46BAB" w14:textId="029A1A50" w:rsidR="006A283C" w:rsidRDefault="0004550E" w:rsidP="006A283C">
      <w:pPr>
        <w:jc w:val="right"/>
        <w:rPr>
          <w:noProof/>
        </w:rPr>
      </w:pPr>
      <w:r>
        <w:rPr>
          <w:noProof/>
        </w:rPr>
        <w:t xml:space="preserve"> </w:t>
      </w:r>
    </w:p>
    <w:p w14:paraId="1BC32EB4" w14:textId="77777777" w:rsidR="006A283C" w:rsidRDefault="006A283C" w:rsidP="006A283C">
      <w:pPr>
        <w:jc w:val="right"/>
        <w:rPr>
          <w:noProof/>
        </w:rPr>
      </w:pPr>
    </w:p>
    <w:p w14:paraId="29E36FFB" w14:textId="77777777" w:rsidR="006A283C" w:rsidRDefault="006A283C" w:rsidP="006A283C">
      <w:pPr>
        <w:jc w:val="right"/>
        <w:rPr>
          <w:noProof/>
        </w:rPr>
      </w:pPr>
    </w:p>
    <w:p w14:paraId="154BC531" w14:textId="77777777" w:rsidR="006A283C" w:rsidRDefault="006A283C" w:rsidP="006A283C">
      <w:pPr>
        <w:jc w:val="right"/>
        <w:rPr>
          <w:noProof/>
        </w:rPr>
      </w:pPr>
    </w:p>
    <w:p w14:paraId="16D8B232" w14:textId="77777777" w:rsidR="006A283C" w:rsidRDefault="006A283C" w:rsidP="006A283C">
      <w:pPr>
        <w:jc w:val="right"/>
        <w:rPr>
          <w:noProof/>
        </w:rPr>
      </w:pPr>
    </w:p>
    <w:p w14:paraId="1238EBA4" w14:textId="39D55DAD" w:rsidR="006A283C" w:rsidRDefault="006A283C" w:rsidP="006A283C">
      <w:pPr>
        <w:jc w:val="right"/>
        <w:rPr>
          <w:noProof/>
        </w:rPr>
      </w:pPr>
    </w:p>
    <w:p w14:paraId="49777589" w14:textId="77777777" w:rsidR="00740FCE" w:rsidRDefault="00740FCE" w:rsidP="006A283C">
      <w:pPr>
        <w:jc w:val="right"/>
        <w:rPr>
          <w:noProof/>
        </w:rPr>
      </w:pPr>
    </w:p>
    <w:p w14:paraId="2CB4A8A4" w14:textId="77777777" w:rsidR="006A283C" w:rsidRDefault="006A283C" w:rsidP="006A283C">
      <w:pPr>
        <w:jc w:val="right"/>
        <w:rPr>
          <w:noProof/>
        </w:rPr>
      </w:pPr>
    </w:p>
    <w:p w14:paraId="29B6644C" w14:textId="77777777" w:rsidR="006A283C" w:rsidRDefault="006A283C" w:rsidP="006A283C">
      <w:pPr>
        <w:jc w:val="right"/>
        <w:rPr>
          <w:noProof/>
        </w:rPr>
      </w:pPr>
    </w:p>
    <w:p w14:paraId="55328918" w14:textId="77777777" w:rsidR="006A283C" w:rsidRDefault="006A283C" w:rsidP="006A283C">
      <w:pPr>
        <w:jc w:val="right"/>
        <w:rPr>
          <w:noProof/>
        </w:rPr>
      </w:pPr>
    </w:p>
    <w:p w14:paraId="0EC238DF" w14:textId="77777777" w:rsidR="006A283C" w:rsidRDefault="006A283C" w:rsidP="006A283C">
      <w:pPr>
        <w:jc w:val="right"/>
        <w:rPr>
          <w:noProof/>
        </w:rPr>
      </w:pPr>
    </w:p>
    <w:p w14:paraId="4C0C8865" w14:textId="77777777" w:rsidR="006A283C" w:rsidRDefault="006A283C" w:rsidP="006A283C">
      <w:pPr>
        <w:jc w:val="right"/>
        <w:rPr>
          <w:noProof/>
        </w:rPr>
      </w:pPr>
    </w:p>
    <w:p w14:paraId="17D96C2D" w14:textId="77777777" w:rsidR="006A283C" w:rsidRDefault="005352B6" w:rsidP="005352B6">
      <w:pPr>
        <w:tabs>
          <w:tab w:val="left" w:pos="6420"/>
        </w:tabs>
        <w:rPr>
          <w:noProof/>
        </w:rPr>
      </w:pPr>
      <w:r>
        <w:rPr>
          <w:noProof/>
        </w:rPr>
        <w:tab/>
      </w:r>
    </w:p>
    <w:p w14:paraId="0B17B9E4" w14:textId="77777777" w:rsidR="006A283C" w:rsidRPr="00BC394B" w:rsidRDefault="006A283C" w:rsidP="006A283C">
      <w:pPr>
        <w:jc w:val="right"/>
      </w:pPr>
    </w:p>
    <w:p w14:paraId="28431481" w14:textId="77777777" w:rsidR="006A283C" w:rsidRPr="001F7469" w:rsidRDefault="006A283C" w:rsidP="006A283C">
      <w:pPr>
        <w:jc w:val="both"/>
        <w:rPr>
          <w:rFonts w:ascii="CG Times" w:hAnsi="CG Times" w:cs="CG Times"/>
          <w:sz w:val="24"/>
          <w:szCs w:val="24"/>
          <w:lang w:val="en-029"/>
        </w:rPr>
      </w:pPr>
    </w:p>
    <w:p w14:paraId="307666F1" w14:textId="77777777" w:rsidR="006A283C" w:rsidRPr="001F7469" w:rsidRDefault="006A283C" w:rsidP="006A283C">
      <w:pPr>
        <w:keepNext/>
        <w:pBdr>
          <w:top w:val="double" w:sz="4" w:space="1" w:color="auto"/>
        </w:pBdr>
        <w:jc w:val="both"/>
        <w:outlineLvl w:val="1"/>
        <w:rPr>
          <w:rFonts w:ascii="CG Times" w:hAnsi="CG Times" w:cs="CG Times"/>
          <w:spacing w:val="-3"/>
          <w:sz w:val="28"/>
          <w:szCs w:val="28"/>
          <w:lang w:val="en-029"/>
        </w:rPr>
      </w:pPr>
    </w:p>
    <w:p w14:paraId="4957E95E" w14:textId="77777777" w:rsidR="006A283C" w:rsidRPr="00937ACD" w:rsidRDefault="006A283C" w:rsidP="006A283C">
      <w:pPr>
        <w:pStyle w:val="NoSpacing"/>
        <w:rPr>
          <w:rFonts w:ascii="CG Times" w:hAnsi="CG Times"/>
          <w:b/>
          <w:sz w:val="32"/>
          <w:szCs w:val="32"/>
        </w:rPr>
      </w:pPr>
    </w:p>
    <w:p w14:paraId="0F8756AE" w14:textId="77777777" w:rsidR="00F25618" w:rsidRDefault="00AC1BFA" w:rsidP="006A283C">
      <w:pPr>
        <w:jc w:val="center"/>
        <w:rPr>
          <w:rFonts w:ascii="Cambria" w:eastAsia="Times New Roman" w:hAnsi="Cambria" w:cs="Times New Roman"/>
          <w:sz w:val="28"/>
          <w:szCs w:val="28"/>
          <w:lang w:val="en-JM" w:eastAsia="en-JM"/>
        </w:rPr>
      </w:pPr>
      <w:r w:rsidRPr="00531DFC">
        <w:rPr>
          <w:rFonts w:ascii="Cambria" w:eastAsia="Times New Roman" w:hAnsi="Cambria" w:cs="Times New Roman"/>
          <w:sz w:val="28"/>
          <w:szCs w:val="28"/>
          <w:lang w:val="en-JM" w:eastAsia="en-JM"/>
        </w:rPr>
        <w:t xml:space="preserve"> </w:t>
      </w:r>
      <w:r w:rsidR="006A283C" w:rsidRPr="00531DFC">
        <w:rPr>
          <w:rFonts w:ascii="Cambria" w:eastAsia="Times New Roman" w:hAnsi="Cambria" w:cs="Times New Roman"/>
          <w:sz w:val="28"/>
          <w:szCs w:val="28"/>
          <w:lang w:val="en-JM" w:eastAsia="en-JM"/>
        </w:rPr>
        <w:t xml:space="preserve">Draft </w:t>
      </w:r>
      <w:r w:rsidR="00A918A1" w:rsidRPr="00531DFC">
        <w:rPr>
          <w:rFonts w:ascii="Cambria" w:eastAsia="Times New Roman" w:hAnsi="Cambria" w:cs="Times New Roman"/>
          <w:sz w:val="28"/>
          <w:szCs w:val="28"/>
          <w:lang w:val="en-JM" w:eastAsia="en-JM"/>
        </w:rPr>
        <w:t xml:space="preserve">Jamaican </w:t>
      </w:r>
    </w:p>
    <w:p w14:paraId="0010FDBA" w14:textId="77777777" w:rsidR="00F25618" w:rsidRDefault="00F25618" w:rsidP="006A283C">
      <w:pPr>
        <w:jc w:val="center"/>
        <w:rPr>
          <w:rFonts w:ascii="Cambria" w:eastAsia="Times New Roman" w:hAnsi="Cambria" w:cs="Times New Roman"/>
          <w:sz w:val="28"/>
          <w:szCs w:val="28"/>
          <w:lang w:val="en-JM" w:eastAsia="en-JM"/>
        </w:rPr>
      </w:pPr>
    </w:p>
    <w:p w14:paraId="4CA08F5E" w14:textId="56150942" w:rsidR="001A4E39" w:rsidRPr="00531DFC" w:rsidRDefault="00F25618" w:rsidP="006A283C">
      <w:pPr>
        <w:jc w:val="center"/>
        <w:rPr>
          <w:rFonts w:ascii="Cambria" w:eastAsia="Times New Roman" w:hAnsi="Cambria" w:cs="Times New Roman"/>
          <w:sz w:val="28"/>
          <w:szCs w:val="28"/>
          <w:lang w:val="en-JM" w:eastAsia="en-JM"/>
        </w:rPr>
      </w:pPr>
      <w:r>
        <w:rPr>
          <w:rFonts w:ascii="Cambria" w:eastAsia="Times New Roman" w:hAnsi="Cambria" w:cs="Times New Roman"/>
          <w:sz w:val="28"/>
          <w:szCs w:val="28"/>
          <w:lang w:val="en-JM" w:eastAsia="en-JM"/>
        </w:rPr>
        <w:t>Code of Practice</w:t>
      </w:r>
      <w:r w:rsidR="006A283C" w:rsidRPr="00531DFC">
        <w:rPr>
          <w:rFonts w:ascii="Cambria" w:eastAsia="Times New Roman" w:hAnsi="Cambria" w:cs="Times New Roman"/>
          <w:sz w:val="28"/>
          <w:szCs w:val="28"/>
          <w:lang w:val="en-JM" w:eastAsia="en-JM"/>
        </w:rPr>
        <w:t xml:space="preserve"> </w:t>
      </w:r>
    </w:p>
    <w:p w14:paraId="3C9C5801" w14:textId="77777777" w:rsidR="00301FEC" w:rsidRDefault="00301FEC" w:rsidP="008339C5">
      <w:pPr>
        <w:jc w:val="center"/>
        <w:rPr>
          <w:rFonts w:ascii="Cambria" w:eastAsia="Times New Roman" w:hAnsi="Cambria" w:cs="Times New Roman"/>
          <w:sz w:val="28"/>
          <w:szCs w:val="28"/>
          <w:lang w:val="en-JM" w:eastAsia="en-JM"/>
        </w:rPr>
      </w:pPr>
    </w:p>
    <w:p w14:paraId="7AE14D55" w14:textId="3AB658B6" w:rsidR="006A283C" w:rsidRPr="00531DFC" w:rsidRDefault="003D7271" w:rsidP="008339C5">
      <w:pPr>
        <w:jc w:val="center"/>
        <w:rPr>
          <w:rFonts w:ascii="Cambria" w:eastAsia="Times New Roman" w:hAnsi="Cambria" w:cs="Times New Roman"/>
          <w:sz w:val="28"/>
          <w:szCs w:val="28"/>
          <w:lang w:val="en-JM" w:eastAsia="en-JM"/>
        </w:rPr>
      </w:pPr>
      <w:r w:rsidRPr="00531DFC">
        <w:rPr>
          <w:rFonts w:ascii="Cambria" w:eastAsia="Times New Roman" w:hAnsi="Cambria" w:cs="Times New Roman"/>
          <w:sz w:val="28"/>
          <w:szCs w:val="28"/>
          <w:lang w:val="en-JM" w:eastAsia="en-JM"/>
        </w:rPr>
        <w:t>f</w:t>
      </w:r>
      <w:r w:rsidR="006A283C" w:rsidRPr="00531DFC">
        <w:rPr>
          <w:rFonts w:ascii="Cambria" w:eastAsia="Times New Roman" w:hAnsi="Cambria" w:cs="Times New Roman"/>
          <w:sz w:val="28"/>
          <w:szCs w:val="28"/>
          <w:lang w:val="en-JM" w:eastAsia="en-JM"/>
        </w:rPr>
        <w:t>or</w:t>
      </w:r>
    </w:p>
    <w:p w14:paraId="5399F051" w14:textId="77777777" w:rsidR="003D7271" w:rsidRPr="00531DFC" w:rsidRDefault="003D7271" w:rsidP="008339C5">
      <w:pPr>
        <w:jc w:val="center"/>
        <w:rPr>
          <w:rFonts w:ascii="Cambria" w:eastAsia="Times New Roman" w:hAnsi="Cambria" w:cs="Times New Roman"/>
          <w:sz w:val="28"/>
          <w:szCs w:val="28"/>
          <w:lang w:val="en-JM" w:eastAsia="en-JM"/>
        </w:rPr>
      </w:pPr>
    </w:p>
    <w:p w14:paraId="06701540" w14:textId="742CDD3B" w:rsidR="006A283C" w:rsidRPr="00531DFC" w:rsidRDefault="001306EB" w:rsidP="008339C5">
      <w:pPr>
        <w:jc w:val="center"/>
        <w:rPr>
          <w:rFonts w:ascii="Cambria" w:eastAsia="Times New Roman" w:hAnsi="Cambria" w:cs="Times New Roman"/>
          <w:sz w:val="28"/>
          <w:szCs w:val="28"/>
          <w:lang w:val="en-JM" w:eastAsia="en-JM"/>
        </w:rPr>
      </w:pPr>
      <w:r>
        <w:rPr>
          <w:rFonts w:ascii="Cambria" w:eastAsia="Times New Roman" w:hAnsi="Cambria" w:cs="Times New Roman"/>
          <w:sz w:val="28"/>
          <w:szCs w:val="28"/>
          <w:lang w:val="en-JM" w:eastAsia="en-JM"/>
        </w:rPr>
        <w:t>The</w:t>
      </w:r>
      <w:r w:rsidR="00900CD9" w:rsidRPr="00531DFC">
        <w:rPr>
          <w:rFonts w:ascii="Cambria" w:eastAsia="Times New Roman" w:hAnsi="Cambria" w:cs="Times New Roman"/>
          <w:sz w:val="28"/>
          <w:szCs w:val="28"/>
          <w:lang w:val="en-JM" w:eastAsia="en-JM"/>
        </w:rPr>
        <w:t xml:space="preserve"> </w:t>
      </w:r>
      <w:r>
        <w:rPr>
          <w:rFonts w:ascii="Cambria" w:eastAsia="Times New Roman" w:hAnsi="Cambria" w:cs="Times New Roman"/>
          <w:sz w:val="28"/>
          <w:szCs w:val="28"/>
          <w:lang w:val="en-JM" w:eastAsia="en-JM"/>
        </w:rPr>
        <w:t>a</w:t>
      </w:r>
      <w:r w:rsidR="008050D6" w:rsidRPr="00F25618">
        <w:rPr>
          <w:rFonts w:ascii="Cambria" w:eastAsia="Times New Roman" w:hAnsi="Cambria" w:cs="Times New Roman"/>
          <w:sz w:val="28"/>
          <w:szCs w:val="28"/>
          <w:lang w:val="en-JM" w:eastAsia="en-JM"/>
        </w:rPr>
        <w:t xml:space="preserve">ssembling of </w:t>
      </w:r>
      <w:r w:rsidR="00E77E64" w:rsidRPr="00F25618">
        <w:rPr>
          <w:rFonts w:ascii="Cambria" w:eastAsia="Times New Roman" w:hAnsi="Cambria" w:cs="Times New Roman"/>
          <w:sz w:val="28"/>
          <w:szCs w:val="28"/>
          <w:lang w:val="en-JM" w:eastAsia="en-JM"/>
        </w:rPr>
        <w:t>m</w:t>
      </w:r>
      <w:r w:rsidR="00007A76" w:rsidRPr="00F25618">
        <w:rPr>
          <w:rFonts w:ascii="Cambria" w:eastAsia="Times New Roman" w:hAnsi="Cambria" w:cs="Times New Roman"/>
          <w:sz w:val="28"/>
          <w:szCs w:val="28"/>
          <w:lang w:val="en-JM" w:eastAsia="en-JM"/>
        </w:rPr>
        <w:t>otorcycle</w:t>
      </w:r>
      <w:r w:rsidR="0037349E">
        <w:rPr>
          <w:rFonts w:ascii="Cambria" w:eastAsia="Times New Roman" w:hAnsi="Cambria" w:cs="Times New Roman"/>
          <w:sz w:val="28"/>
          <w:szCs w:val="28"/>
          <w:lang w:val="en-JM" w:eastAsia="en-JM"/>
        </w:rPr>
        <w:t>s</w:t>
      </w:r>
    </w:p>
    <w:p w14:paraId="14EBD95F" w14:textId="77777777" w:rsidR="006A283C" w:rsidRPr="005F1B07" w:rsidRDefault="006A283C" w:rsidP="006A283C">
      <w:pPr>
        <w:jc w:val="center"/>
        <w:rPr>
          <w:rFonts w:ascii="CG Times" w:hAnsi="CG Times" w:cs="CG Times"/>
          <w:sz w:val="32"/>
          <w:szCs w:val="32"/>
          <w:lang w:val="en-029"/>
        </w:rPr>
      </w:pPr>
    </w:p>
    <w:p w14:paraId="36FECFEE" w14:textId="0508BBD3" w:rsidR="006A283C" w:rsidRPr="001F7469" w:rsidRDefault="00EE79B3" w:rsidP="00EE79B3">
      <w:pPr>
        <w:keepNext/>
        <w:pBdr>
          <w:top w:val="double" w:sz="4" w:space="1" w:color="auto"/>
        </w:pBdr>
        <w:tabs>
          <w:tab w:val="left" w:pos="3752"/>
        </w:tabs>
        <w:outlineLvl w:val="1"/>
        <w:rPr>
          <w:rFonts w:ascii="CG Times" w:hAnsi="CG Times" w:cs="CG Times"/>
          <w:spacing w:val="-3"/>
          <w:sz w:val="28"/>
          <w:szCs w:val="28"/>
          <w:lang w:val="en-029"/>
        </w:rPr>
      </w:pPr>
      <w:r>
        <w:rPr>
          <w:rFonts w:ascii="CG Times" w:hAnsi="CG Times" w:cs="CG Times"/>
          <w:spacing w:val="-3"/>
          <w:sz w:val="28"/>
          <w:szCs w:val="28"/>
          <w:lang w:val="en-029"/>
        </w:rPr>
        <w:tab/>
      </w:r>
    </w:p>
    <w:p w14:paraId="687B9CB3" w14:textId="0CE5C7E3" w:rsidR="006A283C" w:rsidRDefault="006A283C" w:rsidP="00EE79B3">
      <w:pPr>
        <w:pStyle w:val="TOC1"/>
        <w:rPr>
          <w:sz w:val="28"/>
        </w:rPr>
      </w:pPr>
      <w:r>
        <w:rPr>
          <w:rFonts w:ascii="CG Times" w:hAnsi="CG Times"/>
          <w:noProof/>
          <w:color w:val="FF0000"/>
          <w:sz w:val="32"/>
          <w:szCs w:val="32"/>
          <w:lang w:val="en-JM" w:eastAsia="en-JM" w:bidi="ar-SA"/>
        </w:rPr>
        <w:drawing>
          <wp:anchor distT="0" distB="0" distL="114300" distR="114300" simplePos="0" relativeHeight="251661312" behindDoc="0" locked="0" layoutInCell="1" allowOverlap="1" wp14:anchorId="01429140" wp14:editId="00C390CE">
            <wp:simplePos x="0" y="0"/>
            <wp:positionH relativeFrom="column">
              <wp:posOffset>1255395</wp:posOffset>
            </wp:positionH>
            <wp:positionV relativeFrom="paragraph">
              <wp:posOffset>76835</wp:posOffset>
            </wp:positionV>
            <wp:extent cx="2999740" cy="11906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9740" cy="1190625"/>
                    </a:xfrm>
                    <a:prstGeom prst="rect">
                      <a:avLst/>
                    </a:prstGeom>
                    <a:noFill/>
                  </pic:spPr>
                </pic:pic>
              </a:graphicData>
            </a:graphic>
          </wp:anchor>
        </w:drawing>
      </w:r>
      <w:r w:rsidR="00EE79B3">
        <w:rPr>
          <w:sz w:val="28"/>
        </w:rPr>
        <w:br w:type="textWrapping" w:clear="all"/>
      </w:r>
    </w:p>
    <w:p w14:paraId="6937648E" w14:textId="77777777" w:rsidR="00343299" w:rsidRDefault="00343299" w:rsidP="00343299">
      <w:pPr>
        <w:pStyle w:val="NoSpacing"/>
        <w:jc w:val="center"/>
        <w:rPr>
          <w:rFonts w:ascii="CG Times" w:hAnsi="CG Times"/>
          <w:b/>
          <w:sz w:val="32"/>
          <w:szCs w:val="32"/>
        </w:rPr>
      </w:pPr>
      <w:r>
        <w:rPr>
          <w:rFonts w:ascii="CG Times" w:hAnsi="CG Times"/>
          <w:b/>
          <w:sz w:val="32"/>
          <w:szCs w:val="32"/>
        </w:rPr>
        <w:t xml:space="preserve">        </w:t>
      </w:r>
    </w:p>
    <w:p w14:paraId="0D197A26" w14:textId="77777777" w:rsidR="00343299" w:rsidRDefault="00343299" w:rsidP="00343299">
      <w:pPr>
        <w:pStyle w:val="NoSpacing"/>
        <w:jc w:val="center"/>
        <w:rPr>
          <w:rFonts w:ascii="CG Times" w:hAnsi="CG Times"/>
          <w:b/>
          <w:sz w:val="32"/>
          <w:szCs w:val="32"/>
        </w:rPr>
      </w:pPr>
    </w:p>
    <w:p w14:paraId="256FC020" w14:textId="77777777" w:rsidR="00343299" w:rsidRPr="0056705A" w:rsidRDefault="00343299" w:rsidP="00343299">
      <w:pPr>
        <w:pStyle w:val="NoSpacing"/>
        <w:jc w:val="center"/>
        <w:rPr>
          <w:rFonts w:ascii="CG Times" w:hAnsi="CG Times"/>
          <w:b/>
          <w:sz w:val="32"/>
          <w:szCs w:val="32"/>
        </w:rPr>
      </w:pPr>
      <w:r>
        <w:rPr>
          <w:rFonts w:ascii="CG Times" w:hAnsi="CG Times"/>
          <w:b/>
          <w:sz w:val="32"/>
          <w:szCs w:val="32"/>
        </w:rPr>
        <w:t xml:space="preserve">   </w:t>
      </w:r>
      <w:r w:rsidRPr="0056705A">
        <w:rPr>
          <w:rFonts w:ascii="CG Times" w:hAnsi="CG Times"/>
          <w:b/>
          <w:sz w:val="32"/>
          <w:szCs w:val="32"/>
        </w:rPr>
        <w:t>BUREAU OF STANDARDS JAMAICA</w:t>
      </w:r>
    </w:p>
    <w:p w14:paraId="4B2A4791" w14:textId="77777777" w:rsidR="00343299" w:rsidRDefault="00343299" w:rsidP="00343299"/>
    <w:p w14:paraId="1F89952F" w14:textId="30EAD16D" w:rsidR="00145E9D" w:rsidRDefault="00145E9D" w:rsidP="00343299"/>
    <w:p w14:paraId="3B7113AC" w14:textId="7C0C757D" w:rsidR="00D02FB0" w:rsidRDefault="00D02FB0" w:rsidP="00343299"/>
    <w:p w14:paraId="05042B9C" w14:textId="0CEC1318" w:rsidR="00D02FB0" w:rsidRDefault="00F45176" w:rsidP="00343299">
      <w:r>
        <w:rPr>
          <w:noProof/>
          <w:lang w:val="en-JM" w:eastAsia="en-JM" w:bidi="ar-SA"/>
        </w:rPr>
        <mc:AlternateContent>
          <mc:Choice Requires="wps">
            <w:drawing>
              <wp:anchor distT="0" distB="0" distL="114300" distR="114300" simplePos="0" relativeHeight="251662336" behindDoc="0" locked="0" layoutInCell="1" allowOverlap="1" wp14:anchorId="57A53750" wp14:editId="5BC9F7B3">
                <wp:simplePos x="0" y="0"/>
                <wp:positionH relativeFrom="column">
                  <wp:posOffset>-263236</wp:posOffset>
                </wp:positionH>
                <wp:positionV relativeFrom="paragraph">
                  <wp:posOffset>52070</wp:posOffset>
                </wp:positionV>
                <wp:extent cx="6380018" cy="942109"/>
                <wp:effectExtent l="0" t="0" r="20955" b="10795"/>
                <wp:wrapNone/>
                <wp:docPr id="5" name="Text Box 5"/>
                <wp:cNvGraphicFramePr/>
                <a:graphic xmlns:a="http://schemas.openxmlformats.org/drawingml/2006/main">
                  <a:graphicData uri="http://schemas.microsoft.com/office/word/2010/wordprocessingShape">
                    <wps:wsp>
                      <wps:cNvSpPr txBox="1"/>
                      <wps:spPr>
                        <a:xfrm>
                          <a:off x="0" y="0"/>
                          <a:ext cx="6380018" cy="942109"/>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5C0186BA" w14:textId="0C1CA029" w:rsidR="009065A1" w:rsidRPr="00B40A74" w:rsidRDefault="00B40A74">
                            <w:pPr>
                              <w:rPr>
                                <w:rFonts w:ascii="Cambria" w:hAnsi="Cambria"/>
                                <w:sz w:val="36"/>
                                <w:szCs w:val="36"/>
                              </w:rPr>
                            </w:pPr>
                            <w:r w:rsidRPr="00B40A74">
                              <w:rPr>
                                <w:rFonts w:ascii="Cambria" w:hAnsi="Cambria"/>
                                <w:color w:val="FF0000"/>
                                <w:sz w:val="36"/>
                                <w:szCs w:val="36"/>
                              </w:rPr>
                              <w:t xml:space="preserve">Public </w:t>
                            </w:r>
                            <w:r w:rsidR="00B201D6" w:rsidRPr="00B40A74">
                              <w:rPr>
                                <w:rFonts w:ascii="Cambria" w:hAnsi="Cambria"/>
                                <w:color w:val="FF0000"/>
                                <w:sz w:val="36"/>
                                <w:szCs w:val="36"/>
                              </w:rPr>
                              <w:t>Comment</w:t>
                            </w:r>
                            <w:r w:rsidRPr="00B40A74">
                              <w:rPr>
                                <w:rFonts w:ascii="Cambria" w:hAnsi="Cambria"/>
                                <w:color w:val="FF0000"/>
                                <w:sz w:val="36"/>
                                <w:szCs w:val="36"/>
                              </w:rPr>
                              <w:t>s</w:t>
                            </w:r>
                            <w:r w:rsidR="00B201D6" w:rsidRPr="00B40A74">
                              <w:rPr>
                                <w:rFonts w:ascii="Cambria" w:hAnsi="Cambria"/>
                                <w:color w:val="FF0000"/>
                                <w:sz w:val="36"/>
                                <w:szCs w:val="36"/>
                              </w:rPr>
                              <w:t xml:space="preserve"> period: October 20</w:t>
                            </w:r>
                            <w:r w:rsidR="00B201D6" w:rsidRPr="00B40A74">
                              <w:rPr>
                                <w:rFonts w:ascii="Cambria" w:hAnsi="Cambria"/>
                                <w:color w:val="FF0000"/>
                                <w:sz w:val="36"/>
                                <w:szCs w:val="36"/>
                                <w:vertAlign w:val="superscript"/>
                              </w:rPr>
                              <w:t>th</w:t>
                            </w:r>
                            <w:r w:rsidR="00C857C2" w:rsidRPr="00B40A74">
                              <w:rPr>
                                <w:rFonts w:ascii="Cambria" w:hAnsi="Cambria"/>
                                <w:color w:val="FF0000"/>
                                <w:sz w:val="36"/>
                                <w:szCs w:val="36"/>
                              </w:rPr>
                              <w:t xml:space="preserve"> – December 18</w:t>
                            </w:r>
                            <w:r w:rsidR="009065A1" w:rsidRPr="00B40A74">
                              <w:rPr>
                                <w:rFonts w:ascii="Cambria" w:hAnsi="Cambria"/>
                                <w:color w:val="FF0000"/>
                                <w:sz w:val="36"/>
                                <w:szCs w:val="36"/>
                                <w:vertAlign w:val="superscript"/>
                              </w:rPr>
                              <w:t>th</w:t>
                            </w:r>
                            <w:r w:rsidR="009065A1" w:rsidRPr="00B40A74">
                              <w:rPr>
                                <w:rFonts w:ascii="Cambria" w:hAnsi="Cambria"/>
                                <w:color w:val="FF0000"/>
                                <w:sz w:val="36"/>
                                <w:szCs w:val="36"/>
                              </w:rPr>
                              <w:t>, 2021</w:t>
                            </w:r>
                            <w:r w:rsidR="009065A1" w:rsidRPr="00B40A74">
                              <w:rPr>
                                <w:rFonts w:ascii="Cambria" w:hAnsi="Cambria"/>
                                <w:sz w:val="36"/>
                                <w:szCs w:val="36"/>
                              </w:rPr>
                              <w:t>.</w:t>
                            </w:r>
                          </w:p>
                          <w:p w14:paraId="45D9BFAD" w14:textId="77777777" w:rsidR="009065A1" w:rsidRDefault="009065A1"/>
                          <w:p w14:paraId="4D9B214B" w14:textId="77777777" w:rsidR="009065A1" w:rsidRDefault="009065A1"/>
                          <w:p w14:paraId="0181876D" w14:textId="77777777" w:rsidR="009065A1" w:rsidRDefault="009065A1"/>
                          <w:p w14:paraId="61350922" w14:textId="77777777" w:rsidR="009065A1" w:rsidRDefault="009065A1"/>
                          <w:p w14:paraId="53592518" w14:textId="3309D590" w:rsidR="009065A1" w:rsidRDefault="009065A1">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0.75pt;margin-top:4.1pt;width:502.35pt;height:7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" fillcolor="white [3201]" strokecolor="red" strokeweight="1pt">
                <v:textbox>
                  <w:txbxContent>
                    <w:p w14:paraId="5C0186BA" w14:textId="0C1CA029" w:rsidR="009065A1" w:rsidRPr="00B40A74" w:rsidRDefault="00B40A74">
                      <w:pPr>
                        <w:rPr>
                          <w:rFonts w:ascii="Cambria" w:hAnsi="Cambria"/>
                          <w:sz w:val="36"/>
                          <w:szCs w:val="36"/>
                        </w:rPr>
                      </w:pPr>
                      <w:r w:rsidRPr="00B40A74">
                        <w:rPr>
                          <w:rFonts w:ascii="Cambria" w:hAnsi="Cambria"/>
                          <w:color w:val="FF0000"/>
                          <w:sz w:val="36"/>
                          <w:szCs w:val="36"/>
                        </w:rPr>
                        <w:t xml:space="preserve">Public </w:t>
                      </w:r>
                      <w:r w:rsidR="00B201D6" w:rsidRPr="00B40A74">
                        <w:rPr>
                          <w:rFonts w:ascii="Cambria" w:hAnsi="Cambria"/>
                          <w:color w:val="FF0000"/>
                          <w:sz w:val="36"/>
                          <w:szCs w:val="36"/>
                        </w:rPr>
                        <w:t>Comment</w:t>
                      </w:r>
                      <w:r w:rsidRPr="00B40A74">
                        <w:rPr>
                          <w:rFonts w:ascii="Cambria" w:hAnsi="Cambria"/>
                          <w:color w:val="FF0000"/>
                          <w:sz w:val="36"/>
                          <w:szCs w:val="36"/>
                        </w:rPr>
                        <w:t>s</w:t>
                      </w:r>
                      <w:r w:rsidR="00B201D6" w:rsidRPr="00B40A74">
                        <w:rPr>
                          <w:rFonts w:ascii="Cambria" w:hAnsi="Cambria"/>
                          <w:color w:val="FF0000"/>
                          <w:sz w:val="36"/>
                          <w:szCs w:val="36"/>
                        </w:rPr>
                        <w:t xml:space="preserve"> period: October 20</w:t>
                      </w:r>
                      <w:r w:rsidR="00B201D6" w:rsidRPr="00B40A74">
                        <w:rPr>
                          <w:rFonts w:ascii="Cambria" w:hAnsi="Cambria"/>
                          <w:color w:val="FF0000"/>
                          <w:sz w:val="36"/>
                          <w:szCs w:val="36"/>
                          <w:vertAlign w:val="superscript"/>
                        </w:rPr>
                        <w:t>th</w:t>
                      </w:r>
                      <w:r w:rsidR="00C857C2" w:rsidRPr="00B40A74">
                        <w:rPr>
                          <w:rFonts w:ascii="Cambria" w:hAnsi="Cambria"/>
                          <w:color w:val="FF0000"/>
                          <w:sz w:val="36"/>
                          <w:szCs w:val="36"/>
                        </w:rPr>
                        <w:t xml:space="preserve"> – December 18</w:t>
                      </w:r>
                      <w:r w:rsidR="009065A1" w:rsidRPr="00B40A74">
                        <w:rPr>
                          <w:rFonts w:ascii="Cambria" w:hAnsi="Cambria"/>
                          <w:color w:val="FF0000"/>
                          <w:sz w:val="36"/>
                          <w:szCs w:val="36"/>
                          <w:vertAlign w:val="superscript"/>
                        </w:rPr>
                        <w:t>th</w:t>
                      </w:r>
                      <w:r w:rsidR="009065A1" w:rsidRPr="00B40A74">
                        <w:rPr>
                          <w:rFonts w:ascii="Cambria" w:hAnsi="Cambria"/>
                          <w:color w:val="FF0000"/>
                          <w:sz w:val="36"/>
                          <w:szCs w:val="36"/>
                        </w:rPr>
                        <w:t>, 2021</w:t>
                      </w:r>
                      <w:r w:rsidR="009065A1" w:rsidRPr="00B40A74">
                        <w:rPr>
                          <w:rFonts w:ascii="Cambria" w:hAnsi="Cambria"/>
                          <w:sz w:val="36"/>
                          <w:szCs w:val="36"/>
                        </w:rPr>
                        <w:t>.</w:t>
                      </w:r>
                    </w:p>
                    <w:p w14:paraId="45D9BFAD" w14:textId="77777777" w:rsidR="009065A1" w:rsidRDefault="009065A1"/>
                    <w:p w14:paraId="4D9B214B" w14:textId="77777777" w:rsidR="009065A1" w:rsidRDefault="009065A1"/>
                    <w:p w14:paraId="0181876D" w14:textId="77777777" w:rsidR="009065A1" w:rsidRDefault="009065A1"/>
                    <w:p w14:paraId="61350922" w14:textId="77777777" w:rsidR="009065A1" w:rsidRDefault="009065A1"/>
                    <w:p w14:paraId="53592518" w14:textId="3309D590" w:rsidR="009065A1" w:rsidRDefault="009065A1">
                      <w:r>
                        <w:t xml:space="preserve"> </w:t>
                      </w:r>
                    </w:p>
                  </w:txbxContent>
                </v:textbox>
              </v:shape>
            </w:pict>
          </mc:Fallback>
        </mc:AlternateContent>
      </w:r>
    </w:p>
    <w:p w14:paraId="689B27F6" w14:textId="2358F4A4" w:rsidR="00D02FB0" w:rsidRDefault="00D02FB0" w:rsidP="00343299"/>
    <w:p w14:paraId="26ADFD1D" w14:textId="769743E3" w:rsidR="00D02FB0" w:rsidRDefault="00D02FB0" w:rsidP="00343299"/>
    <w:p w14:paraId="30086B81" w14:textId="77777777" w:rsidR="00343299" w:rsidRDefault="00343299" w:rsidP="00B75A17">
      <w:pPr>
        <w:widowControl/>
        <w:autoSpaceDE/>
        <w:autoSpaceDN/>
      </w:pPr>
    </w:p>
    <w:p w14:paraId="4E1107EF" w14:textId="77777777" w:rsidR="00A20157" w:rsidRDefault="00A20157" w:rsidP="00A20157">
      <w:pPr>
        <w:widowControl/>
        <w:autoSpaceDE/>
        <w:autoSpaceDN/>
        <w:rPr>
          <w:rFonts w:ascii="CG Times" w:hAnsi="CG Times"/>
          <w:sz w:val="18"/>
          <w:szCs w:val="18"/>
        </w:rPr>
      </w:pPr>
    </w:p>
    <w:p w14:paraId="7E6A2E04" w14:textId="77777777" w:rsidR="00A20157" w:rsidRDefault="00A20157" w:rsidP="00A20157">
      <w:pPr>
        <w:widowControl/>
        <w:autoSpaceDE/>
        <w:autoSpaceDN/>
        <w:rPr>
          <w:rFonts w:ascii="CG Times" w:hAnsi="CG Times"/>
          <w:sz w:val="18"/>
          <w:szCs w:val="18"/>
        </w:rPr>
      </w:pPr>
    </w:p>
    <w:p w14:paraId="4A74599F" w14:textId="77777777" w:rsidR="00A20157" w:rsidRDefault="00A20157" w:rsidP="00A20157">
      <w:pPr>
        <w:widowControl/>
        <w:autoSpaceDE/>
        <w:autoSpaceDN/>
        <w:rPr>
          <w:rFonts w:ascii="CG Times" w:hAnsi="CG Times"/>
          <w:sz w:val="18"/>
          <w:szCs w:val="18"/>
        </w:rPr>
      </w:pPr>
    </w:p>
    <w:p w14:paraId="330E74B8" w14:textId="77777777" w:rsidR="00D02FB0" w:rsidRDefault="00D02FB0" w:rsidP="00A20157">
      <w:pPr>
        <w:widowControl/>
        <w:autoSpaceDE/>
        <w:autoSpaceDN/>
        <w:rPr>
          <w:rFonts w:ascii="CG Times" w:hAnsi="CG Times"/>
          <w:sz w:val="18"/>
          <w:szCs w:val="18"/>
        </w:rPr>
        <w:sectPr w:rsidR="00D02FB0" w:rsidSect="00C8307E">
          <w:headerReference w:type="even" r:id="rId10"/>
          <w:headerReference w:type="default" r:id="rId11"/>
          <w:footerReference w:type="even" r:id="rId12"/>
          <w:footerReference w:type="default" r:id="rId13"/>
          <w:headerReference w:type="first" r:id="rId14"/>
          <w:type w:val="oddPage"/>
          <w:pgSz w:w="11910" w:h="16840"/>
          <w:pgMar w:top="1170" w:right="1290" w:bottom="1440" w:left="1440" w:header="811" w:footer="528" w:gutter="0"/>
          <w:pgNumType w:fmt="lowerRoman" w:start="1" w:chapStyle="1"/>
          <w:cols w:space="720"/>
          <w:docGrid w:linePitch="299"/>
        </w:sectPr>
      </w:pPr>
    </w:p>
    <w:p w14:paraId="6C9F0080" w14:textId="35BD29A8" w:rsidR="00D02FB0" w:rsidRDefault="00D02FB0" w:rsidP="00A20157">
      <w:pPr>
        <w:widowControl/>
        <w:autoSpaceDE/>
        <w:autoSpaceDN/>
        <w:rPr>
          <w:rFonts w:ascii="CG Times" w:hAnsi="CG Times"/>
          <w:sz w:val="18"/>
          <w:szCs w:val="18"/>
        </w:rPr>
      </w:pPr>
    </w:p>
    <w:p w14:paraId="1C3DAAEF" w14:textId="77777777" w:rsidR="00D02FB0" w:rsidRDefault="00D02FB0">
      <w:pPr>
        <w:widowControl/>
        <w:autoSpaceDE/>
        <w:autoSpaceDN/>
        <w:rPr>
          <w:rFonts w:ascii="CG Times" w:hAnsi="CG Times"/>
          <w:sz w:val="18"/>
          <w:szCs w:val="18"/>
        </w:rPr>
      </w:pPr>
    </w:p>
    <w:p w14:paraId="1B37C08C" w14:textId="77777777" w:rsidR="001C1FFD" w:rsidRDefault="001C1FFD">
      <w:pPr>
        <w:widowControl/>
        <w:autoSpaceDE/>
        <w:autoSpaceDN/>
        <w:rPr>
          <w:rFonts w:ascii="CG Times" w:hAnsi="CG Times"/>
          <w:sz w:val="18"/>
          <w:szCs w:val="18"/>
        </w:rPr>
      </w:pPr>
    </w:p>
    <w:p w14:paraId="635B3C99" w14:textId="77777777" w:rsidR="001C1FFD" w:rsidRDefault="001C1FFD">
      <w:pPr>
        <w:widowControl/>
        <w:autoSpaceDE/>
        <w:autoSpaceDN/>
        <w:rPr>
          <w:rFonts w:ascii="CG Times" w:hAnsi="CG Times"/>
          <w:sz w:val="18"/>
          <w:szCs w:val="18"/>
        </w:rPr>
      </w:pPr>
    </w:p>
    <w:p w14:paraId="3E309D16" w14:textId="77777777" w:rsidR="001C1FFD" w:rsidRDefault="001C1FFD">
      <w:pPr>
        <w:widowControl/>
        <w:autoSpaceDE/>
        <w:autoSpaceDN/>
        <w:rPr>
          <w:rFonts w:ascii="CG Times" w:hAnsi="CG Times"/>
          <w:sz w:val="18"/>
          <w:szCs w:val="18"/>
        </w:rPr>
      </w:pPr>
    </w:p>
    <w:p w14:paraId="6A073739" w14:textId="77777777" w:rsidR="001C1FFD" w:rsidRDefault="001C1FFD">
      <w:pPr>
        <w:widowControl/>
        <w:autoSpaceDE/>
        <w:autoSpaceDN/>
        <w:rPr>
          <w:rFonts w:ascii="CG Times" w:hAnsi="CG Times"/>
          <w:sz w:val="18"/>
          <w:szCs w:val="18"/>
        </w:rPr>
      </w:pPr>
    </w:p>
    <w:p w14:paraId="3BC4E6DE" w14:textId="77777777" w:rsidR="001C1FFD" w:rsidRDefault="001C1FFD">
      <w:pPr>
        <w:widowControl/>
        <w:autoSpaceDE/>
        <w:autoSpaceDN/>
        <w:rPr>
          <w:rFonts w:ascii="CG Times" w:hAnsi="CG Times"/>
          <w:sz w:val="18"/>
          <w:szCs w:val="18"/>
        </w:rPr>
      </w:pPr>
    </w:p>
    <w:p w14:paraId="0BD9A479" w14:textId="77777777" w:rsidR="001C1FFD" w:rsidRDefault="001C1FFD">
      <w:pPr>
        <w:widowControl/>
        <w:autoSpaceDE/>
        <w:autoSpaceDN/>
        <w:rPr>
          <w:rFonts w:ascii="CG Times" w:hAnsi="CG Times"/>
          <w:sz w:val="18"/>
          <w:szCs w:val="18"/>
        </w:rPr>
      </w:pPr>
    </w:p>
    <w:p w14:paraId="378776EC" w14:textId="77777777" w:rsidR="001C1FFD" w:rsidRDefault="001C1FFD">
      <w:pPr>
        <w:widowControl/>
        <w:autoSpaceDE/>
        <w:autoSpaceDN/>
        <w:rPr>
          <w:rFonts w:ascii="CG Times" w:hAnsi="CG Times"/>
          <w:sz w:val="18"/>
          <w:szCs w:val="18"/>
        </w:rPr>
      </w:pPr>
    </w:p>
    <w:p w14:paraId="62EA01B7" w14:textId="77777777" w:rsidR="001C1FFD" w:rsidRDefault="001C1FFD">
      <w:pPr>
        <w:widowControl/>
        <w:autoSpaceDE/>
        <w:autoSpaceDN/>
        <w:rPr>
          <w:rFonts w:ascii="CG Times" w:hAnsi="CG Times"/>
          <w:sz w:val="18"/>
          <w:szCs w:val="18"/>
        </w:rPr>
      </w:pPr>
    </w:p>
    <w:p w14:paraId="4650BC58" w14:textId="77777777" w:rsidR="001C1FFD" w:rsidRDefault="001C1FFD">
      <w:pPr>
        <w:widowControl/>
        <w:autoSpaceDE/>
        <w:autoSpaceDN/>
        <w:rPr>
          <w:rFonts w:ascii="CG Times" w:hAnsi="CG Times"/>
          <w:sz w:val="18"/>
          <w:szCs w:val="18"/>
        </w:rPr>
      </w:pPr>
    </w:p>
    <w:p w14:paraId="22566745" w14:textId="77777777" w:rsidR="001C1FFD" w:rsidRDefault="001C1FFD">
      <w:pPr>
        <w:widowControl/>
        <w:autoSpaceDE/>
        <w:autoSpaceDN/>
        <w:rPr>
          <w:rFonts w:ascii="CG Times" w:hAnsi="CG Times"/>
          <w:sz w:val="18"/>
          <w:szCs w:val="18"/>
        </w:rPr>
      </w:pPr>
    </w:p>
    <w:p w14:paraId="67C479BC" w14:textId="77777777" w:rsidR="001C1FFD" w:rsidRDefault="001C1FFD">
      <w:pPr>
        <w:widowControl/>
        <w:autoSpaceDE/>
        <w:autoSpaceDN/>
        <w:rPr>
          <w:rFonts w:ascii="CG Times" w:hAnsi="CG Times"/>
          <w:sz w:val="18"/>
          <w:szCs w:val="18"/>
        </w:rPr>
      </w:pPr>
    </w:p>
    <w:p w14:paraId="777F1FEC" w14:textId="77777777" w:rsidR="001C1FFD" w:rsidRDefault="001C1FFD">
      <w:pPr>
        <w:widowControl/>
        <w:autoSpaceDE/>
        <w:autoSpaceDN/>
        <w:rPr>
          <w:rFonts w:ascii="CG Times" w:hAnsi="CG Times"/>
          <w:sz w:val="18"/>
          <w:szCs w:val="18"/>
        </w:rPr>
      </w:pPr>
    </w:p>
    <w:p w14:paraId="62F89FE3" w14:textId="77777777" w:rsidR="001C1FFD" w:rsidRDefault="001C1FFD">
      <w:pPr>
        <w:widowControl/>
        <w:autoSpaceDE/>
        <w:autoSpaceDN/>
        <w:rPr>
          <w:rFonts w:ascii="CG Times" w:hAnsi="CG Times"/>
          <w:sz w:val="18"/>
          <w:szCs w:val="18"/>
        </w:rPr>
      </w:pPr>
    </w:p>
    <w:p w14:paraId="771AAABE" w14:textId="77777777" w:rsidR="001C1FFD" w:rsidRDefault="001C1FFD">
      <w:pPr>
        <w:widowControl/>
        <w:autoSpaceDE/>
        <w:autoSpaceDN/>
        <w:rPr>
          <w:rFonts w:ascii="CG Times" w:hAnsi="CG Times"/>
          <w:sz w:val="18"/>
          <w:szCs w:val="18"/>
        </w:rPr>
      </w:pPr>
    </w:p>
    <w:p w14:paraId="55152EB6" w14:textId="77777777" w:rsidR="001C1FFD" w:rsidRDefault="001C1FFD">
      <w:pPr>
        <w:widowControl/>
        <w:autoSpaceDE/>
        <w:autoSpaceDN/>
        <w:rPr>
          <w:rFonts w:ascii="CG Times" w:hAnsi="CG Times"/>
          <w:sz w:val="18"/>
          <w:szCs w:val="18"/>
        </w:rPr>
      </w:pPr>
    </w:p>
    <w:p w14:paraId="28ADE757" w14:textId="77777777" w:rsidR="001C1FFD" w:rsidRDefault="001C1FFD">
      <w:pPr>
        <w:widowControl/>
        <w:autoSpaceDE/>
        <w:autoSpaceDN/>
        <w:rPr>
          <w:rFonts w:ascii="CG Times" w:hAnsi="CG Times"/>
          <w:sz w:val="18"/>
          <w:szCs w:val="18"/>
        </w:rPr>
      </w:pPr>
    </w:p>
    <w:p w14:paraId="3290CBAC" w14:textId="77777777" w:rsidR="001C1FFD" w:rsidRDefault="001C1FFD">
      <w:pPr>
        <w:widowControl/>
        <w:autoSpaceDE/>
        <w:autoSpaceDN/>
        <w:rPr>
          <w:rFonts w:ascii="CG Times" w:hAnsi="CG Times"/>
          <w:sz w:val="18"/>
          <w:szCs w:val="18"/>
        </w:rPr>
      </w:pPr>
    </w:p>
    <w:p w14:paraId="77E261DE" w14:textId="77777777" w:rsidR="001C1FFD" w:rsidRDefault="001C1FFD">
      <w:pPr>
        <w:widowControl/>
        <w:autoSpaceDE/>
        <w:autoSpaceDN/>
        <w:rPr>
          <w:rFonts w:ascii="CG Times" w:hAnsi="CG Times"/>
          <w:sz w:val="18"/>
          <w:szCs w:val="18"/>
        </w:rPr>
      </w:pPr>
    </w:p>
    <w:p w14:paraId="42D1806D" w14:textId="77777777" w:rsidR="001C1FFD" w:rsidRDefault="001C1FFD">
      <w:pPr>
        <w:widowControl/>
        <w:autoSpaceDE/>
        <w:autoSpaceDN/>
        <w:rPr>
          <w:rFonts w:ascii="CG Times" w:hAnsi="CG Times"/>
          <w:sz w:val="18"/>
          <w:szCs w:val="18"/>
        </w:rPr>
      </w:pPr>
    </w:p>
    <w:p w14:paraId="7A38BC52" w14:textId="77777777" w:rsidR="001C1FFD" w:rsidRDefault="001C1FFD">
      <w:pPr>
        <w:widowControl/>
        <w:autoSpaceDE/>
        <w:autoSpaceDN/>
        <w:rPr>
          <w:rFonts w:ascii="CG Times" w:hAnsi="CG Times"/>
          <w:sz w:val="18"/>
          <w:szCs w:val="18"/>
        </w:rPr>
      </w:pPr>
    </w:p>
    <w:p w14:paraId="6D9D971D" w14:textId="77777777" w:rsidR="001C1FFD" w:rsidRDefault="001C1FFD">
      <w:pPr>
        <w:widowControl/>
        <w:autoSpaceDE/>
        <w:autoSpaceDN/>
        <w:rPr>
          <w:rFonts w:ascii="CG Times" w:hAnsi="CG Times"/>
          <w:sz w:val="18"/>
          <w:szCs w:val="18"/>
        </w:rPr>
      </w:pPr>
    </w:p>
    <w:p w14:paraId="51BB2128" w14:textId="77777777" w:rsidR="001C1FFD" w:rsidRDefault="001C1FFD">
      <w:pPr>
        <w:widowControl/>
        <w:autoSpaceDE/>
        <w:autoSpaceDN/>
        <w:rPr>
          <w:rFonts w:ascii="CG Times" w:hAnsi="CG Times"/>
          <w:sz w:val="18"/>
          <w:szCs w:val="18"/>
        </w:rPr>
      </w:pPr>
    </w:p>
    <w:p w14:paraId="12F3CB7C" w14:textId="77777777" w:rsidR="001C1FFD" w:rsidRDefault="001C1FFD">
      <w:pPr>
        <w:widowControl/>
        <w:autoSpaceDE/>
        <w:autoSpaceDN/>
        <w:rPr>
          <w:rFonts w:ascii="CG Times" w:hAnsi="CG Times"/>
          <w:sz w:val="18"/>
          <w:szCs w:val="18"/>
        </w:rPr>
      </w:pPr>
    </w:p>
    <w:p w14:paraId="2DD20042" w14:textId="77777777" w:rsidR="001C1FFD" w:rsidRDefault="001C1FFD">
      <w:pPr>
        <w:widowControl/>
        <w:autoSpaceDE/>
        <w:autoSpaceDN/>
        <w:rPr>
          <w:rFonts w:ascii="CG Times" w:hAnsi="CG Times"/>
          <w:sz w:val="18"/>
          <w:szCs w:val="18"/>
        </w:rPr>
      </w:pPr>
    </w:p>
    <w:p w14:paraId="6C609DE5" w14:textId="77777777" w:rsidR="001C1FFD" w:rsidRDefault="001C1FFD">
      <w:pPr>
        <w:widowControl/>
        <w:autoSpaceDE/>
        <w:autoSpaceDN/>
        <w:rPr>
          <w:rFonts w:ascii="CG Times" w:hAnsi="CG Times"/>
          <w:sz w:val="18"/>
          <w:szCs w:val="18"/>
        </w:rPr>
      </w:pPr>
    </w:p>
    <w:p w14:paraId="519643B1" w14:textId="77777777" w:rsidR="001C1FFD" w:rsidRDefault="001C1FFD">
      <w:pPr>
        <w:widowControl/>
        <w:autoSpaceDE/>
        <w:autoSpaceDN/>
        <w:rPr>
          <w:rFonts w:ascii="CG Times" w:hAnsi="CG Times"/>
          <w:sz w:val="18"/>
          <w:szCs w:val="18"/>
        </w:rPr>
      </w:pPr>
    </w:p>
    <w:p w14:paraId="0CAFAD8D" w14:textId="77777777" w:rsidR="001C1FFD" w:rsidRDefault="001C1FFD">
      <w:pPr>
        <w:widowControl/>
        <w:autoSpaceDE/>
        <w:autoSpaceDN/>
        <w:rPr>
          <w:rFonts w:ascii="CG Times" w:hAnsi="CG Times"/>
          <w:sz w:val="18"/>
          <w:szCs w:val="18"/>
        </w:rPr>
      </w:pPr>
    </w:p>
    <w:p w14:paraId="4AA1C24E" w14:textId="77777777" w:rsidR="001C1FFD" w:rsidRDefault="001C1FFD">
      <w:pPr>
        <w:widowControl/>
        <w:autoSpaceDE/>
        <w:autoSpaceDN/>
        <w:rPr>
          <w:rFonts w:ascii="CG Times" w:hAnsi="CG Times"/>
          <w:sz w:val="18"/>
          <w:szCs w:val="18"/>
        </w:rPr>
      </w:pPr>
    </w:p>
    <w:p w14:paraId="3AA7FA23" w14:textId="77777777" w:rsidR="001C1FFD" w:rsidRDefault="001C1FFD">
      <w:pPr>
        <w:widowControl/>
        <w:autoSpaceDE/>
        <w:autoSpaceDN/>
        <w:rPr>
          <w:rFonts w:ascii="CG Times" w:hAnsi="CG Times"/>
          <w:sz w:val="18"/>
          <w:szCs w:val="18"/>
        </w:rPr>
      </w:pPr>
    </w:p>
    <w:p w14:paraId="5933D559" w14:textId="77777777" w:rsidR="001C1FFD" w:rsidRDefault="001C1FFD">
      <w:pPr>
        <w:widowControl/>
        <w:autoSpaceDE/>
        <w:autoSpaceDN/>
        <w:rPr>
          <w:rFonts w:ascii="CG Times" w:hAnsi="CG Times"/>
          <w:sz w:val="18"/>
          <w:szCs w:val="18"/>
        </w:rPr>
      </w:pPr>
    </w:p>
    <w:p w14:paraId="348C9FDC" w14:textId="77777777" w:rsidR="001C1FFD" w:rsidRDefault="001C1FFD">
      <w:pPr>
        <w:widowControl/>
        <w:autoSpaceDE/>
        <w:autoSpaceDN/>
        <w:rPr>
          <w:rFonts w:ascii="CG Times" w:hAnsi="CG Times"/>
          <w:sz w:val="18"/>
          <w:szCs w:val="18"/>
        </w:rPr>
      </w:pPr>
    </w:p>
    <w:p w14:paraId="11DD7D50" w14:textId="77777777" w:rsidR="001C1FFD" w:rsidRDefault="001C1FFD">
      <w:pPr>
        <w:widowControl/>
        <w:autoSpaceDE/>
        <w:autoSpaceDN/>
        <w:rPr>
          <w:rFonts w:ascii="CG Times" w:hAnsi="CG Times"/>
          <w:sz w:val="18"/>
          <w:szCs w:val="18"/>
        </w:rPr>
      </w:pPr>
    </w:p>
    <w:p w14:paraId="791D16FD" w14:textId="77777777" w:rsidR="001C1FFD" w:rsidRDefault="001C1FFD">
      <w:pPr>
        <w:widowControl/>
        <w:autoSpaceDE/>
        <w:autoSpaceDN/>
        <w:rPr>
          <w:rFonts w:ascii="CG Times" w:hAnsi="CG Times"/>
          <w:sz w:val="18"/>
          <w:szCs w:val="18"/>
        </w:rPr>
      </w:pPr>
    </w:p>
    <w:p w14:paraId="6C07D933" w14:textId="77777777" w:rsidR="001C1FFD" w:rsidRDefault="001C1FFD">
      <w:pPr>
        <w:widowControl/>
        <w:autoSpaceDE/>
        <w:autoSpaceDN/>
        <w:rPr>
          <w:rFonts w:ascii="CG Times" w:hAnsi="CG Times"/>
          <w:sz w:val="18"/>
          <w:szCs w:val="18"/>
        </w:rPr>
      </w:pPr>
    </w:p>
    <w:p w14:paraId="04246BF2" w14:textId="77777777" w:rsidR="001C1FFD" w:rsidRDefault="001C1FFD">
      <w:pPr>
        <w:widowControl/>
        <w:autoSpaceDE/>
        <w:autoSpaceDN/>
        <w:rPr>
          <w:rFonts w:ascii="CG Times" w:hAnsi="CG Times"/>
          <w:sz w:val="18"/>
          <w:szCs w:val="18"/>
        </w:rPr>
      </w:pPr>
    </w:p>
    <w:p w14:paraId="044DE47B" w14:textId="77777777" w:rsidR="001C1FFD" w:rsidRDefault="001C1FFD">
      <w:pPr>
        <w:widowControl/>
        <w:autoSpaceDE/>
        <w:autoSpaceDN/>
        <w:rPr>
          <w:rFonts w:ascii="CG Times" w:hAnsi="CG Times"/>
          <w:sz w:val="18"/>
          <w:szCs w:val="18"/>
        </w:rPr>
      </w:pPr>
    </w:p>
    <w:p w14:paraId="3B42F3B0" w14:textId="77777777" w:rsidR="001C1FFD" w:rsidRDefault="001C1FFD">
      <w:pPr>
        <w:widowControl/>
        <w:autoSpaceDE/>
        <w:autoSpaceDN/>
        <w:rPr>
          <w:rFonts w:ascii="CG Times" w:hAnsi="CG Times"/>
          <w:sz w:val="18"/>
          <w:szCs w:val="18"/>
        </w:rPr>
      </w:pPr>
    </w:p>
    <w:p w14:paraId="128B78D6" w14:textId="77777777" w:rsidR="001C1FFD" w:rsidRDefault="001C1FFD">
      <w:pPr>
        <w:widowControl/>
        <w:autoSpaceDE/>
        <w:autoSpaceDN/>
        <w:rPr>
          <w:rFonts w:ascii="CG Times" w:hAnsi="CG Times"/>
          <w:sz w:val="18"/>
          <w:szCs w:val="18"/>
        </w:rPr>
      </w:pPr>
    </w:p>
    <w:p w14:paraId="0BA771AD" w14:textId="77777777" w:rsidR="001C1FFD" w:rsidRDefault="001C1FFD">
      <w:pPr>
        <w:widowControl/>
        <w:autoSpaceDE/>
        <w:autoSpaceDN/>
        <w:rPr>
          <w:rFonts w:ascii="CG Times" w:hAnsi="CG Times"/>
          <w:sz w:val="18"/>
          <w:szCs w:val="18"/>
        </w:rPr>
      </w:pPr>
    </w:p>
    <w:p w14:paraId="31C0BBB6" w14:textId="77777777" w:rsidR="001C1FFD" w:rsidRDefault="001C1FFD">
      <w:pPr>
        <w:widowControl/>
        <w:autoSpaceDE/>
        <w:autoSpaceDN/>
        <w:rPr>
          <w:rFonts w:ascii="CG Times" w:hAnsi="CG Times"/>
          <w:sz w:val="18"/>
          <w:szCs w:val="18"/>
        </w:rPr>
      </w:pPr>
    </w:p>
    <w:p w14:paraId="49EE01FE" w14:textId="77777777" w:rsidR="001C1FFD" w:rsidRDefault="001C1FFD">
      <w:pPr>
        <w:widowControl/>
        <w:autoSpaceDE/>
        <w:autoSpaceDN/>
        <w:rPr>
          <w:rFonts w:ascii="CG Times" w:hAnsi="CG Times"/>
          <w:sz w:val="18"/>
          <w:szCs w:val="18"/>
        </w:rPr>
      </w:pPr>
    </w:p>
    <w:p w14:paraId="4ACF550C" w14:textId="77777777" w:rsidR="001C1FFD" w:rsidRDefault="001C1FFD">
      <w:pPr>
        <w:widowControl/>
        <w:autoSpaceDE/>
        <w:autoSpaceDN/>
        <w:rPr>
          <w:rFonts w:ascii="CG Times" w:hAnsi="CG Times"/>
          <w:sz w:val="18"/>
          <w:szCs w:val="18"/>
        </w:rPr>
      </w:pPr>
    </w:p>
    <w:p w14:paraId="0EFE9D28" w14:textId="77777777" w:rsidR="001C1FFD" w:rsidRDefault="001C1FFD">
      <w:pPr>
        <w:widowControl/>
        <w:autoSpaceDE/>
        <w:autoSpaceDN/>
        <w:rPr>
          <w:rFonts w:ascii="CG Times" w:hAnsi="CG Times"/>
          <w:sz w:val="18"/>
          <w:szCs w:val="18"/>
        </w:rPr>
      </w:pPr>
    </w:p>
    <w:p w14:paraId="58DFBB4E" w14:textId="77777777" w:rsidR="001C1FFD" w:rsidRDefault="001C1FFD">
      <w:pPr>
        <w:widowControl/>
        <w:autoSpaceDE/>
        <w:autoSpaceDN/>
        <w:rPr>
          <w:rFonts w:ascii="CG Times" w:hAnsi="CG Times"/>
          <w:sz w:val="18"/>
          <w:szCs w:val="18"/>
        </w:rPr>
      </w:pPr>
    </w:p>
    <w:p w14:paraId="1A218CE2" w14:textId="77777777" w:rsidR="001C1FFD" w:rsidRDefault="001C1FFD">
      <w:pPr>
        <w:widowControl/>
        <w:autoSpaceDE/>
        <w:autoSpaceDN/>
        <w:rPr>
          <w:rFonts w:ascii="CG Times" w:hAnsi="CG Times"/>
          <w:sz w:val="18"/>
          <w:szCs w:val="18"/>
        </w:rPr>
      </w:pPr>
    </w:p>
    <w:p w14:paraId="14268303" w14:textId="77777777" w:rsidR="001C1FFD" w:rsidRDefault="001C1FFD">
      <w:pPr>
        <w:widowControl/>
        <w:autoSpaceDE/>
        <w:autoSpaceDN/>
        <w:rPr>
          <w:rFonts w:ascii="CG Times" w:hAnsi="CG Times"/>
          <w:sz w:val="18"/>
          <w:szCs w:val="18"/>
        </w:rPr>
      </w:pPr>
    </w:p>
    <w:p w14:paraId="31DE6491" w14:textId="77777777" w:rsidR="001C1FFD" w:rsidRDefault="001C1FFD">
      <w:pPr>
        <w:widowControl/>
        <w:autoSpaceDE/>
        <w:autoSpaceDN/>
        <w:rPr>
          <w:rFonts w:ascii="CG Times" w:hAnsi="CG Times"/>
          <w:sz w:val="18"/>
          <w:szCs w:val="18"/>
        </w:rPr>
        <w:sectPr w:rsidR="001C1FFD" w:rsidSect="00D02FB0">
          <w:headerReference w:type="even" r:id="rId15"/>
          <w:headerReference w:type="default" r:id="rId16"/>
          <w:headerReference w:type="first" r:id="rId17"/>
          <w:pgSz w:w="11910" w:h="16840"/>
          <w:pgMar w:top="1170" w:right="1290" w:bottom="1440" w:left="1440" w:header="811" w:footer="528" w:gutter="0"/>
          <w:pgNumType w:fmt="lowerRoman" w:start="1" w:chapStyle="1"/>
          <w:cols w:space="720"/>
          <w:docGrid w:linePitch="299"/>
        </w:sectPr>
      </w:pPr>
    </w:p>
    <w:p w14:paraId="42EA68A4" w14:textId="77777777" w:rsidR="00A20157" w:rsidRDefault="00A20157" w:rsidP="00A20157">
      <w:pPr>
        <w:widowControl/>
        <w:autoSpaceDE/>
        <w:autoSpaceDN/>
        <w:rPr>
          <w:rFonts w:ascii="CG Times" w:hAnsi="CG Times"/>
          <w:sz w:val="18"/>
          <w:szCs w:val="18"/>
        </w:rPr>
      </w:pPr>
    </w:p>
    <w:p w14:paraId="2AE3233D" w14:textId="77777777" w:rsidR="00A20157" w:rsidRDefault="00A20157" w:rsidP="00A20157">
      <w:pPr>
        <w:widowControl/>
        <w:autoSpaceDE/>
        <w:autoSpaceDN/>
        <w:rPr>
          <w:rFonts w:ascii="CG Times" w:hAnsi="CG Times"/>
          <w:sz w:val="18"/>
          <w:szCs w:val="18"/>
        </w:rPr>
      </w:pPr>
    </w:p>
    <w:p w14:paraId="66CBB4FF" w14:textId="77777777" w:rsidR="00A20157" w:rsidRDefault="00A20157" w:rsidP="00A20157">
      <w:pPr>
        <w:widowControl/>
        <w:autoSpaceDE/>
        <w:autoSpaceDN/>
        <w:rPr>
          <w:rFonts w:ascii="CG Times" w:hAnsi="CG Times"/>
          <w:sz w:val="18"/>
          <w:szCs w:val="18"/>
        </w:rPr>
      </w:pPr>
    </w:p>
    <w:p w14:paraId="2FEB92AC" w14:textId="77777777" w:rsidR="00A20157" w:rsidRDefault="00A20157" w:rsidP="00A20157">
      <w:pPr>
        <w:widowControl/>
        <w:autoSpaceDE/>
        <w:autoSpaceDN/>
        <w:rPr>
          <w:rFonts w:ascii="CG Times" w:hAnsi="CG Times"/>
          <w:sz w:val="18"/>
          <w:szCs w:val="18"/>
        </w:rPr>
      </w:pPr>
    </w:p>
    <w:p w14:paraId="7B66A9DF" w14:textId="77777777" w:rsidR="00A20157" w:rsidRDefault="00A20157" w:rsidP="00A20157">
      <w:pPr>
        <w:widowControl/>
        <w:autoSpaceDE/>
        <w:autoSpaceDN/>
        <w:rPr>
          <w:rFonts w:ascii="CG Times" w:hAnsi="CG Times"/>
          <w:sz w:val="18"/>
          <w:szCs w:val="18"/>
        </w:rPr>
      </w:pPr>
    </w:p>
    <w:p w14:paraId="2C8FC49A" w14:textId="77777777" w:rsidR="00A20157" w:rsidRDefault="00A20157" w:rsidP="00A20157">
      <w:pPr>
        <w:widowControl/>
        <w:autoSpaceDE/>
        <w:autoSpaceDN/>
        <w:rPr>
          <w:rFonts w:ascii="CG Times" w:hAnsi="CG Times"/>
          <w:sz w:val="18"/>
          <w:szCs w:val="18"/>
        </w:rPr>
      </w:pPr>
    </w:p>
    <w:p w14:paraId="227613B3" w14:textId="77777777" w:rsidR="00A20157" w:rsidRDefault="00A20157" w:rsidP="00A20157">
      <w:pPr>
        <w:widowControl/>
        <w:autoSpaceDE/>
        <w:autoSpaceDN/>
        <w:rPr>
          <w:rFonts w:ascii="CG Times" w:hAnsi="CG Times"/>
          <w:sz w:val="18"/>
          <w:szCs w:val="18"/>
        </w:rPr>
      </w:pPr>
    </w:p>
    <w:p w14:paraId="26DE8602" w14:textId="77777777" w:rsidR="00A20157" w:rsidRDefault="00A20157" w:rsidP="00A20157">
      <w:pPr>
        <w:widowControl/>
        <w:autoSpaceDE/>
        <w:autoSpaceDN/>
        <w:rPr>
          <w:rFonts w:ascii="CG Times" w:hAnsi="CG Times"/>
          <w:sz w:val="18"/>
          <w:szCs w:val="18"/>
        </w:rPr>
      </w:pPr>
    </w:p>
    <w:p w14:paraId="41C7B53F" w14:textId="77777777" w:rsidR="00A20157" w:rsidRDefault="00A20157" w:rsidP="00A20157">
      <w:pPr>
        <w:widowControl/>
        <w:autoSpaceDE/>
        <w:autoSpaceDN/>
        <w:rPr>
          <w:rFonts w:ascii="CG Times" w:hAnsi="CG Times"/>
          <w:sz w:val="18"/>
          <w:szCs w:val="18"/>
        </w:rPr>
      </w:pPr>
    </w:p>
    <w:p w14:paraId="25810668" w14:textId="77777777" w:rsidR="00A20157" w:rsidRDefault="00A20157" w:rsidP="00A20157">
      <w:pPr>
        <w:widowControl/>
        <w:autoSpaceDE/>
        <w:autoSpaceDN/>
        <w:rPr>
          <w:rFonts w:ascii="CG Times" w:hAnsi="CG Times"/>
          <w:sz w:val="18"/>
          <w:szCs w:val="18"/>
        </w:rPr>
      </w:pPr>
    </w:p>
    <w:p w14:paraId="61DF996C" w14:textId="77777777" w:rsidR="00A20157" w:rsidRDefault="00A20157" w:rsidP="00A20157">
      <w:pPr>
        <w:widowControl/>
        <w:autoSpaceDE/>
        <w:autoSpaceDN/>
        <w:rPr>
          <w:rFonts w:ascii="CG Times" w:hAnsi="CG Times"/>
          <w:sz w:val="18"/>
          <w:szCs w:val="18"/>
        </w:rPr>
      </w:pPr>
    </w:p>
    <w:p w14:paraId="5A0DB5AD" w14:textId="77777777" w:rsidR="00A20157" w:rsidRDefault="00A20157" w:rsidP="00A20157">
      <w:pPr>
        <w:widowControl/>
        <w:autoSpaceDE/>
        <w:autoSpaceDN/>
        <w:rPr>
          <w:rFonts w:ascii="CG Times" w:hAnsi="CG Times"/>
          <w:sz w:val="18"/>
          <w:szCs w:val="18"/>
        </w:rPr>
      </w:pPr>
    </w:p>
    <w:p w14:paraId="5AFF87D6" w14:textId="77777777" w:rsidR="00A20157" w:rsidRDefault="00A20157" w:rsidP="00A20157">
      <w:pPr>
        <w:widowControl/>
        <w:autoSpaceDE/>
        <w:autoSpaceDN/>
        <w:rPr>
          <w:rFonts w:ascii="CG Times" w:hAnsi="CG Times"/>
          <w:sz w:val="18"/>
          <w:szCs w:val="18"/>
        </w:rPr>
      </w:pPr>
    </w:p>
    <w:p w14:paraId="180AFC5A" w14:textId="77777777" w:rsidR="00A20157" w:rsidRDefault="00A20157" w:rsidP="00A20157">
      <w:pPr>
        <w:widowControl/>
        <w:autoSpaceDE/>
        <w:autoSpaceDN/>
        <w:rPr>
          <w:rFonts w:ascii="CG Times" w:hAnsi="CG Times"/>
          <w:sz w:val="18"/>
          <w:szCs w:val="18"/>
        </w:rPr>
      </w:pPr>
    </w:p>
    <w:p w14:paraId="787FD9D7" w14:textId="77777777" w:rsidR="00A20157" w:rsidRDefault="00A20157" w:rsidP="00A20157">
      <w:pPr>
        <w:widowControl/>
        <w:autoSpaceDE/>
        <w:autoSpaceDN/>
        <w:rPr>
          <w:rFonts w:ascii="CG Times" w:hAnsi="CG Times"/>
          <w:sz w:val="18"/>
          <w:szCs w:val="18"/>
        </w:rPr>
      </w:pPr>
    </w:p>
    <w:p w14:paraId="5BD50271" w14:textId="77777777" w:rsidR="00A20157" w:rsidRDefault="00A20157" w:rsidP="00A20157">
      <w:pPr>
        <w:widowControl/>
        <w:autoSpaceDE/>
        <w:autoSpaceDN/>
        <w:rPr>
          <w:rFonts w:ascii="CG Times" w:hAnsi="CG Times"/>
          <w:sz w:val="18"/>
          <w:szCs w:val="18"/>
        </w:rPr>
      </w:pPr>
    </w:p>
    <w:p w14:paraId="15CB9447" w14:textId="77777777" w:rsidR="00A20157" w:rsidRDefault="00A20157" w:rsidP="00A20157">
      <w:pPr>
        <w:widowControl/>
        <w:autoSpaceDE/>
        <w:autoSpaceDN/>
        <w:rPr>
          <w:rFonts w:ascii="CG Times" w:hAnsi="CG Times"/>
          <w:sz w:val="18"/>
          <w:szCs w:val="18"/>
        </w:rPr>
      </w:pPr>
    </w:p>
    <w:p w14:paraId="3E04187F" w14:textId="77777777" w:rsidR="00A20157" w:rsidRDefault="00A20157" w:rsidP="00A20157">
      <w:pPr>
        <w:widowControl/>
        <w:autoSpaceDE/>
        <w:autoSpaceDN/>
        <w:rPr>
          <w:rFonts w:ascii="CG Times" w:hAnsi="CG Times"/>
          <w:sz w:val="18"/>
          <w:szCs w:val="18"/>
        </w:rPr>
      </w:pPr>
    </w:p>
    <w:p w14:paraId="3E2C9C86" w14:textId="77777777" w:rsidR="00A20157" w:rsidRDefault="00A20157" w:rsidP="00A20157">
      <w:pPr>
        <w:widowControl/>
        <w:autoSpaceDE/>
        <w:autoSpaceDN/>
        <w:rPr>
          <w:rFonts w:ascii="CG Times" w:hAnsi="CG Times"/>
          <w:sz w:val="18"/>
          <w:szCs w:val="18"/>
        </w:rPr>
      </w:pPr>
    </w:p>
    <w:p w14:paraId="507D9918" w14:textId="77777777" w:rsidR="00A20157" w:rsidRDefault="00A20157" w:rsidP="00A20157">
      <w:pPr>
        <w:widowControl/>
        <w:autoSpaceDE/>
        <w:autoSpaceDN/>
        <w:rPr>
          <w:rFonts w:ascii="CG Times" w:hAnsi="CG Times"/>
          <w:sz w:val="18"/>
          <w:szCs w:val="18"/>
        </w:rPr>
      </w:pPr>
    </w:p>
    <w:p w14:paraId="7D671471" w14:textId="77777777" w:rsidR="00A20157" w:rsidRDefault="00A20157" w:rsidP="00A20157">
      <w:pPr>
        <w:widowControl/>
        <w:autoSpaceDE/>
        <w:autoSpaceDN/>
        <w:rPr>
          <w:rFonts w:ascii="CG Times" w:hAnsi="CG Times"/>
          <w:sz w:val="18"/>
          <w:szCs w:val="18"/>
        </w:rPr>
      </w:pPr>
    </w:p>
    <w:p w14:paraId="76883460" w14:textId="77777777" w:rsidR="00A20157" w:rsidRDefault="00A20157" w:rsidP="00A20157">
      <w:pPr>
        <w:widowControl/>
        <w:autoSpaceDE/>
        <w:autoSpaceDN/>
        <w:rPr>
          <w:rFonts w:ascii="CG Times" w:hAnsi="CG Times"/>
          <w:sz w:val="18"/>
          <w:szCs w:val="18"/>
        </w:rPr>
      </w:pPr>
    </w:p>
    <w:p w14:paraId="624E347E" w14:textId="77777777" w:rsidR="00A20157" w:rsidRDefault="00A20157" w:rsidP="00A20157">
      <w:pPr>
        <w:widowControl/>
        <w:autoSpaceDE/>
        <w:autoSpaceDN/>
        <w:rPr>
          <w:rFonts w:ascii="CG Times" w:hAnsi="CG Times"/>
          <w:sz w:val="18"/>
          <w:szCs w:val="18"/>
        </w:rPr>
      </w:pPr>
    </w:p>
    <w:p w14:paraId="6D40BC15" w14:textId="77777777" w:rsidR="00A20157" w:rsidRDefault="00A20157" w:rsidP="00A20157">
      <w:pPr>
        <w:widowControl/>
        <w:autoSpaceDE/>
        <w:autoSpaceDN/>
        <w:rPr>
          <w:rFonts w:ascii="CG Times" w:hAnsi="CG Times"/>
          <w:sz w:val="18"/>
          <w:szCs w:val="18"/>
        </w:rPr>
      </w:pPr>
    </w:p>
    <w:p w14:paraId="677C6A90" w14:textId="77777777" w:rsidR="00A20157" w:rsidRDefault="00A20157" w:rsidP="00A20157">
      <w:pPr>
        <w:widowControl/>
        <w:autoSpaceDE/>
        <w:autoSpaceDN/>
        <w:rPr>
          <w:rFonts w:ascii="CG Times" w:hAnsi="CG Times"/>
          <w:sz w:val="18"/>
          <w:szCs w:val="18"/>
        </w:rPr>
      </w:pPr>
    </w:p>
    <w:p w14:paraId="2B10F6BF" w14:textId="77777777" w:rsidR="00A20157" w:rsidRDefault="00A20157" w:rsidP="00A20157">
      <w:pPr>
        <w:widowControl/>
        <w:autoSpaceDE/>
        <w:autoSpaceDN/>
        <w:rPr>
          <w:rFonts w:ascii="CG Times" w:hAnsi="CG Times"/>
          <w:sz w:val="18"/>
          <w:szCs w:val="18"/>
        </w:rPr>
      </w:pPr>
    </w:p>
    <w:p w14:paraId="44D6CE76" w14:textId="77777777" w:rsidR="00A20157" w:rsidRDefault="00A20157" w:rsidP="00A20157">
      <w:pPr>
        <w:widowControl/>
        <w:autoSpaceDE/>
        <w:autoSpaceDN/>
        <w:rPr>
          <w:rFonts w:ascii="CG Times" w:hAnsi="CG Times"/>
          <w:sz w:val="18"/>
          <w:szCs w:val="18"/>
        </w:rPr>
      </w:pPr>
    </w:p>
    <w:p w14:paraId="7FBB4CDF" w14:textId="77777777" w:rsidR="00A20157" w:rsidRDefault="00A20157" w:rsidP="00A20157">
      <w:pPr>
        <w:widowControl/>
        <w:autoSpaceDE/>
        <w:autoSpaceDN/>
        <w:rPr>
          <w:rFonts w:ascii="CG Times" w:hAnsi="CG Times"/>
          <w:sz w:val="18"/>
          <w:szCs w:val="18"/>
        </w:rPr>
      </w:pPr>
    </w:p>
    <w:p w14:paraId="4F80F634" w14:textId="1EE98865" w:rsidR="00A20157" w:rsidRDefault="00EE79B3" w:rsidP="00EE79B3">
      <w:pPr>
        <w:widowControl/>
        <w:tabs>
          <w:tab w:val="left" w:pos="6166"/>
        </w:tabs>
        <w:autoSpaceDE/>
        <w:autoSpaceDN/>
        <w:rPr>
          <w:rFonts w:ascii="CG Times" w:hAnsi="CG Times"/>
          <w:sz w:val="18"/>
          <w:szCs w:val="18"/>
        </w:rPr>
      </w:pPr>
      <w:r>
        <w:rPr>
          <w:rFonts w:ascii="CG Times" w:hAnsi="CG Times"/>
          <w:sz w:val="18"/>
          <w:szCs w:val="18"/>
        </w:rPr>
        <w:tab/>
      </w:r>
    </w:p>
    <w:p w14:paraId="21721803" w14:textId="77777777" w:rsidR="00A20157" w:rsidRDefault="00A20157" w:rsidP="00A20157">
      <w:pPr>
        <w:widowControl/>
        <w:autoSpaceDE/>
        <w:autoSpaceDN/>
        <w:rPr>
          <w:rFonts w:ascii="CG Times" w:hAnsi="CG Times"/>
          <w:sz w:val="18"/>
          <w:szCs w:val="18"/>
        </w:rPr>
      </w:pPr>
    </w:p>
    <w:p w14:paraId="310FECE1" w14:textId="77777777" w:rsidR="00A20157" w:rsidRDefault="00A20157" w:rsidP="00A20157">
      <w:pPr>
        <w:widowControl/>
        <w:autoSpaceDE/>
        <w:autoSpaceDN/>
        <w:rPr>
          <w:rFonts w:ascii="CG Times" w:hAnsi="CG Times"/>
          <w:sz w:val="18"/>
          <w:szCs w:val="18"/>
        </w:rPr>
      </w:pPr>
    </w:p>
    <w:p w14:paraId="4AFF39A5" w14:textId="1B7723A8" w:rsidR="00A20157" w:rsidRDefault="00EE79B3" w:rsidP="00EE79B3">
      <w:pPr>
        <w:widowControl/>
        <w:tabs>
          <w:tab w:val="left" w:pos="5669"/>
        </w:tabs>
        <w:autoSpaceDE/>
        <w:autoSpaceDN/>
        <w:rPr>
          <w:rFonts w:ascii="CG Times" w:hAnsi="CG Times"/>
          <w:sz w:val="18"/>
          <w:szCs w:val="18"/>
        </w:rPr>
      </w:pPr>
      <w:r>
        <w:rPr>
          <w:rFonts w:ascii="CG Times" w:hAnsi="CG Times"/>
          <w:sz w:val="18"/>
          <w:szCs w:val="18"/>
        </w:rPr>
        <w:tab/>
      </w:r>
    </w:p>
    <w:p w14:paraId="3C535AD7" w14:textId="77777777" w:rsidR="00A20157" w:rsidRDefault="00A20157" w:rsidP="00A20157">
      <w:pPr>
        <w:widowControl/>
        <w:autoSpaceDE/>
        <w:autoSpaceDN/>
        <w:rPr>
          <w:rFonts w:ascii="CG Times" w:hAnsi="CG Times"/>
          <w:sz w:val="18"/>
          <w:szCs w:val="18"/>
        </w:rPr>
      </w:pPr>
    </w:p>
    <w:p w14:paraId="64D0B329" w14:textId="77777777" w:rsidR="00A20157" w:rsidRDefault="00A20157" w:rsidP="00A20157">
      <w:pPr>
        <w:widowControl/>
        <w:autoSpaceDE/>
        <w:autoSpaceDN/>
        <w:rPr>
          <w:rFonts w:ascii="CG Times" w:hAnsi="CG Times"/>
          <w:sz w:val="18"/>
          <w:szCs w:val="18"/>
        </w:rPr>
      </w:pPr>
    </w:p>
    <w:p w14:paraId="3576098E" w14:textId="77777777" w:rsidR="00A20157" w:rsidRDefault="00A20157" w:rsidP="00A20157">
      <w:pPr>
        <w:widowControl/>
        <w:autoSpaceDE/>
        <w:autoSpaceDN/>
        <w:rPr>
          <w:rFonts w:ascii="CG Times" w:hAnsi="CG Times"/>
          <w:sz w:val="18"/>
          <w:szCs w:val="18"/>
        </w:rPr>
      </w:pPr>
    </w:p>
    <w:p w14:paraId="0C596860" w14:textId="45B57915" w:rsidR="005F3417" w:rsidRPr="00531DFC" w:rsidRDefault="005F3417" w:rsidP="00531DFC">
      <w:pPr>
        <w:widowControl/>
        <w:autoSpaceDE/>
        <w:autoSpaceDN/>
        <w:jc w:val="center"/>
        <w:rPr>
          <w:rFonts w:ascii="Cambria" w:hAnsi="Cambria"/>
          <w:sz w:val="18"/>
          <w:szCs w:val="18"/>
        </w:rPr>
      </w:pPr>
      <w:r w:rsidRPr="00531DFC">
        <w:rPr>
          <w:rFonts w:ascii="Cambria" w:hAnsi="Cambria"/>
          <w:sz w:val="18"/>
          <w:szCs w:val="18"/>
        </w:rPr>
        <w:t>IMPORTANT NOTICE</w:t>
      </w:r>
    </w:p>
    <w:p w14:paraId="5D05F1E8" w14:textId="77777777" w:rsidR="005F3417" w:rsidRPr="00531DFC" w:rsidRDefault="005F3417" w:rsidP="005F3417">
      <w:pPr>
        <w:jc w:val="both"/>
        <w:rPr>
          <w:rFonts w:ascii="Cambria" w:hAnsi="Cambria"/>
          <w:sz w:val="18"/>
          <w:szCs w:val="18"/>
        </w:rPr>
      </w:pPr>
    </w:p>
    <w:p w14:paraId="481E329D" w14:textId="77777777" w:rsidR="005F3417" w:rsidRPr="00531DFC" w:rsidRDefault="005F3417" w:rsidP="005F3417">
      <w:pPr>
        <w:jc w:val="both"/>
        <w:rPr>
          <w:rFonts w:ascii="Cambria" w:hAnsi="Cambria"/>
          <w:sz w:val="18"/>
          <w:szCs w:val="18"/>
        </w:rPr>
      </w:pPr>
      <w:r w:rsidRPr="00531DFC">
        <w:rPr>
          <w:rFonts w:ascii="Cambria" w:hAnsi="Cambria"/>
          <w:sz w:val="18"/>
          <w:szCs w:val="18"/>
        </w:rPr>
        <w:t>Jamaican standards are subjected to periodic review. The next amendment will be sent without charge if you cut along the dotted line and return the self-addressed label. If we do not receive this label we have no record that you wish to be kept up-to-date. Our address:</w:t>
      </w:r>
    </w:p>
    <w:p w14:paraId="49888900" w14:textId="77777777" w:rsidR="005F3417" w:rsidRPr="00531DFC" w:rsidRDefault="005F3417" w:rsidP="005F3417">
      <w:pPr>
        <w:jc w:val="both"/>
        <w:rPr>
          <w:rFonts w:ascii="Cambria" w:hAnsi="Cambria"/>
          <w:sz w:val="18"/>
          <w:szCs w:val="18"/>
        </w:rPr>
      </w:pPr>
    </w:p>
    <w:p w14:paraId="15FCA848" w14:textId="77777777" w:rsidR="005F3417" w:rsidRPr="00531DFC" w:rsidRDefault="005F3417" w:rsidP="005F3417">
      <w:pPr>
        <w:jc w:val="both"/>
        <w:rPr>
          <w:rFonts w:ascii="Cambria" w:hAnsi="Cambria"/>
          <w:sz w:val="18"/>
          <w:szCs w:val="18"/>
        </w:rPr>
      </w:pPr>
      <w:r w:rsidRPr="00531DFC">
        <w:rPr>
          <w:rFonts w:ascii="Cambria" w:hAnsi="Cambria"/>
          <w:sz w:val="18"/>
          <w:szCs w:val="18"/>
        </w:rPr>
        <w:t>Bureau of Standards Jamaica</w:t>
      </w:r>
    </w:p>
    <w:p w14:paraId="18D09F7C" w14:textId="77777777" w:rsidR="005F3417" w:rsidRPr="00531DFC" w:rsidRDefault="005F3417" w:rsidP="005F3417">
      <w:pPr>
        <w:jc w:val="both"/>
        <w:rPr>
          <w:rFonts w:ascii="Cambria" w:hAnsi="Cambria"/>
          <w:sz w:val="18"/>
          <w:szCs w:val="18"/>
        </w:rPr>
      </w:pPr>
      <w:r w:rsidRPr="00531DFC">
        <w:rPr>
          <w:rFonts w:ascii="Cambria" w:hAnsi="Cambria"/>
          <w:sz w:val="18"/>
          <w:szCs w:val="18"/>
        </w:rPr>
        <w:t>6 Winchester Road</w:t>
      </w:r>
    </w:p>
    <w:p w14:paraId="16831CE9" w14:textId="77777777" w:rsidR="005F3417" w:rsidRPr="00531DFC" w:rsidRDefault="005F3417" w:rsidP="005F3417">
      <w:pPr>
        <w:jc w:val="both"/>
        <w:rPr>
          <w:rFonts w:ascii="Cambria" w:hAnsi="Cambria"/>
          <w:sz w:val="18"/>
          <w:szCs w:val="18"/>
        </w:rPr>
      </w:pPr>
      <w:r w:rsidRPr="00531DFC">
        <w:rPr>
          <w:rFonts w:ascii="Cambria" w:hAnsi="Cambria"/>
          <w:sz w:val="18"/>
          <w:szCs w:val="18"/>
        </w:rPr>
        <w:t>P.O. Box 113</w:t>
      </w:r>
    </w:p>
    <w:p w14:paraId="3EF8C759" w14:textId="77777777" w:rsidR="005F3417" w:rsidRPr="00531DFC" w:rsidRDefault="005F3417" w:rsidP="005F3417">
      <w:pPr>
        <w:jc w:val="both"/>
        <w:rPr>
          <w:rFonts w:ascii="Cambria" w:hAnsi="Cambria"/>
          <w:sz w:val="18"/>
          <w:szCs w:val="18"/>
        </w:rPr>
      </w:pPr>
      <w:r w:rsidRPr="00531DFC">
        <w:rPr>
          <w:rFonts w:ascii="Cambria" w:hAnsi="Cambria"/>
          <w:sz w:val="18"/>
          <w:szCs w:val="18"/>
        </w:rPr>
        <w:t>Kingston 10</w:t>
      </w:r>
    </w:p>
    <w:p w14:paraId="69047DB7" w14:textId="77777777" w:rsidR="005F3417" w:rsidRPr="00531DFC" w:rsidRDefault="005F3417" w:rsidP="005F3417">
      <w:pPr>
        <w:jc w:val="both"/>
        <w:rPr>
          <w:rFonts w:ascii="Cambria" w:hAnsi="Cambria"/>
          <w:sz w:val="18"/>
          <w:szCs w:val="18"/>
        </w:rPr>
      </w:pPr>
      <w:proofErr w:type="gramStart"/>
      <w:r w:rsidRPr="00531DFC">
        <w:rPr>
          <w:rFonts w:ascii="Cambria" w:hAnsi="Cambria"/>
          <w:sz w:val="18"/>
          <w:szCs w:val="18"/>
        </w:rPr>
        <w:t>Jamaica W.I.</w:t>
      </w:r>
      <w:proofErr w:type="gramEnd"/>
    </w:p>
    <w:p w14:paraId="6C57D442" w14:textId="77777777" w:rsidR="005F3417" w:rsidRPr="00531DFC" w:rsidRDefault="005F3417" w:rsidP="005F3417">
      <w:pPr>
        <w:jc w:val="both"/>
        <w:rPr>
          <w:rFonts w:ascii="Cambria" w:hAnsi="Cambria"/>
          <w:sz w:val="18"/>
          <w:szCs w:val="18"/>
        </w:rPr>
      </w:pPr>
    </w:p>
    <w:p w14:paraId="0076CEB5" w14:textId="77777777" w:rsidR="005F3417" w:rsidRPr="00531DFC" w:rsidRDefault="005F3417" w:rsidP="005F3417">
      <w:pPr>
        <w:rPr>
          <w:rFonts w:ascii="Cambria" w:hAnsi="Cambria"/>
          <w:b/>
          <w:sz w:val="18"/>
          <w:szCs w:val="24"/>
        </w:rPr>
      </w:pPr>
      <w:proofErr w:type="gramStart"/>
      <w:r w:rsidRPr="00531DFC">
        <w:rPr>
          <w:rFonts w:ascii="Cambria" w:hAnsi="Cambria"/>
          <w:b/>
          <w:sz w:val="18"/>
          <w:szCs w:val="24"/>
        </w:rPr>
        <w:t>-------------------------------------------------------</w:t>
      </w:r>
      <w:r w:rsidRPr="00531DFC">
        <w:rPr>
          <w:rFonts w:ascii="Cambria" w:hAnsi="Cambria"/>
          <w:sz w:val="20"/>
          <w:szCs w:val="24"/>
        </w:rPr>
        <w:t>(</w:t>
      </w:r>
      <w:proofErr w:type="gramEnd"/>
      <w:r w:rsidRPr="00531DFC">
        <w:rPr>
          <w:rFonts w:ascii="Cambria" w:hAnsi="Cambria"/>
          <w:sz w:val="20"/>
          <w:szCs w:val="24"/>
        </w:rPr>
        <w:sym w:font="Monotype Sorts" w:char="F022"/>
      </w:r>
      <w:r w:rsidRPr="00531DFC">
        <w:rPr>
          <w:rFonts w:ascii="Cambria" w:hAnsi="Cambria"/>
          <w:sz w:val="18"/>
          <w:szCs w:val="24"/>
        </w:rPr>
        <w:t>cut along the line)</w:t>
      </w:r>
      <w:r w:rsidRPr="00531DFC">
        <w:rPr>
          <w:rFonts w:ascii="Cambria" w:hAnsi="Cambria"/>
          <w:b/>
          <w:sz w:val="18"/>
          <w:szCs w:val="24"/>
        </w:rPr>
        <w:t>--------------------------------------------------------------------</w:t>
      </w:r>
    </w:p>
    <w:p w14:paraId="68E4AA6D" w14:textId="77777777" w:rsidR="005F3417" w:rsidRPr="00531DFC" w:rsidRDefault="005F3417" w:rsidP="005F3417">
      <w:pPr>
        <w:jc w:val="both"/>
        <w:rPr>
          <w:rFonts w:ascii="Cambria" w:hAnsi="Cambria"/>
        </w:rPr>
      </w:pPr>
      <w:r w:rsidRPr="00531DFC">
        <w:rPr>
          <w:rFonts w:ascii="Cambria" w:hAnsi="Cambria"/>
        </w:rPr>
        <w:tab/>
      </w:r>
      <w:r w:rsidRPr="00531DFC">
        <w:rPr>
          <w:rFonts w:ascii="Cambria" w:hAnsi="Cambria"/>
        </w:rPr>
        <w:tab/>
      </w:r>
      <w:r w:rsidRPr="00531DFC">
        <w:rPr>
          <w:rFonts w:ascii="Cambria" w:hAnsi="Cambria"/>
        </w:rPr>
        <w:tab/>
      </w:r>
      <w:r w:rsidRPr="00531DFC">
        <w:rPr>
          <w:rFonts w:ascii="Cambria" w:hAnsi="Cambria"/>
        </w:rPr>
        <w:tab/>
      </w:r>
      <w:r w:rsidRPr="00531DFC">
        <w:rPr>
          <w:rFonts w:ascii="Cambria" w:hAnsi="Cambria"/>
        </w:rPr>
        <w:tab/>
      </w:r>
      <w:r w:rsidRPr="00531DFC">
        <w:rPr>
          <w:rFonts w:ascii="Cambria" w:hAnsi="Cambria"/>
        </w:rPr>
        <w:tab/>
      </w:r>
      <w:r w:rsidRPr="00531DFC">
        <w:rPr>
          <w:rFonts w:ascii="Cambria" w:hAnsi="Cambria"/>
        </w:rPr>
        <w:tab/>
      </w:r>
    </w:p>
    <w:p w14:paraId="276B0C0A" w14:textId="5AAD61A8" w:rsidR="005F3417" w:rsidRPr="00531DFC" w:rsidRDefault="005F3417" w:rsidP="005F3417">
      <w:pPr>
        <w:jc w:val="both"/>
        <w:rPr>
          <w:rFonts w:ascii="Cambria" w:hAnsi="Cambria"/>
        </w:rPr>
      </w:pPr>
      <w:r w:rsidRPr="00531DFC">
        <w:rPr>
          <w:rFonts w:ascii="Cambria" w:hAnsi="Cambria"/>
        </w:rPr>
        <w:tab/>
      </w:r>
      <w:r w:rsidRPr="00531DFC">
        <w:rPr>
          <w:rFonts w:ascii="Cambria" w:hAnsi="Cambria"/>
        </w:rPr>
        <w:tab/>
      </w:r>
      <w:r w:rsidRPr="00531DFC">
        <w:rPr>
          <w:rFonts w:ascii="Cambria" w:hAnsi="Cambria"/>
        </w:rPr>
        <w:tab/>
      </w:r>
      <w:r w:rsidRPr="00531DFC">
        <w:rPr>
          <w:rFonts w:ascii="Cambria" w:hAnsi="Cambria"/>
        </w:rPr>
        <w:tab/>
      </w:r>
      <w:r w:rsidRPr="00531DFC">
        <w:rPr>
          <w:rFonts w:ascii="Cambria" w:hAnsi="Cambria"/>
        </w:rPr>
        <w:tab/>
      </w:r>
      <w:r w:rsidRPr="00531DFC">
        <w:rPr>
          <w:rFonts w:ascii="Cambria" w:hAnsi="Cambria"/>
        </w:rPr>
        <w:tab/>
      </w:r>
      <w:r w:rsidRPr="00531DFC">
        <w:rPr>
          <w:rFonts w:ascii="Cambria" w:hAnsi="Cambria"/>
        </w:rPr>
        <w:tab/>
      </w:r>
      <w:r w:rsidRPr="00531DFC">
        <w:rPr>
          <w:rFonts w:ascii="Cambria" w:hAnsi="Cambria"/>
        </w:rPr>
        <w:tab/>
      </w:r>
      <w:r w:rsidRPr="00531DFC">
        <w:rPr>
          <w:rFonts w:ascii="Cambria" w:hAnsi="Cambria"/>
        </w:rPr>
        <w:tab/>
      </w:r>
      <w:r w:rsidR="00817EB3" w:rsidRPr="00531DFC">
        <w:rPr>
          <w:rFonts w:ascii="Cambria" w:hAnsi="Cambria"/>
        </w:rPr>
        <w:t>DJ</w:t>
      </w:r>
      <w:r w:rsidR="00686FBA">
        <w:rPr>
          <w:rFonts w:ascii="Cambria" w:hAnsi="Cambria"/>
        </w:rPr>
        <w:t>CP</w:t>
      </w:r>
      <w:r w:rsidR="00817EB3" w:rsidRPr="00531DFC">
        <w:rPr>
          <w:rFonts w:ascii="Cambria" w:hAnsi="Cambria"/>
        </w:rPr>
        <w:t xml:space="preserve"> </w:t>
      </w:r>
      <w:r w:rsidR="00463430" w:rsidRPr="00531DFC">
        <w:rPr>
          <w:rFonts w:ascii="Cambria" w:hAnsi="Cambria"/>
        </w:rPr>
        <w:t>357</w:t>
      </w:r>
      <w:r w:rsidR="0075757D" w:rsidRPr="00531DFC">
        <w:rPr>
          <w:rFonts w:ascii="Cambria" w:hAnsi="Cambria"/>
        </w:rPr>
        <w:t>: 202</w:t>
      </w:r>
      <w:r w:rsidR="00C203BF" w:rsidRPr="00531DFC">
        <w:rPr>
          <w:rFonts w:ascii="Cambria" w:hAnsi="Cambria"/>
        </w:rPr>
        <w:t>1</w:t>
      </w:r>
    </w:p>
    <w:p w14:paraId="50B9A4E9" w14:textId="77777777" w:rsidR="005F3417" w:rsidRPr="00531DFC" w:rsidRDefault="005F3417" w:rsidP="005F3417">
      <w:pPr>
        <w:jc w:val="both"/>
        <w:rPr>
          <w:rFonts w:ascii="Cambria" w:hAnsi="Cambria"/>
        </w:rPr>
      </w:pPr>
    </w:p>
    <w:p w14:paraId="7CF87135" w14:textId="77777777" w:rsidR="005F3417" w:rsidRPr="00531DFC" w:rsidRDefault="005F3417" w:rsidP="005F3417">
      <w:pPr>
        <w:rPr>
          <w:rFonts w:ascii="Cambria" w:hAnsi="Cambria"/>
        </w:rPr>
      </w:pPr>
      <w:r w:rsidRPr="00531DFC">
        <w:rPr>
          <w:rFonts w:ascii="Cambria" w:hAnsi="Cambria"/>
        </w:rPr>
        <w:t>NAME OR DESIGNATION…………………………………………………….……………………………………</w:t>
      </w:r>
    </w:p>
    <w:p w14:paraId="621BF40A" w14:textId="77777777" w:rsidR="005F3417" w:rsidRPr="00531DFC" w:rsidRDefault="005F3417" w:rsidP="005F3417">
      <w:pPr>
        <w:rPr>
          <w:rFonts w:ascii="Cambria" w:hAnsi="Cambria"/>
        </w:rPr>
      </w:pPr>
    </w:p>
    <w:p w14:paraId="656E1226" w14:textId="2F229E29" w:rsidR="005F3417" w:rsidRPr="00531DFC" w:rsidRDefault="005F3417" w:rsidP="005F3417">
      <w:pPr>
        <w:rPr>
          <w:rFonts w:ascii="Cambria" w:hAnsi="Cambria"/>
        </w:rPr>
      </w:pPr>
      <w:r w:rsidRPr="00531DFC">
        <w:rPr>
          <w:rFonts w:ascii="Cambria" w:hAnsi="Cambria"/>
        </w:rPr>
        <w:t>ADDRESS……………………………………………………………………….………….……………</w:t>
      </w:r>
      <w:r w:rsidR="00C63B47">
        <w:rPr>
          <w:rFonts w:ascii="Cambria" w:hAnsi="Cambria"/>
        </w:rPr>
        <w:t>……………….</w:t>
      </w:r>
    </w:p>
    <w:p w14:paraId="4ABB38EF" w14:textId="77777777" w:rsidR="005F3417" w:rsidRPr="00531DFC" w:rsidRDefault="005F3417" w:rsidP="005F3417">
      <w:pPr>
        <w:rPr>
          <w:rFonts w:ascii="Cambria" w:hAnsi="Cambria"/>
        </w:rPr>
      </w:pPr>
    </w:p>
    <w:p w14:paraId="0B840FB4" w14:textId="23602617" w:rsidR="005F3417" w:rsidRPr="00531DFC" w:rsidRDefault="005F3417" w:rsidP="005F3417">
      <w:pPr>
        <w:rPr>
          <w:rFonts w:ascii="Cambria" w:hAnsi="Cambria"/>
        </w:rPr>
      </w:pPr>
      <w:r w:rsidRPr="00531DFC">
        <w:rPr>
          <w:rFonts w:ascii="Cambria" w:hAnsi="Cambria"/>
        </w:rPr>
        <w:t>……………………………………….……………………………………………………………………</w:t>
      </w:r>
      <w:r w:rsidR="00C63B47">
        <w:rPr>
          <w:rFonts w:ascii="Cambria" w:hAnsi="Cambria"/>
        </w:rPr>
        <w:t>…………………</w:t>
      </w:r>
    </w:p>
    <w:p w14:paraId="645B2EED" w14:textId="77777777" w:rsidR="005F3417" w:rsidRPr="00531DFC" w:rsidRDefault="005F3417" w:rsidP="005F3417">
      <w:pPr>
        <w:rPr>
          <w:rFonts w:ascii="Cambria" w:hAnsi="Cambria"/>
        </w:rPr>
      </w:pPr>
    </w:p>
    <w:p w14:paraId="19241F54" w14:textId="0ED09CCB" w:rsidR="005F3417" w:rsidRPr="00531DFC" w:rsidRDefault="005F3417" w:rsidP="005F3417">
      <w:pPr>
        <w:rPr>
          <w:rFonts w:ascii="Cambria" w:hAnsi="Cambria"/>
        </w:rPr>
      </w:pPr>
      <w:r w:rsidRPr="00531DFC">
        <w:rPr>
          <w:rFonts w:ascii="Cambria" w:hAnsi="Cambria"/>
        </w:rPr>
        <w:t>……………………………………………………………………………………………………………</w:t>
      </w:r>
      <w:r w:rsidR="00C63B47">
        <w:rPr>
          <w:rFonts w:ascii="Cambria" w:hAnsi="Cambria"/>
        </w:rPr>
        <w:t>………………….</w:t>
      </w:r>
    </w:p>
    <w:p w14:paraId="5FFD1892" w14:textId="77777777" w:rsidR="00BF19A5" w:rsidRDefault="00BF19A5" w:rsidP="005F3417">
      <w:pPr>
        <w:adjustRightInd w:val="0"/>
        <w:spacing w:before="172"/>
        <w:ind w:right="20"/>
        <w:jc w:val="center"/>
        <w:sectPr w:rsidR="00BF19A5" w:rsidSect="0055268D">
          <w:headerReference w:type="even" r:id="rId18"/>
          <w:headerReference w:type="default" r:id="rId19"/>
          <w:footerReference w:type="default" r:id="rId20"/>
          <w:headerReference w:type="first" r:id="rId21"/>
          <w:pgSz w:w="11910" w:h="16840"/>
          <w:pgMar w:top="1170" w:right="1290" w:bottom="1440" w:left="1440" w:header="811" w:footer="850" w:gutter="0"/>
          <w:pgNumType w:fmt="lowerRoman" w:start="1" w:chapStyle="1"/>
          <w:cols w:space="720"/>
          <w:docGrid w:linePitch="299"/>
        </w:sectPr>
      </w:pPr>
    </w:p>
    <w:p w14:paraId="6C76EA1B" w14:textId="77777777" w:rsidR="009A5CD6" w:rsidRDefault="009A5CD6" w:rsidP="005F3417">
      <w:pPr>
        <w:adjustRightInd w:val="0"/>
        <w:spacing w:before="172"/>
        <w:ind w:right="20"/>
        <w:jc w:val="center"/>
      </w:pPr>
    </w:p>
    <w:p w14:paraId="19D29C34" w14:textId="0E9B0762" w:rsidR="005F3417" w:rsidRPr="00531DFC" w:rsidRDefault="005F3417" w:rsidP="005F3417">
      <w:pPr>
        <w:adjustRightInd w:val="0"/>
        <w:spacing w:before="172"/>
        <w:ind w:right="20"/>
        <w:jc w:val="center"/>
        <w:rPr>
          <w:rFonts w:ascii="Cambria" w:hAnsi="Cambria"/>
          <w:lang w:val="en-029"/>
        </w:rPr>
      </w:pPr>
      <w:r w:rsidRPr="00531DFC">
        <w:rPr>
          <w:rFonts w:ascii="Cambria" w:hAnsi="Cambria"/>
          <w:lang w:val="en-029"/>
        </w:rPr>
        <w:t>JBS CERTIFICATION MARK PROGRAMME</w:t>
      </w:r>
    </w:p>
    <w:p w14:paraId="3FBF43B1" w14:textId="77777777" w:rsidR="005F3417" w:rsidRPr="00531DFC" w:rsidRDefault="005F3417" w:rsidP="005F3417">
      <w:pPr>
        <w:adjustRightInd w:val="0"/>
        <w:spacing w:before="172"/>
        <w:ind w:right="20"/>
        <w:rPr>
          <w:rFonts w:ascii="Cambria" w:hAnsi="Cambria"/>
          <w:lang w:val="en-029"/>
        </w:rPr>
      </w:pPr>
    </w:p>
    <w:p w14:paraId="2794BE1C" w14:textId="77777777" w:rsidR="005F3417" w:rsidRPr="00531DFC" w:rsidRDefault="005F3417" w:rsidP="005F3417">
      <w:pPr>
        <w:adjustRightInd w:val="0"/>
        <w:spacing w:before="172"/>
        <w:ind w:right="20"/>
        <w:rPr>
          <w:rFonts w:ascii="Cambria" w:hAnsi="Cambria"/>
          <w:lang w:val="en-029"/>
        </w:rPr>
      </w:pPr>
      <w:r w:rsidRPr="00531DFC">
        <w:rPr>
          <w:rFonts w:ascii="Cambria" w:hAnsi="Cambria"/>
          <w:lang w:val="en-029"/>
        </w:rPr>
        <w:t>The general policies of the JBS Certification Mark Programme are as follows:</w:t>
      </w:r>
    </w:p>
    <w:p w14:paraId="104E05BA" w14:textId="77777777" w:rsidR="005F3417" w:rsidRPr="00531DFC" w:rsidRDefault="005F3417" w:rsidP="005F3417">
      <w:pPr>
        <w:adjustRightInd w:val="0"/>
        <w:spacing w:before="172"/>
        <w:ind w:right="20"/>
        <w:rPr>
          <w:rFonts w:ascii="Cambria" w:hAnsi="Cambria"/>
          <w:lang w:val="en-029"/>
        </w:rPr>
      </w:pPr>
    </w:p>
    <w:p w14:paraId="1C3E63F9" w14:textId="77777777" w:rsidR="005F3417" w:rsidRPr="00531DFC" w:rsidRDefault="005F3417" w:rsidP="001C1442">
      <w:pPr>
        <w:numPr>
          <w:ilvl w:val="0"/>
          <w:numId w:val="3"/>
        </w:numPr>
        <w:adjustRightInd w:val="0"/>
        <w:spacing w:before="172"/>
        <w:ind w:right="20"/>
        <w:rPr>
          <w:rFonts w:ascii="Cambria" w:hAnsi="Cambria"/>
          <w:lang w:val="en-029"/>
        </w:rPr>
      </w:pPr>
      <w:r w:rsidRPr="00531DFC">
        <w:rPr>
          <w:rFonts w:ascii="Cambria" w:hAnsi="Cambria"/>
          <w:lang w:val="en-029"/>
        </w:rPr>
        <w:t>The JBS provides certification services for manufacturers participating in the programme and licensed to use the gazetted JBS Certification Marks to indicate conformity with Jamaican Standards.</w:t>
      </w:r>
    </w:p>
    <w:p w14:paraId="208E122A" w14:textId="77777777" w:rsidR="005F3417" w:rsidRPr="00531DFC" w:rsidRDefault="005F3417" w:rsidP="001C1442">
      <w:pPr>
        <w:numPr>
          <w:ilvl w:val="0"/>
          <w:numId w:val="3"/>
        </w:numPr>
        <w:adjustRightInd w:val="0"/>
        <w:spacing w:before="172"/>
        <w:ind w:right="20"/>
        <w:rPr>
          <w:rFonts w:ascii="Cambria" w:hAnsi="Cambria"/>
          <w:lang w:val="en-029"/>
        </w:rPr>
      </w:pPr>
      <w:r w:rsidRPr="00531DFC">
        <w:rPr>
          <w:rFonts w:ascii="Cambria" w:hAnsi="Cambria"/>
          <w:lang w:val="en-029"/>
        </w:rPr>
        <w:t xml:space="preserve">Where feasible, programmes will be developed to meet special requirements of the </w:t>
      </w:r>
      <w:proofErr w:type="spellStart"/>
      <w:r w:rsidRPr="00531DFC">
        <w:rPr>
          <w:rFonts w:ascii="Cambria" w:hAnsi="Cambria"/>
          <w:lang w:val="en-029"/>
        </w:rPr>
        <w:t>submittor</w:t>
      </w:r>
      <w:proofErr w:type="spellEnd"/>
      <w:r w:rsidRPr="00531DFC">
        <w:rPr>
          <w:rFonts w:ascii="Cambria" w:hAnsi="Cambria"/>
          <w:lang w:val="en-029"/>
        </w:rPr>
        <w:t>.</w:t>
      </w:r>
    </w:p>
    <w:p w14:paraId="055B8C69" w14:textId="77777777" w:rsidR="005F3417" w:rsidRPr="00531DFC" w:rsidRDefault="005F3417" w:rsidP="001C1442">
      <w:pPr>
        <w:numPr>
          <w:ilvl w:val="0"/>
          <w:numId w:val="3"/>
        </w:numPr>
        <w:adjustRightInd w:val="0"/>
        <w:spacing w:before="172"/>
        <w:ind w:right="20"/>
        <w:rPr>
          <w:rFonts w:ascii="Cambria" w:hAnsi="Cambria"/>
          <w:lang w:val="en-029"/>
        </w:rPr>
      </w:pPr>
      <w:r w:rsidRPr="00531DFC">
        <w:rPr>
          <w:rFonts w:ascii="Cambria" w:hAnsi="Cambria"/>
          <w:lang w:val="en-029"/>
        </w:rPr>
        <w:t>JBS certification is provided in the interest of maintaining agreed-upon standard requirements.  Where applicable, certification may form the basis for acceptance by inspection authorities responsible for enforcement of regulations.</w:t>
      </w:r>
    </w:p>
    <w:p w14:paraId="24263FA2" w14:textId="77777777" w:rsidR="005F3417" w:rsidRPr="00531DFC" w:rsidRDefault="005F3417" w:rsidP="001C1442">
      <w:pPr>
        <w:numPr>
          <w:ilvl w:val="0"/>
          <w:numId w:val="3"/>
        </w:numPr>
        <w:adjustRightInd w:val="0"/>
        <w:spacing w:before="172"/>
        <w:ind w:right="20"/>
        <w:rPr>
          <w:rFonts w:ascii="Cambria" w:hAnsi="Cambria"/>
          <w:lang w:val="en-029"/>
        </w:rPr>
      </w:pPr>
      <w:r w:rsidRPr="00531DFC">
        <w:rPr>
          <w:rFonts w:ascii="Cambria" w:hAnsi="Cambria"/>
          <w:lang w:val="en-029"/>
        </w:rPr>
        <w:t>In performing its functions in accordance with its policies, JBS does not assume or undertake to discharge any responsibility of the manufacturer or any other party.</w:t>
      </w:r>
    </w:p>
    <w:p w14:paraId="6A63F920" w14:textId="77777777" w:rsidR="005F3417" w:rsidRPr="00531DFC" w:rsidRDefault="005F3417" w:rsidP="005F3417">
      <w:pPr>
        <w:adjustRightInd w:val="0"/>
        <w:spacing w:before="172"/>
        <w:ind w:right="20"/>
        <w:rPr>
          <w:rFonts w:ascii="Cambria" w:hAnsi="Cambria"/>
          <w:lang w:val="en-029"/>
        </w:rPr>
      </w:pPr>
      <w:r w:rsidRPr="00531DFC">
        <w:rPr>
          <w:rFonts w:ascii="Cambria" w:hAnsi="Cambria"/>
          <w:lang w:val="en-029"/>
        </w:rPr>
        <w:t>Participants in the programme should note that in the event of failure to resolve an issue arising from interpretation of requirements, there is a formal appeal procedure.</w:t>
      </w:r>
    </w:p>
    <w:p w14:paraId="18592136" w14:textId="77777777" w:rsidR="005F3417" w:rsidRPr="00531DFC" w:rsidRDefault="005F3417" w:rsidP="005F3417">
      <w:pPr>
        <w:adjustRightInd w:val="0"/>
        <w:spacing w:before="172"/>
        <w:ind w:right="20"/>
        <w:rPr>
          <w:rFonts w:ascii="Cambria" w:hAnsi="Cambria"/>
          <w:lang w:val="en-029"/>
        </w:rPr>
      </w:pPr>
      <w:r w:rsidRPr="00531DFC">
        <w:rPr>
          <w:rFonts w:ascii="Cambria" w:hAnsi="Cambria"/>
          <w:lang w:val="en-029"/>
        </w:rPr>
        <w:t>Further information concerning the details of JBS Certification Mark Programme may be obtained from the Jamaica Bureau of Standards, 6 Winchester Road, Kingston 10.</w:t>
      </w:r>
    </w:p>
    <w:p w14:paraId="2E5BCD44" w14:textId="77777777" w:rsidR="005F3417" w:rsidRPr="00531DFC" w:rsidRDefault="005F3417" w:rsidP="005F3417">
      <w:pPr>
        <w:adjustRightInd w:val="0"/>
        <w:spacing w:line="200" w:lineRule="exact"/>
        <w:rPr>
          <w:rFonts w:ascii="Cambria" w:hAnsi="Cambria"/>
          <w:sz w:val="20"/>
          <w:szCs w:val="20"/>
        </w:rPr>
      </w:pPr>
    </w:p>
    <w:p w14:paraId="12DE6978" w14:textId="77777777" w:rsidR="005F3417" w:rsidRPr="00531DFC" w:rsidRDefault="005F3417" w:rsidP="005F3417">
      <w:pPr>
        <w:adjustRightInd w:val="0"/>
        <w:spacing w:line="200" w:lineRule="exact"/>
        <w:rPr>
          <w:rFonts w:ascii="Cambria" w:hAnsi="Cambria"/>
          <w:sz w:val="20"/>
          <w:szCs w:val="20"/>
        </w:rPr>
      </w:pPr>
    </w:p>
    <w:p w14:paraId="7980EA2C" w14:textId="77777777" w:rsidR="005F3417" w:rsidRPr="00531DFC" w:rsidRDefault="005F3417" w:rsidP="005F3417">
      <w:pPr>
        <w:adjustRightInd w:val="0"/>
        <w:spacing w:line="200" w:lineRule="exact"/>
        <w:rPr>
          <w:rFonts w:ascii="Cambria" w:hAnsi="Cambria"/>
          <w:sz w:val="20"/>
          <w:szCs w:val="20"/>
        </w:rPr>
      </w:pPr>
    </w:p>
    <w:p w14:paraId="61A4820F" w14:textId="77777777" w:rsidR="005F3417" w:rsidRPr="00531DFC" w:rsidRDefault="005F3417" w:rsidP="005F3417">
      <w:pPr>
        <w:adjustRightInd w:val="0"/>
        <w:spacing w:line="200" w:lineRule="exact"/>
        <w:rPr>
          <w:rFonts w:ascii="Cambria" w:hAnsi="Cambria"/>
          <w:sz w:val="20"/>
          <w:szCs w:val="20"/>
        </w:rPr>
      </w:pPr>
    </w:p>
    <w:p w14:paraId="7F1E5ED3" w14:textId="77777777" w:rsidR="005F3417" w:rsidRPr="00531DFC" w:rsidRDefault="005F3417" w:rsidP="005F3417">
      <w:pPr>
        <w:adjustRightInd w:val="0"/>
        <w:spacing w:line="249" w:lineRule="exact"/>
        <w:ind w:left="3436" w:right="3328"/>
        <w:jc w:val="center"/>
        <w:rPr>
          <w:rFonts w:ascii="Cambria" w:hAnsi="Cambria"/>
        </w:rPr>
      </w:pPr>
      <w:r w:rsidRPr="00531DFC">
        <w:rPr>
          <w:rFonts w:ascii="Cambria" w:hAnsi="Cambria"/>
          <w:spacing w:val="4"/>
          <w:position w:val="-1"/>
        </w:rPr>
        <w:t>CE</w:t>
      </w:r>
      <w:r w:rsidRPr="00531DFC">
        <w:rPr>
          <w:rFonts w:ascii="Cambria" w:hAnsi="Cambria"/>
          <w:spacing w:val="-3"/>
          <w:position w:val="-1"/>
        </w:rPr>
        <w:t>R</w:t>
      </w:r>
      <w:r w:rsidRPr="00531DFC">
        <w:rPr>
          <w:rFonts w:ascii="Cambria" w:hAnsi="Cambria"/>
          <w:spacing w:val="4"/>
          <w:position w:val="-1"/>
        </w:rPr>
        <w:t>T</w:t>
      </w:r>
      <w:r w:rsidRPr="00531DFC">
        <w:rPr>
          <w:rFonts w:ascii="Cambria" w:hAnsi="Cambria"/>
          <w:spacing w:val="1"/>
          <w:position w:val="-1"/>
        </w:rPr>
        <w:t>I</w:t>
      </w:r>
      <w:r w:rsidRPr="00531DFC">
        <w:rPr>
          <w:rFonts w:ascii="Cambria" w:hAnsi="Cambria"/>
          <w:spacing w:val="4"/>
          <w:position w:val="-1"/>
        </w:rPr>
        <w:t>F</w:t>
      </w:r>
      <w:r w:rsidRPr="00531DFC">
        <w:rPr>
          <w:rFonts w:ascii="Cambria" w:hAnsi="Cambria"/>
          <w:spacing w:val="1"/>
          <w:position w:val="-1"/>
        </w:rPr>
        <w:t>I</w:t>
      </w:r>
      <w:r w:rsidRPr="00531DFC">
        <w:rPr>
          <w:rFonts w:ascii="Cambria" w:hAnsi="Cambria"/>
          <w:spacing w:val="4"/>
          <w:position w:val="-1"/>
        </w:rPr>
        <w:t>C</w:t>
      </w:r>
      <w:r w:rsidRPr="00531DFC">
        <w:rPr>
          <w:rFonts w:ascii="Cambria" w:hAnsi="Cambria"/>
          <w:spacing w:val="-3"/>
          <w:position w:val="-1"/>
        </w:rPr>
        <w:t>A</w:t>
      </w:r>
      <w:r w:rsidRPr="00531DFC">
        <w:rPr>
          <w:rFonts w:ascii="Cambria" w:hAnsi="Cambria"/>
          <w:spacing w:val="4"/>
          <w:position w:val="-1"/>
        </w:rPr>
        <w:t>T</w:t>
      </w:r>
      <w:r w:rsidRPr="00531DFC">
        <w:rPr>
          <w:rFonts w:ascii="Cambria" w:hAnsi="Cambria"/>
          <w:spacing w:val="1"/>
          <w:position w:val="-1"/>
        </w:rPr>
        <w:t>I</w:t>
      </w:r>
      <w:r w:rsidRPr="00531DFC">
        <w:rPr>
          <w:rFonts w:ascii="Cambria" w:hAnsi="Cambria"/>
          <w:spacing w:val="-3"/>
          <w:position w:val="-1"/>
        </w:rPr>
        <w:t>O</w:t>
      </w:r>
      <w:r w:rsidRPr="00531DFC">
        <w:rPr>
          <w:rFonts w:ascii="Cambria" w:hAnsi="Cambria"/>
          <w:position w:val="-1"/>
        </w:rPr>
        <w:t>N</w:t>
      </w:r>
      <w:r w:rsidRPr="00531DFC">
        <w:rPr>
          <w:rFonts w:ascii="Cambria" w:hAnsi="Cambria"/>
          <w:spacing w:val="13"/>
          <w:position w:val="-1"/>
        </w:rPr>
        <w:t xml:space="preserve"> </w:t>
      </w:r>
      <w:r w:rsidRPr="00531DFC">
        <w:rPr>
          <w:rFonts w:ascii="Cambria" w:hAnsi="Cambria"/>
          <w:spacing w:val="3"/>
          <w:position w:val="-1"/>
        </w:rPr>
        <w:t>M</w:t>
      </w:r>
      <w:r w:rsidRPr="00531DFC">
        <w:rPr>
          <w:rFonts w:ascii="Cambria" w:hAnsi="Cambria"/>
          <w:spacing w:val="-1"/>
          <w:position w:val="-1"/>
        </w:rPr>
        <w:t>AR</w:t>
      </w:r>
      <w:r w:rsidRPr="00531DFC">
        <w:rPr>
          <w:rFonts w:ascii="Cambria" w:hAnsi="Cambria"/>
          <w:spacing w:val="-8"/>
          <w:position w:val="-1"/>
        </w:rPr>
        <w:t>K</w:t>
      </w:r>
      <w:r w:rsidRPr="00531DFC">
        <w:rPr>
          <w:rFonts w:ascii="Cambria" w:hAnsi="Cambria"/>
          <w:position w:val="-1"/>
        </w:rPr>
        <w:t>S</w:t>
      </w:r>
    </w:p>
    <w:p w14:paraId="4B28BBA3" w14:textId="77777777" w:rsidR="005F3417" w:rsidRPr="00531DFC" w:rsidRDefault="005F3417" w:rsidP="005F3417">
      <w:pPr>
        <w:adjustRightInd w:val="0"/>
        <w:spacing w:before="4" w:line="120" w:lineRule="exact"/>
        <w:rPr>
          <w:rFonts w:ascii="Cambria" w:hAnsi="Cambria"/>
          <w:sz w:val="12"/>
          <w:szCs w:val="12"/>
        </w:rPr>
      </w:pPr>
    </w:p>
    <w:p w14:paraId="74B34722" w14:textId="77777777" w:rsidR="005F3417" w:rsidRPr="00531DFC" w:rsidRDefault="005F3417" w:rsidP="005F3417">
      <w:pPr>
        <w:adjustRightInd w:val="0"/>
        <w:spacing w:line="200" w:lineRule="exact"/>
        <w:rPr>
          <w:rFonts w:ascii="Cambria" w:hAnsi="Cambria"/>
          <w:sz w:val="20"/>
          <w:szCs w:val="20"/>
        </w:rPr>
      </w:pPr>
    </w:p>
    <w:p w14:paraId="1CBCEB46" w14:textId="77777777" w:rsidR="005F3417" w:rsidRPr="00531DFC" w:rsidRDefault="005F3417" w:rsidP="005F3417">
      <w:pPr>
        <w:adjustRightInd w:val="0"/>
        <w:spacing w:line="200" w:lineRule="exact"/>
        <w:rPr>
          <w:rFonts w:ascii="Cambria" w:hAnsi="Cambria"/>
          <w:sz w:val="20"/>
          <w:szCs w:val="20"/>
        </w:rPr>
      </w:pPr>
    </w:p>
    <w:p w14:paraId="169AA317" w14:textId="77777777" w:rsidR="005F3417" w:rsidRPr="00531DFC" w:rsidRDefault="005F3417" w:rsidP="005F3417">
      <w:pPr>
        <w:adjustRightInd w:val="0"/>
        <w:spacing w:line="200" w:lineRule="exact"/>
        <w:rPr>
          <w:rFonts w:ascii="Cambria" w:hAnsi="Cambria"/>
          <w:sz w:val="20"/>
          <w:szCs w:val="20"/>
        </w:rPr>
      </w:pPr>
    </w:p>
    <w:p w14:paraId="456F67D8" w14:textId="77777777" w:rsidR="005F3417" w:rsidRPr="00531DFC" w:rsidRDefault="005F3417" w:rsidP="005F3417">
      <w:pPr>
        <w:adjustRightInd w:val="0"/>
        <w:ind w:left="1454" w:right="-20"/>
        <w:rPr>
          <w:rFonts w:ascii="Cambria" w:hAnsi="Cambria"/>
          <w:sz w:val="20"/>
          <w:szCs w:val="20"/>
        </w:rPr>
      </w:pPr>
      <w:r w:rsidRPr="00531DFC">
        <w:rPr>
          <w:rFonts w:ascii="Cambria" w:hAnsi="Cambria"/>
          <w:noProof/>
          <w:sz w:val="20"/>
          <w:szCs w:val="20"/>
          <w:lang w:val="en-JM" w:eastAsia="en-JM" w:bidi="ar-SA"/>
        </w:rPr>
        <w:drawing>
          <wp:inline distT="0" distB="0" distL="0" distR="0" wp14:anchorId="73A6C54E" wp14:editId="5FEC4116">
            <wp:extent cx="678180" cy="6934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78180" cy="693420"/>
                    </a:xfrm>
                    <a:prstGeom prst="rect">
                      <a:avLst/>
                    </a:prstGeom>
                    <a:noFill/>
                    <a:ln>
                      <a:noFill/>
                    </a:ln>
                  </pic:spPr>
                </pic:pic>
              </a:graphicData>
            </a:graphic>
          </wp:inline>
        </w:drawing>
      </w:r>
    </w:p>
    <w:p w14:paraId="5DEFB60A" w14:textId="77777777" w:rsidR="005F3417" w:rsidRPr="00531DFC" w:rsidRDefault="005F3417" w:rsidP="005F3417">
      <w:pPr>
        <w:adjustRightInd w:val="0"/>
        <w:spacing w:before="10" w:line="190" w:lineRule="exact"/>
        <w:rPr>
          <w:rFonts w:ascii="Cambria" w:hAnsi="Cambria"/>
          <w:sz w:val="19"/>
          <w:szCs w:val="19"/>
        </w:rPr>
      </w:pPr>
    </w:p>
    <w:p w14:paraId="50277F0A" w14:textId="77777777" w:rsidR="005F3417" w:rsidRPr="00531DFC" w:rsidRDefault="002A4621" w:rsidP="005F3417">
      <w:pPr>
        <w:tabs>
          <w:tab w:val="left" w:pos="5940"/>
        </w:tabs>
        <w:adjustRightInd w:val="0"/>
        <w:spacing w:before="32" w:line="249" w:lineRule="exact"/>
        <w:ind w:left="1432" w:right="-20"/>
        <w:rPr>
          <w:rFonts w:ascii="Cambria" w:hAnsi="Cambria"/>
        </w:rPr>
      </w:pPr>
      <w:r w:rsidRPr="00531DFC">
        <w:rPr>
          <w:rFonts w:ascii="Cambria" w:hAnsi="Cambria"/>
          <w:noProof/>
          <w:lang w:val="en-JM" w:eastAsia="en-JM" w:bidi="ar-SA"/>
        </w:rPr>
        <mc:AlternateContent>
          <mc:Choice Requires="wps">
            <w:drawing>
              <wp:anchor distT="0" distB="0" distL="114300" distR="114300" simplePos="0" relativeHeight="251656192" behindDoc="1" locked="0" layoutInCell="0" allowOverlap="1" wp14:anchorId="488FC5AD" wp14:editId="06887B8E">
                <wp:simplePos x="0" y="0"/>
                <wp:positionH relativeFrom="page">
                  <wp:posOffset>2435860</wp:posOffset>
                </wp:positionH>
                <wp:positionV relativeFrom="paragraph">
                  <wp:posOffset>-822960</wp:posOffset>
                </wp:positionV>
                <wp:extent cx="698500" cy="685800"/>
                <wp:effectExtent l="0" t="0" r="0" b="0"/>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109C8" w14:textId="77777777" w:rsidR="009065A1" w:rsidRDefault="009065A1" w:rsidP="005F3417">
                            <w:pPr>
                              <w:spacing w:line="1080" w:lineRule="atLeast"/>
                              <w:rPr>
                                <w:rFonts w:ascii="Times New Roman" w:hAnsi="Times New Roman"/>
                                <w:sz w:val="24"/>
                                <w:szCs w:val="24"/>
                              </w:rPr>
                            </w:pPr>
                            <w:r>
                              <w:rPr>
                                <w:rFonts w:ascii="Times New Roman" w:hAnsi="Times New Roman"/>
                                <w:noProof/>
                                <w:sz w:val="24"/>
                                <w:szCs w:val="24"/>
                                <w:lang w:val="en-JM" w:eastAsia="en-JM" w:bidi="ar-SA"/>
                              </w:rPr>
                              <w:drawing>
                                <wp:inline distT="0" distB="0" distL="0" distR="0" wp14:anchorId="004CC8CE" wp14:editId="1CC032AC">
                                  <wp:extent cx="709295" cy="6934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9295" cy="693420"/>
                                          </a:xfrm>
                                          <a:prstGeom prst="rect">
                                            <a:avLst/>
                                          </a:prstGeom>
                                          <a:noFill/>
                                          <a:ln>
                                            <a:noFill/>
                                          </a:ln>
                                        </pic:spPr>
                                      </pic:pic>
                                    </a:graphicData>
                                  </a:graphic>
                                </wp:inline>
                              </w:drawing>
                            </w:r>
                          </w:p>
                          <w:p w14:paraId="58910A88" w14:textId="77777777" w:rsidR="009065A1" w:rsidRDefault="009065A1" w:rsidP="005F3417">
                            <w:pPr>
                              <w:adjustRightInd w:val="0"/>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191.8pt;margin-top:-64.8pt;width:5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" o:allowincell="f" filled="f" stroked="f">
                <v:path arrowok="t"/>
                <v:textbox inset="0,0,0,0">
                  <w:txbxContent>
                    <w:p w14:paraId="317109C8" w14:textId="77777777" w:rsidR="009065A1" w:rsidRDefault="009065A1" w:rsidP="005F3417">
                      <w:pPr>
                        <w:spacing w:line="1080" w:lineRule="atLeast"/>
                        <w:rPr>
                          <w:rFonts w:ascii="Times New Roman" w:hAnsi="Times New Roman"/>
                          <w:sz w:val="24"/>
                          <w:szCs w:val="24"/>
                        </w:rPr>
                      </w:pPr>
                      <w:r>
                        <w:rPr>
                          <w:rFonts w:ascii="Times New Roman" w:hAnsi="Times New Roman"/>
                          <w:noProof/>
                          <w:sz w:val="24"/>
                          <w:szCs w:val="24"/>
                          <w:lang w:val="en-JM" w:eastAsia="en-JM" w:bidi="ar-SA"/>
                        </w:rPr>
                        <w:drawing>
                          <wp:inline distT="0" distB="0" distL="0" distR="0" wp14:anchorId="004CC8CE" wp14:editId="1CC032AC">
                            <wp:extent cx="709295" cy="6934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09295" cy="693420"/>
                                    </a:xfrm>
                                    <a:prstGeom prst="rect">
                                      <a:avLst/>
                                    </a:prstGeom>
                                    <a:noFill/>
                                    <a:ln>
                                      <a:noFill/>
                                    </a:ln>
                                  </pic:spPr>
                                </pic:pic>
                              </a:graphicData>
                            </a:graphic>
                          </wp:inline>
                        </w:drawing>
                      </w:r>
                    </w:p>
                    <w:p w14:paraId="58910A88" w14:textId="77777777" w:rsidR="009065A1" w:rsidRDefault="009065A1" w:rsidP="005F3417">
                      <w:pPr>
                        <w:adjustRightInd w:val="0"/>
                        <w:rPr>
                          <w:rFonts w:ascii="Times New Roman" w:hAnsi="Times New Roman"/>
                          <w:sz w:val="24"/>
                          <w:szCs w:val="24"/>
                        </w:rPr>
                      </w:pPr>
                    </w:p>
                  </w:txbxContent>
                </v:textbox>
                <w10:wrap anchorx="page"/>
              </v:rect>
            </w:pict>
          </mc:Fallback>
        </mc:AlternateContent>
      </w:r>
      <w:r w:rsidRPr="00531DFC">
        <w:rPr>
          <w:rFonts w:ascii="Cambria" w:hAnsi="Cambria"/>
          <w:noProof/>
          <w:lang w:val="en-JM" w:eastAsia="en-JM" w:bidi="ar-SA"/>
        </w:rPr>
        <mc:AlternateContent>
          <mc:Choice Requires="wps">
            <w:drawing>
              <wp:anchor distT="0" distB="0" distL="114300" distR="114300" simplePos="0" relativeHeight="251658240" behindDoc="1" locked="0" layoutInCell="0" allowOverlap="1" wp14:anchorId="2D4818A2" wp14:editId="6AB4FB3C">
                <wp:simplePos x="0" y="0"/>
                <wp:positionH relativeFrom="page">
                  <wp:posOffset>4664710</wp:posOffset>
                </wp:positionH>
                <wp:positionV relativeFrom="paragraph">
                  <wp:posOffset>-843915</wp:posOffset>
                </wp:positionV>
                <wp:extent cx="812800" cy="723900"/>
                <wp:effectExtent l="0" t="0" r="0" b="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43380" w14:textId="77777777" w:rsidR="009065A1" w:rsidRDefault="009065A1" w:rsidP="005F3417">
                            <w:pPr>
                              <w:spacing w:line="1140" w:lineRule="atLeast"/>
                              <w:rPr>
                                <w:rFonts w:ascii="Times New Roman" w:hAnsi="Times New Roman"/>
                                <w:sz w:val="24"/>
                                <w:szCs w:val="24"/>
                              </w:rPr>
                            </w:pPr>
                            <w:r>
                              <w:rPr>
                                <w:rFonts w:ascii="Times New Roman" w:hAnsi="Times New Roman"/>
                                <w:noProof/>
                                <w:sz w:val="24"/>
                                <w:szCs w:val="24"/>
                                <w:lang w:val="en-JM" w:eastAsia="en-JM" w:bidi="ar-SA"/>
                              </w:rPr>
                              <w:drawing>
                                <wp:inline distT="0" distB="0" distL="0" distR="0" wp14:anchorId="1464ADEE" wp14:editId="75714339">
                                  <wp:extent cx="819785" cy="7251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9785" cy="725170"/>
                                          </a:xfrm>
                                          <a:prstGeom prst="rect">
                                            <a:avLst/>
                                          </a:prstGeom>
                                          <a:noFill/>
                                          <a:ln>
                                            <a:noFill/>
                                          </a:ln>
                                        </pic:spPr>
                                      </pic:pic>
                                    </a:graphicData>
                                  </a:graphic>
                                </wp:inline>
                              </w:drawing>
                            </w:r>
                          </w:p>
                          <w:p w14:paraId="0278B602" w14:textId="77777777" w:rsidR="009065A1" w:rsidRDefault="009065A1" w:rsidP="005F3417">
                            <w:pPr>
                              <w:adjustRightInd w:val="0"/>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367.3pt;margin-top:-66.45pt;width:64pt;height:5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" o:allowincell="f" filled="f" stroked="f">
                <v:path arrowok="t"/>
                <v:textbox inset="0,0,0,0">
                  <w:txbxContent>
                    <w:p w14:paraId="7B443380" w14:textId="77777777" w:rsidR="009065A1" w:rsidRDefault="009065A1" w:rsidP="005F3417">
                      <w:pPr>
                        <w:spacing w:line="1140" w:lineRule="atLeast"/>
                        <w:rPr>
                          <w:rFonts w:ascii="Times New Roman" w:hAnsi="Times New Roman"/>
                          <w:sz w:val="24"/>
                          <w:szCs w:val="24"/>
                        </w:rPr>
                      </w:pPr>
                      <w:r>
                        <w:rPr>
                          <w:rFonts w:ascii="Times New Roman" w:hAnsi="Times New Roman"/>
                          <w:noProof/>
                          <w:sz w:val="24"/>
                          <w:szCs w:val="24"/>
                          <w:lang w:val="en-JM" w:eastAsia="en-JM" w:bidi="ar-SA"/>
                        </w:rPr>
                        <w:drawing>
                          <wp:inline distT="0" distB="0" distL="0" distR="0" wp14:anchorId="1464ADEE" wp14:editId="75714339">
                            <wp:extent cx="819785" cy="7251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19785" cy="725170"/>
                                    </a:xfrm>
                                    <a:prstGeom prst="rect">
                                      <a:avLst/>
                                    </a:prstGeom>
                                    <a:noFill/>
                                    <a:ln>
                                      <a:noFill/>
                                    </a:ln>
                                  </pic:spPr>
                                </pic:pic>
                              </a:graphicData>
                            </a:graphic>
                          </wp:inline>
                        </w:drawing>
                      </w:r>
                    </w:p>
                    <w:p w14:paraId="0278B602" w14:textId="77777777" w:rsidR="009065A1" w:rsidRDefault="009065A1" w:rsidP="005F3417">
                      <w:pPr>
                        <w:adjustRightInd w:val="0"/>
                        <w:rPr>
                          <w:rFonts w:ascii="Times New Roman" w:hAnsi="Times New Roman"/>
                          <w:sz w:val="24"/>
                          <w:szCs w:val="24"/>
                        </w:rPr>
                      </w:pPr>
                    </w:p>
                  </w:txbxContent>
                </v:textbox>
                <w10:wrap anchorx="page"/>
              </v:rect>
            </w:pict>
          </mc:Fallback>
        </mc:AlternateContent>
      </w:r>
      <w:r w:rsidR="005F3417" w:rsidRPr="00531DFC">
        <w:rPr>
          <w:rFonts w:ascii="Cambria" w:hAnsi="Cambria"/>
          <w:spacing w:val="4"/>
          <w:position w:val="-1"/>
        </w:rPr>
        <w:t>P</w:t>
      </w:r>
      <w:r w:rsidR="005F3417" w:rsidRPr="00531DFC">
        <w:rPr>
          <w:rFonts w:ascii="Cambria" w:hAnsi="Cambria"/>
          <w:spacing w:val="8"/>
          <w:position w:val="-1"/>
        </w:rPr>
        <w:t>r</w:t>
      </w:r>
      <w:r w:rsidR="005F3417" w:rsidRPr="00531DFC">
        <w:rPr>
          <w:rFonts w:ascii="Cambria" w:hAnsi="Cambria"/>
          <w:position w:val="-1"/>
        </w:rPr>
        <w:t>o</w:t>
      </w:r>
      <w:r w:rsidR="005F3417" w:rsidRPr="00531DFC">
        <w:rPr>
          <w:rFonts w:ascii="Cambria" w:hAnsi="Cambria"/>
          <w:spacing w:val="-2"/>
          <w:position w:val="-1"/>
        </w:rPr>
        <w:t>d</w:t>
      </w:r>
      <w:r w:rsidR="005F3417" w:rsidRPr="00531DFC">
        <w:rPr>
          <w:rFonts w:ascii="Cambria" w:hAnsi="Cambria"/>
          <w:position w:val="-1"/>
        </w:rPr>
        <w:t>uct</w:t>
      </w:r>
      <w:r w:rsidR="005F3417" w:rsidRPr="00531DFC">
        <w:rPr>
          <w:rFonts w:ascii="Cambria" w:hAnsi="Cambria"/>
          <w:spacing w:val="10"/>
          <w:position w:val="-1"/>
        </w:rPr>
        <w:t xml:space="preserve"> </w:t>
      </w:r>
      <w:r w:rsidR="005F3417" w:rsidRPr="00531DFC">
        <w:rPr>
          <w:rFonts w:ascii="Cambria" w:hAnsi="Cambria"/>
          <w:spacing w:val="2"/>
          <w:position w:val="-1"/>
        </w:rPr>
        <w:t>C</w:t>
      </w:r>
      <w:r w:rsidR="005F3417" w:rsidRPr="00531DFC">
        <w:rPr>
          <w:rFonts w:ascii="Cambria" w:hAnsi="Cambria"/>
          <w:position w:val="-1"/>
        </w:rPr>
        <w:t>e</w:t>
      </w:r>
      <w:r w:rsidR="005F3417" w:rsidRPr="00531DFC">
        <w:rPr>
          <w:rFonts w:ascii="Cambria" w:hAnsi="Cambria"/>
          <w:spacing w:val="8"/>
          <w:position w:val="-1"/>
        </w:rPr>
        <w:t>r</w:t>
      </w:r>
      <w:r w:rsidR="005F3417" w:rsidRPr="00531DFC">
        <w:rPr>
          <w:rFonts w:ascii="Cambria" w:hAnsi="Cambria"/>
          <w:spacing w:val="-1"/>
          <w:position w:val="-1"/>
        </w:rPr>
        <w:t>ti</w:t>
      </w:r>
      <w:r w:rsidR="005F3417" w:rsidRPr="00531DFC">
        <w:rPr>
          <w:rFonts w:ascii="Cambria" w:hAnsi="Cambria"/>
          <w:spacing w:val="1"/>
          <w:position w:val="-1"/>
        </w:rPr>
        <w:t>f</w:t>
      </w:r>
      <w:r w:rsidR="005F3417" w:rsidRPr="00531DFC">
        <w:rPr>
          <w:rFonts w:ascii="Cambria" w:hAnsi="Cambria"/>
          <w:spacing w:val="-1"/>
          <w:position w:val="-1"/>
        </w:rPr>
        <w:t>i</w:t>
      </w:r>
      <w:r w:rsidR="005F3417" w:rsidRPr="00531DFC">
        <w:rPr>
          <w:rFonts w:ascii="Cambria" w:hAnsi="Cambria"/>
          <w:spacing w:val="-2"/>
          <w:position w:val="-1"/>
        </w:rPr>
        <w:t>c</w:t>
      </w:r>
      <w:r w:rsidR="005F3417" w:rsidRPr="00531DFC">
        <w:rPr>
          <w:rFonts w:ascii="Cambria" w:hAnsi="Cambria"/>
          <w:position w:val="-1"/>
        </w:rPr>
        <w:t>a</w:t>
      </w:r>
      <w:r w:rsidR="005F3417" w:rsidRPr="00531DFC">
        <w:rPr>
          <w:rFonts w:ascii="Cambria" w:hAnsi="Cambria"/>
          <w:spacing w:val="-1"/>
          <w:position w:val="-1"/>
        </w:rPr>
        <w:t>ti</w:t>
      </w:r>
      <w:r w:rsidR="005F3417" w:rsidRPr="00531DFC">
        <w:rPr>
          <w:rFonts w:ascii="Cambria" w:hAnsi="Cambria"/>
          <w:position w:val="-1"/>
        </w:rPr>
        <w:t>on</w:t>
      </w:r>
      <w:r w:rsidR="005F3417" w:rsidRPr="00531DFC">
        <w:rPr>
          <w:rFonts w:ascii="Cambria" w:hAnsi="Cambria"/>
          <w:spacing w:val="9"/>
          <w:position w:val="-1"/>
        </w:rPr>
        <w:t xml:space="preserve"> </w:t>
      </w:r>
      <w:r w:rsidR="005F3417" w:rsidRPr="00531DFC">
        <w:rPr>
          <w:rFonts w:ascii="Cambria" w:hAnsi="Cambria"/>
          <w:spacing w:val="3"/>
          <w:position w:val="-1"/>
        </w:rPr>
        <w:t>M</w:t>
      </w:r>
      <w:r w:rsidR="005F3417" w:rsidRPr="00531DFC">
        <w:rPr>
          <w:rFonts w:ascii="Cambria" w:hAnsi="Cambria"/>
          <w:spacing w:val="-2"/>
          <w:position w:val="-1"/>
        </w:rPr>
        <w:t>a</w:t>
      </w:r>
      <w:r w:rsidR="005F3417" w:rsidRPr="00531DFC">
        <w:rPr>
          <w:rFonts w:ascii="Cambria" w:hAnsi="Cambria"/>
          <w:spacing w:val="8"/>
          <w:position w:val="-1"/>
        </w:rPr>
        <w:t>r</w:t>
      </w:r>
      <w:r w:rsidR="005F3417" w:rsidRPr="00531DFC">
        <w:rPr>
          <w:rFonts w:ascii="Cambria" w:hAnsi="Cambria"/>
          <w:spacing w:val="-2"/>
          <w:position w:val="-1"/>
        </w:rPr>
        <w:t>k</w:t>
      </w:r>
      <w:r w:rsidR="005F3417" w:rsidRPr="00531DFC">
        <w:rPr>
          <w:rFonts w:ascii="Cambria" w:hAnsi="Cambria"/>
          <w:position w:val="-1"/>
        </w:rPr>
        <w:t>s</w:t>
      </w:r>
      <w:r w:rsidR="005F3417" w:rsidRPr="00531DFC">
        <w:rPr>
          <w:rFonts w:ascii="Cambria" w:hAnsi="Cambria"/>
          <w:position w:val="-1"/>
        </w:rPr>
        <w:tab/>
      </w:r>
      <w:r w:rsidR="005F3417" w:rsidRPr="00531DFC">
        <w:rPr>
          <w:rFonts w:ascii="Cambria" w:hAnsi="Cambria"/>
          <w:spacing w:val="4"/>
          <w:position w:val="-1"/>
        </w:rPr>
        <w:t>P</w:t>
      </w:r>
      <w:r w:rsidR="005F3417" w:rsidRPr="00531DFC">
        <w:rPr>
          <w:rFonts w:ascii="Cambria" w:hAnsi="Cambria"/>
          <w:spacing w:val="-1"/>
          <w:position w:val="-1"/>
        </w:rPr>
        <w:t>l</w:t>
      </w:r>
      <w:r w:rsidR="005F3417" w:rsidRPr="00531DFC">
        <w:rPr>
          <w:rFonts w:ascii="Cambria" w:hAnsi="Cambria"/>
          <w:position w:val="-1"/>
        </w:rPr>
        <w:t>ant</w:t>
      </w:r>
      <w:r w:rsidR="005F3417" w:rsidRPr="00531DFC">
        <w:rPr>
          <w:rFonts w:ascii="Cambria" w:hAnsi="Cambria"/>
          <w:spacing w:val="8"/>
          <w:position w:val="-1"/>
        </w:rPr>
        <w:t xml:space="preserve"> </w:t>
      </w:r>
      <w:r w:rsidR="005F3417" w:rsidRPr="00531DFC">
        <w:rPr>
          <w:rFonts w:ascii="Cambria" w:hAnsi="Cambria"/>
          <w:spacing w:val="4"/>
          <w:position w:val="-1"/>
        </w:rPr>
        <w:t>C</w:t>
      </w:r>
      <w:r w:rsidR="005F3417" w:rsidRPr="00531DFC">
        <w:rPr>
          <w:rFonts w:ascii="Cambria" w:hAnsi="Cambria"/>
          <w:position w:val="-1"/>
        </w:rPr>
        <w:t>e</w:t>
      </w:r>
      <w:r w:rsidR="005F3417" w:rsidRPr="00531DFC">
        <w:rPr>
          <w:rFonts w:ascii="Cambria" w:hAnsi="Cambria"/>
          <w:spacing w:val="8"/>
          <w:position w:val="-1"/>
        </w:rPr>
        <w:t>r</w:t>
      </w:r>
      <w:r w:rsidR="005F3417" w:rsidRPr="00531DFC">
        <w:rPr>
          <w:rFonts w:ascii="Cambria" w:hAnsi="Cambria"/>
          <w:spacing w:val="-1"/>
          <w:position w:val="-1"/>
        </w:rPr>
        <w:t>ti</w:t>
      </w:r>
      <w:r w:rsidR="005F3417" w:rsidRPr="00531DFC">
        <w:rPr>
          <w:rFonts w:ascii="Cambria" w:hAnsi="Cambria"/>
          <w:spacing w:val="1"/>
          <w:position w:val="-1"/>
        </w:rPr>
        <w:t>f</w:t>
      </w:r>
      <w:r w:rsidR="005F3417" w:rsidRPr="00531DFC">
        <w:rPr>
          <w:rFonts w:ascii="Cambria" w:hAnsi="Cambria"/>
          <w:spacing w:val="-1"/>
          <w:position w:val="-1"/>
        </w:rPr>
        <w:t>i</w:t>
      </w:r>
      <w:r w:rsidR="005F3417" w:rsidRPr="00531DFC">
        <w:rPr>
          <w:rFonts w:ascii="Cambria" w:hAnsi="Cambria"/>
          <w:spacing w:val="-2"/>
          <w:position w:val="-1"/>
        </w:rPr>
        <w:t>c</w:t>
      </w:r>
      <w:r w:rsidR="005F3417" w:rsidRPr="00531DFC">
        <w:rPr>
          <w:rFonts w:ascii="Cambria" w:hAnsi="Cambria"/>
          <w:position w:val="-1"/>
        </w:rPr>
        <w:t>a</w:t>
      </w:r>
      <w:r w:rsidR="005F3417" w:rsidRPr="00531DFC">
        <w:rPr>
          <w:rFonts w:ascii="Cambria" w:hAnsi="Cambria"/>
          <w:spacing w:val="-1"/>
          <w:position w:val="-1"/>
        </w:rPr>
        <w:t>ti</w:t>
      </w:r>
      <w:r w:rsidR="005F3417" w:rsidRPr="00531DFC">
        <w:rPr>
          <w:rFonts w:ascii="Cambria" w:hAnsi="Cambria"/>
          <w:position w:val="-1"/>
        </w:rPr>
        <w:t>on</w:t>
      </w:r>
      <w:r w:rsidR="005F3417" w:rsidRPr="00531DFC">
        <w:rPr>
          <w:rFonts w:ascii="Cambria" w:hAnsi="Cambria"/>
          <w:spacing w:val="9"/>
          <w:position w:val="-1"/>
        </w:rPr>
        <w:t xml:space="preserve"> </w:t>
      </w:r>
      <w:r w:rsidR="005F3417" w:rsidRPr="00531DFC">
        <w:rPr>
          <w:rFonts w:ascii="Cambria" w:hAnsi="Cambria"/>
          <w:position w:val="-1"/>
        </w:rPr>
        <w:t>M</w:t>
      </w:r>
      <w:r w:rsidR="005F3417" w:rsidRPr="00531DFC">
        <w:rPr>
          <w:rFonts w:ascii="Cambria" w:hAnsi="Cambria"/>
          <w:spacing w:val="1"/>
          <w:position w:val="-1"/>
        </w:rPr>
        <w:t>a</w:t>
      </w:r>
      <w:r w:rsidR="005F3417" w:rsidRPr="00531DFC">
        <w:rPr>
          <w:rFonts w:ascii="Cambria" w:hAnsi="Cambria"/>
          <w:spacing w:val="8"/>
          <w:position w:val="-1"/>
        </w:rPr>
        <w:t>r</w:t>
      </w:r>
      <w:r w:rsidR="005F3417" w:rsidRPr="00531DFC">
        <w:rPr>
          <w:rFonts w:ascii="Cambria" w:hAnsi="Cambria"/>
          <w:position w:val="-1"/>
        </w:rPr>
        <w:t>k</w:t>
      </w:r>
    </w:p>
    <w:p w14:paraId="16418192" w14:textId="77777777" w:rsidR="005F3417" w:rsidRPr="00531DFC" w:rsidRDefault="005F3417" w:rsidP="005F3417">
      <w:pPr>
        <w:adjustRightInd w:val="0"/>
        <w:spacing w:line="200" w:lineRule="exact"/>
        <w:rPr>
          <w:rFonts w:ascii="Cambria" w:hAnsi="Cambria"/>
          <w:sz w:val="20"/>
          <w:szCs w:val="20"/>
        </w:rPr>
      </w:pPr>
    </w:p>
    <w:p w14:paraId="6A1476D5" w14:textId="77777777" w:rsidR="005F3417" w:rsidRPr="00531DFC" w:rsidRDefault="005F3417" w:rsidP="005F3417">
      <w:pPr>
        <w:adjustRightInd w:val="0"/>
        <w:spacing w:line="200" w:lineRule="exact"/>
        <w:rPr>
          <w:rFonts w:ascii="Cambria" w:hAnsi="Cambria"/>
          <w:sz w:val="20"/>
          <w:szCs w:val="20"/>
        </w:rPr>
      </w:pPr>
    </w:p>
    <w:p w14:paraId="2E1FBD72" w14:textId="77777777" w:rsidR="005F3417" w:rsidRPr="00531DFC" w:rsidRDefault="005F3417" w:rsidP="005F3417">
      <w:pPr>
        <w:adjustRightInd w:val="0"/>
        <w:spacing w:line="200" w:lineRule="exact"/>
        <w:rPr>
          <w:rFonts w:ascii="Cambria" w:hAnsi="Cambria"/>
          <w:sz w:val="20"/>
          <w:szCs w:val="20"/>
        </w:rPr>
      </w:pPr>
    </w:p>
    <w:p w14:paraId="12B37FC1" w14:textId="77777777" w:rsidR="005F3417" w:rsidRPr="00531DFC" w:rsidRDefault="005F3417" w:rsidP="005F3417">
      <w:pPr>
        <w:adjustRightInd w:val="0"/>
        <w:spacing w:before="2" w:line="240" w:lineRule="exact"/>
        <w:rPr>
          <w:rFonts w:ascii="Cambria" w:hAnsi="Cambria"/>
          <w:sz w:val="24"/>
          <w:szCs w:val="24"/>
        </w:rPr>
      </w:pPr>
    </w:p>
    <w:p w14:paraId="0B38D194" w14:textId="77777777" w:rsidR="005F3417" w:rsidRPr="00531DFC" w:rsidRDefault="005F3417" w:rsidP="005F3417">
      <w:pPr>
        <w:adjustRightInd w:val="0"/>
        <w:ind w:left="1514" w:right="-20"/>
        <w:rPr>
          <w:rFonts w:ascii="Cambria" w:hAnsi="Cambria"/>
          <w:sz w:val="20"/>
          <w:szCs w:val="20"/>
        </w:rPr>
      </w:pPr>
      <w:r w:rsidRPr="00531DFC">
        <w:rPr>
          <w:rFonts w:ascii="Cambria" w:hAnsi="Cambria"/>
          <w:noProof/>
          <w:sz w:val="24"/>
          <w:szCs w:val="24"/>
          <w:lang w:val="en-JM" w:eastAsia="en-JM" w:bidi="ar-SA"/>
        </w:rPr>
        <w:drawing>
          <wp:inline distT="0" distB="0" distL="0" distR="0" wp14:anchorId="153D3FB2" wp14:editId="69C150B3">
            <wp:extent cx="961390" cy="6464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61390" cy="646430"/>
                    </a:xfrm>
                    <a:prstGeom prst="rect">
                      <a:avLst/>
                    </a:prstGeom>
                    <a:noFill/>
                    <a:ln>
                      <a:noFill/>
                    </a:ln>
                  </pic:spPr>
                </pic:pic>
              </a:graphicData>
            </a:graphic>
          </wp:inline>
        </w:drawing>
      </w:r>
    </w:p>
    <w:p w14:paraId="1DCCD2AA" w14:textId="77777777" w:rsidR="005F3417" w:rsidRPr="00531DFC" w:rsidRDefault="005F3417" w:rsidP="005F3417">
      <w:pPr>
        <w:adjustRightInd w:val="0"/>
        <w:spacing w:before="8" w:line="140" w:lineRule="exact"/>
        <w:rPr>
          <w:rFonts w:ascii="Cambria" w:hAnsi="Cambria"/>
          <w:sz w:val="14"/>
          <w:szCs w:val="14"/>
        </w:rPr>
      </w:pPr>
    </w:p>
    <w:p w14:paraId="55BA8A90" w14:textId="77777777" w:rsidR="005F3417" w:rsidRPr="00531DFC" w:rsidRDefault="002A4621" w:rsidP="005F3417">
      <w:pPr>
        <w:tabs>
          <w:tab w:val="left" w:pos="5960"/>
        </w:tabs>
        <w:adjustRightInd w:val="0"/>
        <w:spacing w:before="29" w:line="273" w:lineRule="exact"/>
        <w:ind w:left="793" w:right="-20"/>
        <w:rPr>
          <w:rFonts w:ascii="Cambria" w:hAnsi="Cambria"/>
          <w:sz w:val="24"/>
          <w:szCs w:val="24"/>
        </w:rPr>
      </w:pPr>
      <w:r w:rsidRPr="00531DFC">
        <w:rPr>
          <w:rFonts w:ascii="Cambria" w:hAnsi="Cambria"/>
          <w:noProof/>
          <w:lang w:val="en-JM" w:eastAsia="en-JM" w:bidi="ar-SA"/>
        </w:rPr>
        <mc:AlternateContent>
          <mc:Choice Requires="wps">
            <w:drawing>
              <wp:anchor distT="0" distB="0" distL="114300" distR="114300" simplePos="0" relativeHeight="251660288" behindDoc="1" locked="0" layoutInCell="0" allowOverlap="1" wp14:anchorId="1C449B14" wp14:editId="7106E677">
                <wp:simplePos x="0" y="0"/>
                <wp:positionH relativeFrom="page">
                  <wp:posOffset>4567555</wp:posOffset>
                </wp:positionH>
                <wp:positionV relativeFrom="paragraph">
                  <wp:posOffset>-742950</wp:posOffset>
                </wp:positionV>
                <wp:extent cx="977900" cy="647700"/>
                <wp:effectExtent l="0" t="0" r="0" b="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9A2A4" w14:textId="77777777" w:rsidR="009065A1" w:rsidRDefault="009065A1" w:rsidP="005F3417">
                            <w:pPr>
                              <w:spacing w:line="1020" w:lineRule="atLeast"/>
                              <w:rPr>
                                <w:rFonts w:ascii="Times New Roman" w:hAnsi="Times New Roman"/>
                                <w:sz w:val="24"/>
                                <w:szCs w:val="24"/>
                              </w:rPr>
                            </w:pPr>
                            <w:r>
                              <w:rPr>
                                <w:rFonts w:ascii="Times New Roman" w:hAnsi="Times New Roman"/>
                                <w:noProof/>
                                <w:sz w:val="24"/>
                                <w:szCs w:val="24"/>
                                <w:lang w:val="en-JM" w:eastAsia="en-JM" w:bidi="ar-SA"/>
                              </w:rPr>
                              <w:drawing>
                                <wp:inline distT="0" distB="0" distL="0" distR="0" wp14:anchorId="152CD1A7" wp14:editId="7373B587">
                                  <wp:extent cx="977265" cy="6464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77265" cy="646430"/>
                                          </a:xfrm>
                                          <a:prstGeom prst="rect">
                                            <a:avLst/>
                                          </a:prstGeom>
                                          <a:noFill/>
                                          <a:ln>
                                            <a:noFill/>
                                          </a:ln>
                                        </pic:spPr>
                                      </pic:pic>
                                    </a:graphicData>
                                  </a:graphic>
                                </wp:inline>
                              </w:drawing>
                            </w:r>
                          </w:p>
                          <w:p w14:paraId="5F5129E5" w14:textId="77777777" w:rsidR="009065A1" w:rsidRDefault="009065A1" w:rsidP="005F3417">
                            <w:pPr>
                              <w:adjustRightInd w:val="0"/>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359.65pt;margin-top:-58.5pt;width:77pt;height:5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" o:allowincell="f" filled="f" stroked="f">
                <v:path arrowok="t"/>
                <v:textbox inset="0,0,0,0">
                  <w:txbxContent>
                    <w:p w14:paraId="3329A2A4" w14:textId="77777777" w:rsidR="009065A1" w:rsidRDefault="009065A1" w:rsidP="005F3417">
                      <w:pPr>
                        <w:spacing w:line="1020" w:lineRule="atLeast"/>
                        <w:rPr>
                          <w:rFonts w:ascii="Times New Roman" w:hAnsi="Times New Roman"/>
                          <w:sz w:val="24"/>
                          <w:szCs w:val="24"/>
                        </w:rPr>
                      </w:pPr>
                      <w:r>
                        <w:rPr>
                          <w:rFonts w:ascii="Times New Roman" w:hAnsi="Times New Roman"/>
                          <w:noProof/>
                          <w:sz w:val="24"/>
                          <w:szCs w:val="24"/>
                          <w:lang w:val="en-JM" w:eastAsia="en-JM" w:bidi="ar-SA"/>
                        </w:rPr>
                        <w:drawing>
                          <wp:inline distT="0" distB="0" distL="0" distR="0" wp14:anchorId="152CD1A7" wp14:editId="7373B587">
                            <wp:extent cx="977265" cy="6464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77265" cy="646430"/>
                                    </a:xfrm>
                                    <a:prstGeom prst="rect">
                                      <a:avLst/>
                                    </a:prstGeom>
                                    <a:noFill/>
                                    <a:ln>
                                      <a:noFill/>
                                    </a:ln>
                                  </pic:spPr>
                                </pic:pic>
                              </a:graphicData>
                            </a:graphic>
                          </wp:inline>
                        </w:drawing>
                      </w:r>
                    </w:p>
                    <w:p w14:paraId="5F5129E5" w14:textId="77777777" w:rsidR="009065A1" w:rsidRDefault="009065A1" w:rsidP="005F3417">
                      <w:pPr>
                        <w:adjustRightInd w:val="0"/>
                        <w:rPr>
                          <w:rFonts w:ascii="Times New Roman" w:hAnsi="Times New Roman"/>
                          <w:sz w:val="24"/>
                          <w:szCs w:val="24"/>
                        </w:rPr>
                      </w:pPr>
                    </w:p>
                  </w:txbxContent>
                </v:textbox>
                <w10:wrap anchorx="page"/>
              </v:rect>
            </w:pict>
          </mc:Fallback>
        </mc:AlternateContent>
      </w:r>
      <w:r w:rsidR="005F3417" w:rsidRPr="00531DFC">
        <w:rPr>
          <w:rFonts w:ascii="Cambria" w:hAnsi="Cambria"/>
          <w:spacing w:val="4"/>
          <w:position w:val="-1"/>
        </w:rPr>
        <w:t>C</w:t>
      </w:r>
      <w:r w:rsidR="005F3417" w:rsidRPr="00531DFC">
        <w:rPr>
          <w:rFonts w:ascii="Cambria" w:hAnsi="Cambria"/>
          <w:position w:val="-1"/>
        </w:rPr>
        <w:t>e</w:t>
      </w:r>
      <w:r w:rsidR="005F3417" w:rsidRPr="00531DFC">
        <w:rPr>
          <w:rFonts w:ascii="Cambria" w:hAnsi="Cambria"/>
          <w:spacing w:val="8"/>
          <w:position w:val="-1"/>
        </w:rPr>
        <w:t>r</w:t>
      </w:r>
      <w:r w:rsidR="005F3417" w:rsidRPr="00531DFC">
        <w:rPr>
          <w:rFonts w:ascii="Cambria" w:hAnsi="Cambria"/>
          <w:spacing w:val="-1"/>
          <w:position w:val="-1"/>
        </w:rPr>
        <w:t>ti</w:t>
      </w:r>
      <w:r w:rsidR="005F3417" w:rsidRPr="00531DFC">
        <w:rPr>
          <w:rFonts w:ascii="Cambria" w:hAnsi="Cambria"/>
          <w:spacing w:val="1"/>
          <w:position w:val="-1"/>
        </w:rPr>
        <w:t>f</w:t>
      </w:r>
      <w:r w:rsidR="005F3417" w:rsidRPr="00531DFC">
        <w:rPr>
          <w:rFonts w:ascii="Cambria" w:hAnsi="Cambria"/>
          <w:spacing w:val="-1"/>
          <w:position w:val="-1"/>
        </w:rPr>
        <w:t>i</w:t>
      </w:r>
      <w:r w:rsidR="005F3417" w:rsidRPr="00531DFC">
        <w:rPr>
          <w:rFonts w:ascii="Cambria" w:hAnsi="Cambria"/>
          <w:spacing w:val="-2"/>
          <w:position w:val="-1"/>
        </w:rPr>
        <w:t>c</w:t>
      </w:r>
      <w:r w:rsidR="005F3417" w:rsidRPr="00531DFC">
        <w:rPr>
          <w:rFonts w:ascii="Cambria" w:hAnsi="Cambria"/>
          <w:position w:val="-1"/>
        </w:rPr>
        <w:t>a</w:t>
      </w:r>
      <w:r w:rsidR="005F3417" w:rsidRPr="00531DFC">
        <w:rPr>
          <w:rFonts w:ascii="Cambria" w:hAnsi="Cambria"/>
          <w:spacing w:val="-1"/>
          <w:position w:val="-1"/>
        </w:rPr>
        <w:t>ti</w:t>
      </w:r>
      <w:r w:rsidR="005F3417" w:rsidRPr="00531DFC">
        <w:rPr>
          <w:rFonts w:ascii="Cambria" w:hAnsi="Cambria"/>
          <w:position w:val="-1"/>
        </w:rPr>
        <w:t>on</w:t>
      </w:r>
      <w:r w:rsidR="005F3417" w:rsidRPr="00531DFC">
        <w:rPr>
          <w:rFonts w:ascii="Cambria" w:hAnsi="Cambria"/>
          <w:spacing w:val="9"/>
          <w:position w:val="-1"/>
        </w:rPr>
        <w:t xml:space="preserve"> </w:t>
      </w:r>
      <w:r w:rsidR="005F3417" w:rsidRPr="00531DFC">
        <w:rPr>
          <w:rFonts w:ascii="Cambria" w:hAnsi="Cambria"/>
          <w:spacing w:val="-2"/>
          <w:position w:val="-1"/>
        </w:rPr>
        <w:t>o</w:t>
      </w:r>
      <w:r w:rsidR="005F3417" w:rsidRPr="00531DFC">
        <w:rPr>
          <w:rFonts w:ascii="Cambria" w:hAnsi="Cambria"/>
          <w:position w:val="-1"/>
        </w:rPr>
        <w:t>f</w:t>
      </w:r>
      <w:r w:rsidR="005F3417" w:rsidRPr="00531DFC">
        <w:rPr>
          <w:rFonts w:ascii="Cambria" w:hAnsi="Cambria"/>
          <w:spacing w:val="10"/>
          <w:position w:val="-1"/>
        </w:rPr>
        <w:t xml:space="preserve"> </w:t>
      </w:r>
      <w:r w:rsidR="005F3417" w:rsidRPr="00531DFC">
        <w:rPr>
          <w:rFonts w:ascii="Cambria" w:hAnsi="Cambria"/>
          <w:spacing w:val="-1"/>
          <w:position w:val="-1"/>
        </w:rPr>
        <w:t>A</w:t>
      </w:r>
      <w:r w:rsidR="005F3417" w:rsidRPr="00531DFC">
        <w:rPr>
          <w:rFonts w:ascii="Cambria" w:hAnsi="Cambria"/>
          <w:position w:val="-1"/>
        </w:rPr>
        <w:t>g</w:t>
      </w:r>
      <w:r w:rsidR="005F3417" w:rsidRPr="00531DFC">
        <w:rPr>
          <w:rFonts w:ascii="Cambria" w:hAnsi="Cambria"/>
          <w:spacing w:val="8"/>
          <w:position w:val="-1"/>
        </w:rPr>
        <w:t>r</w:t>
      </w:r>
      <w:r w:rsidR="005F3417" w:rsidRPr="00531DFC">
        <w:rPr>
          <w:rFonts w:ascii="Cambria" w:hAnsi="Cambria"/>
          <w:spacing w:val="-1"/>
          <w:position w:val="-1"/>
        </w:rPr>
        <w:t>i</w:t>
      </w:r>
      <w:r w:rsidR="005F3417" w:rsidRPr="00531DFC">
        <w:rPr>
          <w:rFonts w:ascii="Cambria" w:hAnsi="Cambria"/>
          <w:spacing w:val="-2"/>
          <w:position w:val="-1"/>
        </w:rPr>
        <w:t>c</w:t>
      </w:r>
      <w:r w:rsidR="005F3417" w:rsidRPr="00531DFC">
        <w:rPr>
          <w:rFonts w:ascii="Cambria" w:hAnsi="Cambria"/>
          <w:position w:val="-1"/>
        </w:rPr>
        <w:t>u</w:t>
      </w:r>
      <w:r w:rsidR="005F3417" w:rsidRPr="00531DFC">
        <w:rPr>
          <w:rFonts w:ascii="Cambria" w:hAnsi="Cambria"/>
          <w:spacing w:val="-1"/>
          <w:position w:val="-1"/>
        </w:rPr>
        <w:t>lt</w:t>
      </w:r>
      <w:r w:rsidR="005F3417" w:rsidRPr="00531DFC">
        <w:rPr>
          <w:rFonts w:ascii="Cambria" w:hAnsi="Cambria"/>
          <w:position w:val="-1"/>
        </w:rPr>
        <w:t>u</w:t>
      </w:r>
      <w:r w:rsidR="005F3417" w:rsidRPr="00531DFC">
        <w:rPr>
          <w:rFonts w:ascii="Cambria" w:hAnsi="Cambria"/>
          <w:spacing w:val="6"/>
          <w:position w:val="-1"/>
        </w:rPr>
        <w:t>r</w:t>
      </w:r>
      <w:r w:rsidR="005F3417" w:rsidRPr="00531DFC">
        <w:rPr>
          <w:rFonts w:ascii="Cambria" w:hAnsi="Cambria"/>
          <w:position w:val="-1"/>
        </w:rPr>
        <w:t>al</w:t>
      </w:r>
      <w:r w:rsidR="005F3417" w:rsidRPr="00531DFC">
        <w:rPr>
          <w:rFonts w:ascii="Cambria" w:hAnsi="Cambria"/>
          <w:spacing w:val="8"/>
          <w:position w:val="-1"/>
        </w:rPr>
        <w:t xml:space="preserve"> </w:t>
      </w:r>
      <w:r w:rsidR="005F3417" w:rsidRPr="00531DFC">
        <w:rPr>
          <w:rFonts w:ascii="Cambria" w:hAnsi="Cambria"/>
          <w:spacing w:val="4"/>
          <w:position w:val="-1"/>
        </w:rPr>
        <w:t>P</w:t>
      </w:r>
      <w:r w:rsidR="005F3417" w:rsidRPr="00531DFC">
        <w:rPr>
          <w:rFonts w:ascii="Cambria" w:hAnsi="Cambria"/>
          <w:spacing w:val="8"/>
          <w:position w:val="-1"/>
        </w:rPr>
        <w:t>r</w:t>
      </w:r>
      <w:r w:rsidR="005F3417" w:rsidRPr="00531DFC">
        <w:rPr>
          <w:rFonts w:ascii="Cambria" w:hAnsi="Cambria"/>
          <w:spacing w:val="-2"/>
          <w:position w:val="-1"/>
        </w:rPr>
        <w:t>o</w:t>
      </w:r>
      <w:r w:rsidR="005F3417" w:rsidRPr="00531DFC">
        <w:rPr>
          <w:rFonts w:ascii="Cambria" w:hAnsi="Cambria"/>
          <w:position w:val="-1"/>
        </w:rPr>
        <w:t>du</w:t>
      </w:r>
      <w:r w:rsidR="005F3417" w:rsidRPr="00531DFC">
        <w:rPr>
          <w:rFonts w:ascii="Cambria" w:hAnsi="Cambria"/>
          <w:spacing w:val="-2"/>
          <w:position w:val="-1"/>
        </w:rPr>
        <w:t>c</w:t>
      </w:r>
      <w:r w:rsidR="005F3417" w:rsidRPr="00531DFC">
        <w:rPr>
          <w:rFonts w:ascii="Cambria" w:hAnsi="Cambria"/>
          <w:position w:val="-1"/>
        </w:rPr>
        <w:t>e</w:t>
      </w:r>
      <w:r w:rsidR="005F3417" w:rsidRPr="00531DFC">
        <w:rPr>
          <w:rFonts w:ascii="Cambria" w:hAnsi="Cambria"/>
          <w:position w:val="-1"/>
        </w:rPr>
        <w:tab/>
      </w:r>
      <w:r w:rsidR="005F3417" w:rsidRPr="00531DFC">
        <w:rPr>
          <w:rFonts w:ascii="Cambria" w:hAnsi="Cambria"/>
          <w:position w:val="-1"/>
          <w:sz w:val="24"/>
          <w:szCs w:val="24"/>
        </w:rPr>
        <w:t>J</w:t>
      </w:r>
      <w:r w:rsidR="005F3417" w:rsidRPr="00531DFC">
        <w:rPr>
          <w:rFonts w:ascii="Cambria" w:hAnsi="Cambria"/>
          <w:spacing w:val="-1"/>
          <w:position w:val="-1"/>
          <w:sz w:val="24"/>
          <w:szCs w:val="24"/>
        </w:rPr>
        <w:t>a</w:t>
      </w:r>
      <w:r w:rsidR="005F3417" w:rsidRPr="00531DFC">
        <w:rPr>
          <w:rFonts w:ascii="Cambria" w:hAnsi="Cambria"/>
          <w:spacing w:val="-2"/>
          <w:position w:val="-1"/>
          <w:sz w:val="24"/>
          <w:szCs w:val="24"/>
        </w:rPr>
        <w:t>m</w:t>
      </w:r>
      <w:r w:rsidR="005F3417" w:rsidRPr="00531DFC">
        <w:rPr>
          <w:rFonts w:ascii="Cambria" w:hAnsi="Cambria"/>
          <w:spacing w:val="-1"/>
          <w:position w:val="-1"/>
          <w:sz w:val="24"/>
          <w:szCs w:val="24"/>
        </w:rPr>
        <w:t>a</w:t>
      </w:r>
      <w:r w:rsidR="005F3417" w:rsidRPr="00531DFC">
        <w:rPr>
          <w:rFonts w:ascii="Cambria" w:hAnsi="Cambria"/>
          <w:position w:val="-1"/>
          <w:sz w:val="24"/>
          <w:szCs w:val="24"/>
        </w:rPr>
        <w:t>ic</w:t>
      </w:r>
      <w:r w:rsidR="005F3417" w:rsidRPr="00531DFC">
        <w:rPr>
          <w:rFonts w:ascii="Cambria" w:hAnsi="Cambria"/>
          <w:spacing w:val="-1"/>
          <w:position w:val="-1"/>
          <w:sz w:val="24"/>
          <w:szCs w:val="24"/>
        </w:rPr>
        <w:t>a-</w:t>
      </w:r>
      <w:r w:rsidR="005F3417" w:rsidRPr="00531DFC">
        <w:rPr>
          <w:rFonts w:ascii="Cambria" w:hAnsi="Cambria"/>
          <w:spacing w:val="2"/>
          <w:position w:val="-1"/>
          <w:sz w:val="24"/>
          <w:szCs w:val="24"/>
        </w:rPr>
        <w:t>M</w:t>
      </w:r>
      <w:r w:rsidR="005F3417" w:rsidRPr="00531DFC">
        <w:rPr>
          <w:rFonts w:ascii="Cambria" w:hAnsi="Cambria"/>
          <w:spacing w:val="-1"/>
          <w:position w:val="-1"/>
          <w:sz w:val="24"/>
          <w:szCs w:val="24"/>
        </w:rPr>
        <w:t>a</w:t>
      </w:r>
      <w:r w:rsidR="005F3417" w:rsidRPr="00531DFC">
        <w:rPr>
          <w:rFonts w:ascii="Cambria" w:hAnsi="Cambria"/>
          <w:position w:val="-1"/>
          <w:sz w:val="24"/>
          <w:szCs w:val="24"/>
        </w:rPr>
        <w:t>de</w:t>
      </w:r>
      <w:r w:rsidR="005F3417" w:rsidRPr="00531DFC">
        <w:rPr>
          <w:rFonts w:ascii="Cambria" w:hAnsi="Cambria"/>
          <w:spacing w:val="11"/>
          <w:position w:val="-1"/>
          <w:sz w:val="24"/>
          <w:szCs w:val="24"/>
        </w:rPr>
        <w:t xml:space="preserve"> </w:t>
      </w:r>
      <w:r w:rsidR="005F3417" w:rsidRPr="00531DFC">
        <w:rPr>
          <w:rFonts w:ascii="Cambria" w:hAnsi="Cambria"/>
          <w:spacing w:val="2"/>
          <w:position w:val="-1"/>
          <w:sz w:val="24"/>
          <w:szCs w:val="24"/>
        </w:rPr>
        <w:t>M</w:t>
      </w:r>
      <w:r w:rsidR="005F3417" w:rsidRPr="00531DFC">
        <w:rPr>
          <w:rFonts w:ascii="Cambria" w:hAnsi="Cambria"/>
          <w:spacing w:val="-1"/>
          <w:position w:val="-1"/>
          <w:sz w:val="24"/>
          <w:szCs w:val="24"/>
        </w:rPr>
        <w:t>a</w:t>
      </w:r>
      <w:r w:rsidR="005F3417" w:rsidRPr="00531DFC">
        <w:rPr>
          <w:rFonts w:ascii="Cambria" w:hAnsi="Cambria"/>
          <w:spacing w:val="9"/>
          <w:position w:val="-1"/>
          <w:sz w:val="24"/>
          <w:szCs w:val="24"/>
        </w:rPr>
        <w:t>r</w:t>
      </w:r>
      <w:r w:rsidR="005F3417" w:rsidRPr="00531DFC">
        <w:rPr>
          <w:rFonts w:ascii="Cambria" w:hAnsi="Cambria"/>
          <w:position w:val="-1"/>
          <w:sz w:val="24"/>
          <w:szCs w:val="24"/>
        </w:rPr>
        <w:t>k</w:t>
      </w:r>
    </w:p>
    <w:p w14:paraId="7062A91A" w14:textId="77777777" w:rsidR="005F3417" w:rsidRPr="00531DFC" w:rsidRDefault="005F3417" w:rsidP="005F3417">
      <w:pPr>
        <w:adjustRightInd w:val="0"/>
        <w:spacing w:line="222" w:lineRule="exact"/>
        <w:ind w:left="1513" w:right="-20"/>
        <w:rPr>
          <w:rFonts w:ascii="Cambria" w:hAnsi="Cambria"/>
        </w:rPr>
      </w:pPr>
      <w:r w:rsidRPr="00531DFC">
        <w:rPr>
          <w:rFonts w:ascii="Cambria" w:hAnsi="Cambria"/>
          <w:spacing w:val="1"/>
        </w:rPr>
        <w:t>(</w:t>
      </w:r>
      <w:r w:rsidRPr="00531DFC">
        <w:rPr>
          <w:rFonts w:ascii="Cambria" w:hAnsi="Cambria"/>
          <w:spacing w:val="4"/>
        </w:rPr>
        <w:t>C</w:t>
      </w:r>
      <w:r w:rsidRPr="00531DFC">
        <w:rPr>
          <w:rFonts w:ascii="Cambria" w:hAnsi="Cambria"/>
          <w:spacing w:val="-3"/>
        </w:rPr>
        <w:t>A</w:t>
      </w:r>
      <w:r w:rsidRPr="00531DFC">
        <w:rPr>
          <w:rFonts w:ascii="Cambria" w:hAnsi="Cambria"/>
          <w:spacing w:val="4"/>
        </w:rPr>
        <w:t>P</w:t>
      </w:r>
      <w:r w:rsidRPr="00531DFC">
        <w:rPr>
          <w:rFonts w:ascii="Cambria" w:hAnsi="Cambria"/>
        </w:rPr>
        <w:t>)</w:t>
      </w:r>
      <w:r w:rsidRPr="00531DFC">
        <w:rPr>
          <w:rFonts w:ascii="Cambria" w:hAnsi="Cambria"/>
          <w:spacing w:val="10"/>
        </w:rPr>
        <w:t xml:space="preserve"> </w:t>
      </w:r>
      <w:r w:rsidRPr="00531DFC">
        <w:rPr>
          <w:rFonts w:ascii="Cambria" w:hAnsi="Cambria"/>
        </w:rPr>
        <w:t>M</w:t>
      </w:r>
      <w:r w:rsidRPr="00531DFC">
        <w:rPr>
          <w:rFonts w:ascii="Cambria" w:hAnsi="Cambria"/>
          <w:spacing w:val="1"/>
        </w:rPr>
        <w:t>a</w:t>
      </w:r>
      <w:r w:rsidRPr="00531DFC">
        <w:rPr>
          <w:rFonts w:ascii="Cambria" w:hAnsi="Cambria"/>
          <w:spacing w:val="8"/>
        </w:rPr>
        <w:t>r</w:t>
      </w:r>
      <w:r w:rsidRPr="00531DFC">
        <w:rPr>
          <w:rFonts w:ascii="Cambria" w:hAnsi="Cambria"/>
        </w:rPr>
        <w:t>k</w:t>
      </w:r>
    </w:p>
    <w:p w14:paraId="13FE2EC7" w14:textId="77777777" w:rsidR="005F3417" w:rsidRPr="00531DFC" w:rsidRDefault="005F3417" w:rsidP="005F3417">
      <w:pPr>
        <w:pStyle w:val="NoSpacing"/>
        <w:rPr>
          <w:rFonts w:ascii="Cambria" w:hAnsi="Cambria"/>
          <w:b/>
          <w:bCs/>
          <w:sz w:val="24"/>
          <w:szCs w:val="24"/>
          <w:lang w:val="en-US" w:eastAsia="en-US"/>
        </w:rPr>
      </w:pPr>
    </w:p>
    <w:p w14:paraId="1955442A" w14:textId="77777777" w:rsidR="005F3417" w:rsidRDefault="005F3417" w:rsidP="005F3417">
      <w:pPr>
        <w:pStyle w:val="TOC1"/>
        <w:rPr>
          <w:sz w:val="28"/>
        </w:rPr>
      </w:pPr>
    </w:p>
    <w:p w14:paraId="424A6BB5" w14:textId="77777777" w:rsidR="00BF19A5" w:rsidRDefault="00BF19A5" w:rsidP="005F3417">
      <w:pPr>
        <w:sectPr w:rsidR="00BF19A5" w:rsidSect="0055268D">
          <w:headerReference w:type="even" r:id="rId30"/>
          <w:headerReference w:type="default" r:id="rId31"/>
          <w:footerReference w:type="default" r:id="rId32"/>
          <w:headerReference w:type="first" r:id="rId33"/>
          <w:pgSz w:w="11910" w:h="16840"/>
          <w:pgMar w:top="1170" w:right="1290" w:bottom="1440" w:left="1440" w:header="811" w:footer="850" w:gutter="0"/>
          <w:pgNumType w:fmt="lowerRoman" w:start="1" w:chapStyle="1"/>
          <w:cols w:space="720"/>
          <w:docGrid w:linePitch="299"/>
        </w:sectPr>
      </w:pPr>
    </w:p>
    <w:p w14:paraId="7724B7C0" w14:textId="0BA489E2" w:rsidR="005F3417" w:rsidRDefault="005F3417" w:rsidP="005F3417"/>
    <w:p w14:paraId="56AA3F4E" w14:textId="77777777" w:rsidR="005F3417" w:rsidRDefault="005F3417" w:rsidP="005F3417"/>
    <w:p w14:paraId="5C4B653B" w14:textId="77777777" w:rsidR="005F3417" w:rsidRDefault="005F3417" w:rsidP="005F3417">
      <w:pPr>
        <w:adjustRightInd w:val="0"/>
        <w:spacing w:line="200" w:lineRule="exact"/>
        <w:jc w:val="center"/>
        <w:rPr>
          <w:rFonts w:ascii="CG Times" w:eastAsia="Times New Roman" w:hAnsi="CG Times" w:cs="Times New Roman"/>
          <w:b/>
          <w:lang w:val="en-JM" w:eastAsia="en-JM"/>
        </w:rPr>
      </w:pPr>
    </w:p>
    <w:p w14:paraId="537776BA" w14:textId="77777777" w:rsidR="005F3417" w:rsidRDefault="005F3417" w:rsidP="005F3417">
      <w:pPr>
        <w:adjustRightInd w:val="0"/>
        <w:spacing w:line="200" w:lineRule="exact"/>
        <w:jc w:val="center"/>
        <w:rPr>
          <w:rFonts w:ascii="CG Times" w:eastAsia="Times New Roman" w:hAnsi="CG Times" w:cs="Times New Roman"/>
          <w:b/>
          <w:lang w:val="en-JM" w:eastAsia="en-JM"/>
        </w:rPr>
      </w:pPr>
    </w:p>
    <w:p w14:paraId="2912A5CC" w14:textId="77777777" w:rsidR="005F3417" w:rsidRDefault="005F3417" w:rsidP="005F3417">
      <w:pPr>
        <w:adjustRightInd w:val="0"/>
        <w:spacing w:line="200" w:lineRule="exact"/>
        <w:jc w:val="center"/>
        <w:rPr>
          <w:rFonts w:ascii="CG Times" w:eastAsia="Times New Roman" w:hAnsi="CG Times" w:cs="Times New Roman"/>
          <w:b/>
          <w:lang w:val="en-JM" w:eastAsia="en-JM"/>
        </w:rPr>
      </w:pPr>
    </w:p>
    <w:p w14:paraId="4B6F4FFC" w14:textId="77777777" w:rsidR="005F3417" w:rsidRDefault="005F3417" w:rsidP="005F3417">
      <w:pPr>
        <w:adjustRightInd w:val="0"/>
        <w:spacing w:line="200" w:lineRule="exact"/>
        <w:jc w:val="center"/>
        <w:rPr>
          <w:rFonts w:ascii="CG Times" w:eastAsia="Times New Roman" w:hAnsi="CG Times" w:cs="Times New Roman"/>
          <w:b/>
          <w:lang w:val="en-JM" w:eastAsia="en-JM"/>
        </w:rPr>
      </w:pPr>
    </w:p>
    <w:p w14:paraId="085C5E54" w14:textId="77777777" w:rsidR="005F3417" w:rsidRDefault="005F3417" w:rsidP="005F3417">
      <w:pPr>
        <w:adjustRightInd w:val="0"/>
        <w:spacing w:line="200" w:lineRule="exact"/>
        <w:jc w:val="center"/>
        <w:rPr>
          <w:rFonts w:ascii="CG Times" w:eastAsia="Times New Roman" w:hAnsi="CG Times" w:cs="Times New Roman"/>
          <w:b/>
          <w:lang w:val="en-JM" w:eastAsia="en-JM"/>
        </w:rPr>
      </w:pPr>
    </w:p>
    <w:p w14:paraId="5A9B5F95" w14:textId="77777777" w:rsidR="005F3417" w:rsidRDefault="005F3417" w:rsidP="005F3417">
      <w:pPr>
        <w:adjustRightInd w:val="0"/>
        <w:spacing w:line="200" w:lineRule="exact"/>
        <w:jc w:val="center"/>
        <w:rPr>
          <w:rFonts w:ascii="CG Times" w:eastAsia="Times New Roman" w:hAnsi="CG Times" w:cs="Times New Roman"/>
          <w:b/>
          <w:lang w:val="en-JM" w:eastAsia="en-JM"/>
        </w:rPr>
      </w:pPr>
    </w:p>
    <w:p w14:paraId="15AEB145" w14:textId="77777777" w:rsidR="005F3417" w:rsidRDefault="005F3417" w:rsidP="005F3417">
      <w:pPr>
        <w:adjustRightInd w:val="0"/>
        <w:spacing w:line="200" w:lineRule="exact"/>
        <w:jc w:val="center"/>
        <w:rPr>
          <w:rFonts w:ascii="CG Times" w:eastAsia="Times New Roman" w:hAnsi="CG Times" w:cs="Times New Roman"/>
          <w:b/>
          <w:lang w:val="en-JM" w:eastAsia="en-JM"/>
        </w:rPr>
      </w:pPr>
    </w:p>
    <w:p w14:paraId="69D36B3F" w14:textId="77777777" w:rsidR="005F3417" w:rsidRDefault="005F3417" w:rsidP="005F3417">
      <w:pPr>
        <w:adjustRightInd w:val="0"/>
        <w:spacing w:line="200" w:lineRule="exact"/>
        <w:jc w:val="center"/>
        <w:rPr>
          <w:rFonts w:ascii="CG Times" w:eastAsia="Times New Roman" w:hAnsi="CG Times" w:cs="Times New Roman"/>
          <w:b/>
          <w:lang w:val="en-JM" w:eastAsia="en-JM"/>
        </w:rPr>
      </w:pPr>
    </w:p>
    <w:p w14:paraId="6EC63F27" w14:textId="77777777" w:rsidR="005F3417" w:rsidRDefault="005F3417" w:rsidP="005F3417">
      <w:pPr>
        <w:adjustRightInd w:val="0"/>
        <w:spacing w:line="200" w:lineRule="exact"/>
        <w:jc w:val="center"/>
        <w:rPr>
          <w:rFonts w:ascii="CG Times" w:eastAsia="Times New Roman" w:hAnsi="CG Times" w:cs="Times New Roman"/>
          <w:b/>
          <w:lang w:val="en-JM" w:eastAsia="en-JM"/>
        </w:rPr>
      </w:pPr>
    </w:p>
    <w:p w14:paraId="4671B141" w14:textId="77777777" w:rsidR="005F3417" w:rsidRDefault="005F3417" w:rsidP="005F3417">
      <w:pPr>
        <w:adjustRightInd w:val="0"/>
        <w:spacing w:line="200" w:lineRule="exact"/>
        <w:jc w:val="center"/>
        <w:rPr>
          <w:rFonts w:ascii="CG Times" w:eastAsia="Times New Roman" w:hAnsi="CG Times" w:cs="Times New Roman"/>
          <w:b/>
          <w:lang w:val="en-JM" w:eastAsia="en-JM"/>
        </w:rPr>
      </w:pPr>
    </w:p>
    <w:p w14:paraId="12A9EEA5" w14:textId="77777777" w:rsidR="005F3417" w:rsidRDefault="005F3417" w:rsidP="005F3417">
      <w:pPr>
        <w:adjustRightInd w:val="0"/>
        <w:spacing w:line="200" w:lineRule="exact"/>
        <w:jc w:val="center"/>
        <w:rPr>
          <w:rFonts w:ascii="CG Times" w:eastAsia="Times New Roman" w:hAnsi="CG Times" w:cs="Times New Roman"/>
          <w:b/>
          <w:lang w:val="en-JM" w:eastAsia="en-JM"/>
        </w:rPr>
      </w:pPr>
    </w:p>
    <w:p w14:paraId="1C34F63A" w14:textId="77777777" w:rsidR="005F3417" w:rsidRDefault="005F3417" w:rsidP="008735CD">
      <w:pPr>
        <w:adjustRightInd w:val="0"/>
        <w:spacing w:line="200" w:lineRule="exact"/>
        <w:jc w:val="center"/>
        <w:rPr>
          <w:rFonts w:ascii="CG Times" w:eastAsia="Times New Roman" w:hAnsi="CG Times" w:cs="Times New Roman"/>
          <w:b/>
          <w:lang w:val="en-JM" w:eastAsia="en-JM"/>
        </w:rPr>
      </w:pPr>
    </w:p>
    <w:p w14:paraId="36D6D115" w14:textId="77777777" w:rsidR="005F3417" w:rsidRPr="00FE7EB8" w:rsidRDefault="005F3417" w:rsidP="001C1442">
      <w:pPr>
        <w:adjustRightInd w:val="0"/>
        <w:spacing w:line="200" w:lineRule="exact"/>
        <w:jc w:val="center"/>
        <w:rPr>
          <w:rFonts w:ascii="CG Times" w:eastAsia="Times New Roman" w:hAnsi="CG Times" w:cs="Times New Roman"/>
          <w:b/>
          <w:lang w:val="en-JM" w:eastAsia="en-JM"/>
        </w:rPr>
      </w:pPr>
    </w:p>
    <w:p w14:paraId="6A1FED71" w14:textId="77777777" w:rsidR="005F3417" w:rsidRPr="00531DFC" w:rsidRDefault="005F3417" w:rsidP="008735CD">
      <w:pPr>
        <w:adjustRightInd w:val="0"/>
        <w:spacing w:line="200" w:lineRule="exact"/>
        <w:jc w:val="center"/>
        <w:rPr>
          <w:rFonts w:ascii="CG Times" w:eastAsia="Times New Roman" w:hAnsi="CG Times" w:cs="Times New Roman"/>
          <w:b/>
          <w:lang w:val="en-JM" w:eastAsia="en-JM"/>
        </w:rPr>
      </w:pPr>
    </w:p>
    <w:p w14:paraId="65E4E795" w14:textId="77777777" w:rsidR="005F3417" w:rsidRPr="00531DFC" w:rsidRDefault="005F3417" w:rsidP="008735CD">
      <w:pPr>
        <w:adjustRightInd w:val="0"/>
        <w:spacing w:line="200" w:lineRule="exact"/>
        <w:jc w:val="center"/>
        <w:rPr>
          <w:rFonts w:ascii="CG Times" w:eastAsia="Times New Roman" w:hAnsi="CG Times" w:cs="Times New Roman"/>
          <w:b/>
          <w:lang w:val="en-JM" w:eastAsia="en-JM"/>
        </w:rPr>
      </w:pPr>
    </w:p>
    <w:p w14:paraId="1B898BB0" w14:textId="77777777" w:rsidR="00E87023" w:rsidRDefault="008735CD" w:rsidP="008735CD">
      <w:pPr>
        <w:adjustRightInd w:val="0"/>
        <w:spacing w:line="276" w:lineRule="auto"/>
        <w:jc w:val="center"/>
        <w:rPr>
          <w:rFonts w:ascii="Cambria" w:eastAsia="Times New Roman" w:hAnsi="Cambria" w:cs="Times New Roman"/>
          <w:b/>
          <w:sz w:val="24"/>
          <w:szCs w:val="24"/>
          <w:lang w:val="en-JM" w:eastAsia="en-JM"/>
        </w:rPr>
      </w:pPr>
      <w:r w:rsidRPr="00D0476D">
        <w:rPr>
          <w:rFonts w:ascii="Cambria" w:eastAsia="Times New Roman" w:hAnsi="Cambria" w:cs="Times New Roman"/>
          <w:b/>
          <w:sz w:val="24"/>
          <w:szCs w:val="24"/>
          <w:lang w:val="en-JM" w:eastAsia="en-JM"/>
        </w:rPr>
        <w:t>Draft Jamaican</w:t>
      </w:r>
      <w:r w:rsidR="005F3417" w:rsidRPr="00D0476D">
        <w:rPr>
          <w:rFonts w:ascii="Cambria" w:eastAsia="Times New Roman" w:hAnsi="Cambria" w:cs="Times New Roman"/>
          <w:b/>
          <w:sz w:val="24"/>
          <w:szCs w:val="24"/>
          <w:lang w:val="en-JM" w:eastAsia="en-JM"/>
        </w:rPr>
        <w:t xml:space="preserve"> </w:t>
      </w:r>
    </w:p>
    <w:p w14:paraId="2589D500" w14:textId="77777777" w:rsidR="00E87023" w:rsidRDefault="00E87023" w:rsidP="008735CD">
      <w:pPr>
        <w:adjustRightInd w:val="0"/>
        <w:spacing w:line="276" w:lineRule="auto"/>
        <w:jc w:val="center"/>
        <w:rPr>
          <w:rFonts w:ascii="Cambria" w:eastAsia="Times New Roman" w:hAnsi="Cambria" w:cs="Times New Roman"/>
          <w:b/>
          <w:sz w:val="24"/>
          <w:szCs w:val="24"/>
          <w:lang w:val="en-JM" w:eastAsia="en-JM"/>
        </w:rPr>
      </w:pPr>
    </w:p>
    <w:p w14:paraId="19952FAD" w14:textId="06C097BD" w:rsidR="005E3E98" w:rsidRPr="00D0476D" w:rsidRDefault="008579E5" w:rsidP="008735CD">
      <w:pPr>
        <w:adjustRightInd w:val="0"/>
        <w:spacing w:line="276" w:lineRule="auto"/>
        <w:jc w:val="center"/>
        <w:rPr>
          <w:rFonts w:ascii="Cambria" w:eastAsia="Times New Roman" w:hAnsi="Cambria" w:cs="Times New Roman"/>
          <w:b/>
          <w:sz w:val="24"/>
          <w:szCs w:val="24"/>
          <w:lang w:val="en-JM" w:eastAsia="en-JM"/>
        </w:rPr>
      </w:pPr>
      <w:r w:rsidRPr="00D0476D">
        <w:rPr>
          <w:rFonts w:ascii="Cambria" w:eastAsia="Times New Roman" w:hAnsi="Cambria" w:cs="Times New Roman"/>
          <w:b/>
          <w:sz w:val="24"/>
          <w:szCs w:val="24"/>
          <w:lang w:val="en-JM" w:eastAsia="en-JM"/>
        </w:rPr>
        <w:t>Code of Practice</w:t>
      </w:r>
    </w:p>
    <w:p w14:paraId="72D033E6" w14:textId="77777777" w:rsidR="00184347" w:rsidRPr="00D0476D" w:rsidRDefault="00184347" w:rsidP="00821BC9">
      <w:pPr>
        <w:adjustRightInd w:val="0"/>
        <w:spacing w:line="276" w:lineRule="auto"/>
        <w:rPr>
          <w:rFonts w:ascii="Cambria" w:eastAsia="Times New Roman" w:hAnsi="Cambria" w:cs="Times New Roman"/>
          <w:b/>
          <w:sz w:val="24"/>
          <w:szCs w:val="24"/>
          <w:lang w:val="en-JM" w:eastAsia="en-JM"/>
        </w:rPr>
      </w:pPr>
    </w:p>
    <w:p w14:paraId="2C564332" w14:textId="3F02BD82" w:rsidR="005F3417" w:rsidRPr="00D0476D" w:rsidRDefault="005F3417" w:rsidP="001D4B70">
      <w:pPr>
        <w:adjustRightInd w:val="0"/>
        <w:spacing w:line="276" w:lineRule="auto"/>
        <w:jc w:val="center"/>
        <w:rPr>
          <w:rFonts w:ascii="Cambria" w:eastAsia="Times New Roman" w:hAnsi="Cambria" w:cs="Times New Roman"/>
          <w:b/>
          <w:sz w:val="24"/>
          <w:szCs w:val="24"/>
          <w:lang w:val="en-JM" w:eastAsia="en-JM"/>
        </w:rPr>
      </w:pPr>
      <w:proofErr w:type="gramStart"/>
      <w:r w:rsidRPr="00D0476D">
        <w:rPr>
          <w:rFonts w:ascii="Cambria" w:eastAsia="Times New Roman" w:hAnsi="Cambria" w:cs="Times New Roman"/>
          <w:b/>
          <w:sz w:val="24"/>
          <w:szCs w:val="24"/>
          <w:lang w:val="en-JM" w:eastAsia="en-JM"/>
        </w:rPr>
        <w:t>for</w:t>
      </w:r>
      <w:proofErr w:type="gramEnd"/>
    </w:p>
    <w:p w14:paraId="045CB108" w14:textId="77777777" w:rsidR="005F3417" w:rsidRPr="00D0476D" w:rsidRDefault="005F3417" w:rsidP="001D4B70">
      <w:pPr>
        <w:adjustRightInd w:val="0"/>
        <w:spacing w:line="276" w:lineRule="auto"/>
        <w:jc w:val="center"/>
        <w:rPr>
          <w:rFonts w:ascii="Cambria" w:eastAsia="Times New Roman" w:hAnsi="Cambria" w:cs="Times New Roman"/>
          <w:b/>
          <w:sz w:val="24"/>
          <w:szCs w:val="24"/>
          <w:lang w:val="en-JM" w:eastAsia="en-JM"/>
        </w:rPr>
      </w:pPr>
    </w:p>
    <w:p w14:paraId="7300278A" w14:textId="3851392C" w:rsidR="005F3417" w:rsidRPr="00D0476D" w:rsidRDefault="001306EB" w:rsidP="00A44D17">
      <w:pPr>
        <w:adjustRightInd w:val="0"/>
        <w:spacing w:line="276" w:lineRule="auto"/>
        <w:jc w:val="center"/>
        <w:rPr>
          <w:rFonts w:ascii="Cambria" w:eastAsia="Calibri" w:hAnsi="Cambria" w:cs="Times New Roman"/>
          <w:b/>
          <w:sz w:val="24"/>
          <w:szCs w:val="24"/>
        </w:rPr>
      </w:pPr>
      <w:r>
        <w:rPr>
          <w:rFonts w:ascii="Cambria" w:eastAsia="Calibri" w:hAnsi="Cambria" w:cs="Times New Roman"/>
          <w:b/>
          <w:sz w:val="24"/>
          <w:szCs w:val="24"/>
        </w:rPr>
        <w:t>The</w:t>
      </w:r>
      <w:r w:rsidR="00900CD9" w:rsidRPr="00D0476D">
        <w:rPr>
          <w:rFonts w:ascii="Cambria" w:eastAsia="Calibri" w:hAnsi="Cambria" w:cs="Times New Roman"/>
          <w:b/>
          <w:sz w:val="24"/>
          <w:szCs w:val="24"/>
        </w:rPr>
        <w:t xml:space="preserve"> </w:t>
      </w:r>
      <w:r>
        <w:rPr>
          <w:rFonts w:ascii="Cambria" w:eastAsia="Calibri" w:hAnsi="Cambria" w:cs="Times New Roman"/>
          <w:b/>
          <w:sz w:val="24"/>
          <w:szCs w:val="24"/>
        </w:rPr>
        <w:t>a</w:t>
      </w:r>
      <w:r w:rsidR="008579E5" w:rsidRPr="00D0476D">
        <w:rPr>
          <w:rFonts w:ascii="Cambria" w:eastAsia="Calibri" w:hAnsi="Cambria" w:cs="Times New Roman"/>
          <w:b/>
          <w:sz w:val="24"/>
          <w:szCs w:val="24"/>
        </w:rPr>
        <w:t xml:space="preserve">ssembling </w:t>
      </w:r>
      <w:r w:rsidR="008050D6" w:rsidRPr="00D0476D">
        <w:rPr>
          <w:rFonts w:ascii="Cambria" w:eastAsia="Calibri" w:hAnsi="Cambria" w:cs="Times New Roman"/>
          <w:b/>
          <w:sz w:val="24"/>
          <w:szCs w:val="24"/>
        </w:rPr>
        <w:t>of motorcycle</w:t>
      </w:r>
      <w:r w:rsidR="008579E5" w:rsidRPr="00D0476D">
        <w:rPr>
          <w:rFonts w:ascii="Cambria" w:eastAsia="Calibri" w:hAnsi="Cambria" w:cs="Times New Roman"/>
          <w:b/>
          <w:sz w:val="24"/>
          <w:szCs w:val="24"/>
        </w:rPr>
        <w:t>s</w:t>
      </w:r>
    </w:p>
    <w:p w14:paraId="67F9DCB4" w14:textId="77777777" w:rsidR="005F3417" w:rsidRPr="00F16A05" w:rsidRDefault="005F3417" w:rsidP="00B75A17">
      <w:pPr>
        <w:adjustRightInd w:val="0"/>
        <w:spacing w:line="276" w:lineRule="auto"/>
        <w:rPr>
          <w:rFonts w:ascii="Times New Roman" w:eastAsia="Calibri" w:hAnsi="Times New Roman" w:cs="Times New Roman"/>
          <w:sz w:val="20"/>
          <w:szCs w:val="20"/>
        </w:rPr>
      </w:pPr>
    </w:p>
    <w:p w14:paraId="7794E417" w14:textId="77777777" w:rsidR="005F3417" w:rsidRPr="00F16A05" w:rsidRDefault="005F3417" w:rsidP="005F3417">
      <w:pPr>
        <w:adjustRightInd w:val="0"/>
        <w:spacing w:line="200" w:lineRule="exact"/>
        <w:rPr>
          <w:rFonts w:ascii="Times New Roman" w:eastAsia="Calibri" w:hAnsi="Times New Roman" w:cs="Times New Roman"/>
          <w:sz w:val="20"/>
          <w:szCs w:val="20"/>
        </w:rPr>
      </w:pPr>
    </w:p>
    <w:p w14:paraId="25FF4C7B" w14:textId="77777777" w:rsidR="005F3417" w:rsidRPr="00F16A05" w:rsidRDefault="005F3417" w:rsidP="005F3417">
      <w:pPr>
        <w:adjustRightInd w:val="0"/>
        <w:spacing w:line="200" w:lineRule="exact"/>
        <w:rPr>
          <w:rFonts w:ascii="Times New Roman" w:eastAsia="Calibri" w:hAnsi="Times New Roman" w:cs="Times New Roman"/>
          <w:sz w:val="20"/>
          <w:szCs w:val="20"/>
        </w:rPr>
      </w:pPr>
    </w:p>
    <w:p w14:paraId="4E25C38E" w14:textId="77777777" w:rsidR="005F3417" w:rsidRPr="00F16A05" w:rsidRDefault="005F3417" w:rsidP="005F3417">
      <w:pPr>
        <w:adjustRightInd w:val="0"/>
        <w:spacing w:line="200" w:lineRule="exact"/>
        <w:rPr>
          <w:rFonts w:ascii="Times New Roman" w:eastAsia="Calibri" w:hAnsi="Times New Roman" w:cs="Times New Roman"/>
          <w:sz w:val="20"/>
          <w:szCs w:val="20"/>
        </w:rPr>
      </w:pPr>
    </w:p>
    <w:p w14:paraId="19CBF342" w14:textId="77777777" w:rsidR="005F3417" w:rsidRDefault="005F3417" w:rsidP="005F3417">
      <w:pPr>
        <w:adjustRightInd w:val="0"/>
        <w:spacing w:line="200" w:lineRule="exact"/>
        <w:rPr>
          <w:rFonts w:ascii="Times New Roman" w:eastAsia="Calibri" w:hAnsi="Times New Roman" w:cs="Times New Roman"/>
          <w:sz w:val="20"/>
          <w:szCs w:val="20"/>
        </w:rPr>
      </w:pPr>
    </w:p>
    <w:p w14:paraId="403FE831" w14:textId="77777777" w:rsidR="00A20157" w:rsidRDefault="00A20157" w:rsidP="005F3417">
      <w:pPr>
        <w:adjustRightInd w:val="0"/>
        <w:spacing w:line="200" w:lineRule="exact"/>
        <w:rPr>
          <w:rFonts w:ascii="Times New Roman" w:eastAsia="Calibri" w:hAnsi="Times New Roman" w:cs="Times New Roman"/>
          <w:sz w:val="20"/>
          <w:szCs w:val="20"/>
        </w:rPr>
      </w:pPr>
    </w:p>
    <w:p w14:paraId="6EBB88FF" w14:textId="77777777" w:rsidR="00A20157" w:rsidRDefault="00A20157" w:rsidP="005F3417">
      <w:pPr>
        <w:adjustRightInd w:val="0"/>
        <w:spacing w:line="200" w:lineRule="exact"/>
        <w:rPr>
          <w:rFonts w:ascii="Times New Roman" w:eastAsia="Calibri" w:hAnsi="Times New Roman" w:cs="Times New Roman"/>
          <w:sz w:val="20"/>
          <w:szCs w:val="20"/>
        </w:rPr>
      </w:pPr>
    </w:p>
    <w:p w14:paraId="2B839FBD" w14:textId="77777777" w:rsidR="00A20157" w:rsidRDefault="00A20157" w:rsidP="005F3417">
      <w:pPr>
        <w:adjustRightInd w:val="0"/>
        <w:spacing w:line="200" w:lineRule="exact"/>
        <w:rPr>
          <w:rFonts w:ascii="Times New Roman" w:eastAsia="Calibri" w:hAnsi="Times New Roman" w:cs="Times New Roman"/>
          <w:sz w:val="20"/>
          <w:szCs w:val="20"/>
        </w:rPr>
      </w:pPr>
    </w:p>
    <w:p w14:paraId="7393EE4C" w14:textId="77777777" w:rsidR="00A20157" w:rsidRDefault="00A20157" w:rsidP="005F3417">
      <w:pPr>
        <w:adjustRightInd w:val="0"/>
        <w:spacing w:line="200" w:lineRule="exact"/>
        <w:rPr>
          <w:rFonts w:ascii="Times New Roman" w:eastAsia="Calibri" w:hAnsi="Times New Roman" w:cs="Times New Roman"/>
          <w:sz w:val="20"/>
          <w:szCs w:val="20"/>
        </w:rPr>
      </w:pPr>
    </w:p>
    <w:p w14:paraId="0D29D53F" w14:textId="77777777" w:rsidR="00A20157" w:rsidRDefault="00A20157" w:rsidP="005F3417">
      <w:pPr>
        <w:adjustRightInd w:val="0"/>
        <w:spacing w:line="200" w:lineRule="exact"/>
        <w:rPr>
          <w:rFonts w:ascii="Times New Roman" w:eastAsia="Calibri" w:hAnsi="Times New Roman" w:cs="Times New Roman"/>
          <w:sz w:val="20"/>
          <w:szCs w:val="20"/>
        </w:rPr>
      </w:pPr>
    </w:p>
    <w:p w14:paraId="18E67A47" w14:textId="77777777" w:rsidR="00A20157" w:rsidRDefault="00A20157" w:rsidP="005F3417">
      <w:pPr>
        <w:adjustRightInd w:val="0"/>
        <w:spacing w:line="200" w:lineRule="exact"/>
        <w:rPr>
          <w:rFonts w:ascii="Times New Roman" w:eastAsia="Calibri" w:hAnsi="Times New Roman" w:cs="Times New Roman"/>
          <w:sz w:val="20"/>
          <w:szCs w:val="20"/>
        </w:rPr>
      </w:pPr>
    </w:p>
    <w:p w14:paraId="5CEDA599" w14:textId="77777777" w:rsidR="00A20157" w:rsidRDefault="00A20157" w:rsidP="005F3417">
      <w:pPr>
        <w:adjustRightInd w:val="0"/>
        <w:spacing w:line="200" w:lineRule="exact"/>
        <w:rPr>
          <w:rFonts w:ascii="Times New Roman" w:eastAsia="Calibri" w:hAnsi="Times New Roman" w:cs="Times New Roman"/>
          <w:sz w:val="20"/>
          <w:szCs w:val="20"/>
        </w:rPr>
      </w:pPr>
    </w:p>
    <w:p w14:paraId="23F6B414" w14:textId="77777777" w:rsidR="00A20157" w:rsidRDefault="00A20157" w:rsidP="005F3417">
      <w:pPr>
        <w:adjustRightInd w:val="0"/>
        <w:spacing w:line="200" w:lineRule="exact"/>
        <w:rPr>
          <w:rFonts w:ascii="Times New Roman" w:eastAsia="Calibri" w:hAnsi="Times New Roman" w:cs="Times New Roman"/>
          <w:sz w:val="20"/>
          <w:szCs w:val="20"/>
        </w:rPr>
      </w:pPr>
    </w:p>
    <w:p w14:paraId="4A672068" w14:textId="77777777" w:rsidR="00A20157" w:rsidRDefault="00A20157" w:rsidP="005F3417">
      <w:pPr>
        <w:adjustRightInd w:val="0"/>
        <w:spacing w:line="200" w:lineRule="exact"/>
        <w:rPr>
          <w:rFonts w:ascii="Times New Roman" w:eastAsia="Calibri" w:hAnsi="Times New Roman" w:cs="Times New Roman"/>
          <w:sz w:val="20"/>
          <w:szCs w:val="20"/>
        </w:rPr>
      </w:pPr>
    </w:p>
    <w:p w14:paraId="71531802" w14:textId="77777777" w:rsidR="00A20157" w:rsidRDefault="00A20157" w:rsidP="005F3417">
      <w:pPr>
        <w:adjustRightInd w:val="0"/>
        <w:spacing w:line="200" w:lineRule="exact"/>
        <w:rPr>
          <w:rFonts w:ascii="Times New Roman" w:eastAsia="Calibri" w:hAnsi="Times New Roman" w:cs="Times New Roman"/>
          <w:sz w:val="20"/>
          <w:szCs w:val="20"/>
        </w:rPr>
      </w:pPr>
    </w:p>
    <w:p w14:paraId="1BCD09F4" w14:textId="77777777" w:rsidR="00A20157" w:rsidRDefault="00A20157" w:rsidP="005F3417">
      <w:pPr>
        <w:adjustRightInd w:val="0"/>
        <w:spacing w:line="200" w:lineRule="exact"/>
        <w:rPr>
          <w:rFonts w:ascii="Times New Roman" w:eastAsia="Calibri" w:hAnsi="Times New Roman" w:cs="Times New Roman"/>
          <w:sz w:val="20"/>
          <w:szCs w:val="20"/>
        </w:rPr>
      </w:pPr>
    </w:p>
    <w:p w14:paraId="7113B047" w14:textId="77777777" w:rsidR="005F3417" w:rsidRPr="00F16A05" w:rsidRDefault="005F3417" w:rsidP="005F3417">
      <w:pPr>
        <w:adjustRightInd w:val="0"/>
        <w:spacing w:line="200" w:lineRule="exact"/>
        <w:rPr>
          <w:rFonts w:ascii="Times New Roman" w:eastAsia="Calibri" w:hAnsi="Times New Roman" w:cs="Times New Roman"/>
          <w:sz w:val="20"/>
          <w:szCs w:val="20"/>
        </w:rPr>
      </w:pPr>
    </w:p>
    <w:p w14:paraId="1B5E7880" w14:textId="77777777" w:rsidR="005F3417" w:rsidRPr="00531DFC" w:rsidRDefault="005F3417" w:rsidP="005F3417">
      <w:pPr>
        <w:jc w:val="both"/>
        <w:rPr>
          <w:rFonts w:ascii="Cambria" w:eastAsia="Calibri" w:hAnsi="Cambria" w:cs="CG Times"/>
          <w:lang w:val="en-GB"/>
        </w:rPr>
      </w:pPr>
      <w:r w:rsidRPr="00531DFC">
        <w:rPr>
          <w:rFonts w:ascii="Cambria" w:eastAsia="Calibri" w:hAnsi="Cambria" w:cs="CG Times"/>
          <w:lang w:val="en-GB"/>
        </w:rPr>
        <w:t>Bureau of Standards Jamaica</w:t>
      </w:r>
    </w:p>
    <w:p w14:paraId="12417EC6" w14:textId="77777777" w:rsidR="005F3417" w:rsidRPr="00531DFC" w:rsidRDefault="005F3417" w:rsidP="005F3417">
      <w:pPr>
        <w:jc w:val="both"/>
        <w:rPr>
          <w:rFonts w:ascii="Cambria" w:eastAsia="Calibri" w:hAnsi="Cambria" w:cs="CG Times"/>
          <w:lang w:val="en-GB"/>
        </w:rPr>
      </w:pPr>
      <w:r w:rsidRPr="00531DFC">
        <w:rPr>
          <w:rFonts w:ascii="Cambria" w:eastAsia="Calibri" w:hAnsi="Cambria" w:cs="CG Times"/>
          <w:lang w:val="en-GB"/>
        </w:rPr>
        <w:t>6 Winchester Road</w:t>
      </w:r>
    </w:p>
    <w:p w14:paraId="75A93536" w14:textId="77777777" w:rsidR="005F3417" w:rsidRPr="00531DFC" w:rsidRDefault="005F3417" w:rsidP="005F3417">
      <w:pPr>
        <w:jc w:val="both"/>
        <w:rPr>
          <w:rFonts w:ascii="Cambria" w:eastAsia="Calibri" w:hAnsi="Cambria" w:cs="CG Times"/>
          <w:lang w:val="en-GB"/>
        </w:rPr>
      </w:pPr>
      <w:r w:rsidRPr="00531DFC">
        <w:rPr>
          <w:rFonts w:ascii="Cambria" w:eastAsia="Calibri" w:hAnsi="Cambria" w:cs="CG Times"/>
          <w:lang w:val="en-GB"/>
        </w:rPr>
        <w:t>P.O. Box 113</w:t>
      </w:r>
    </w:p>
    <w:p w14:paraId="776B5D2A" w14:textId="77777777" w:rsidR="005F3417" w:rsidRPr="00531DFC" w:rsidRDefault="005F3417" w:rsidP="005F3417">
      <w:pPr>
        <w:jc w:val="both"/>
        <w:rPr>
          <w:rFonts w:ascii="Cambria" w:eastAsia="Calibri" w:hAnsi="Cambria" w:cs="CG Times"/>
          <w:lang w:val="en-GB"/>
        </w:rPr>
      </w:pPr>
      <w:r w:rsidRPr="00531DFC">
        <w:rPr>
          <w:rFonts w:ascii="Cambria" w:eastAsia="Calibri" w:hAnsi="Cambria" w:cs="CG Times"/>
          <w:lang w:val="en-GB"/>
        </w:rPr>
        <w:t>Kingston 10</w:t>
      </w:r>
    </w:p>
    <w:p w14:paraId="6CE1FA88" w14:textId="77777777" w:rsidR="005F3417" w:rsidRPr="00531DFC" w:rsidRDefault="005F3417" w:rsidP="005F3417">
      <w:pPr>
        <w:jc w:val="both"/>
        <w:rPr>
          <w:rFonts w:ascii="Cambria" w:eastAsia="Calibri" w:hAnsi="Cambria" w:cs="CG Times"/>
          <w:lang w:val="en-GB"/>
        </w:rPr>
      </w:pPr>
      <w:r w:rsidRPr="00531DFC">
        <w:rPr>
          <w:rFonts w:ascii="Cambria" w:eastAsia="Calibri" w:hAnsi="Cambria" w:cs="CG Times"/>
          <w:lang w:val="en-GB"/>
        </w:rPr>
        <w:t xml:space="preserve">JAMAICA, W. </w:t>
      </w:r>
      <w:proofErr w:type="gramStart"/>
      <w:r w:rsidRPr="00531DFC">
        <w:rPr>
          <w:rFonts w:ascii="Cambria" w:eastAsia="Calibri" w:hAnsi="Cambria" w:cs="CG Times"/>
          <w:lang w:val="en-GB"/>
        </w:rPr>
        <w:t>I</w:t>
      </w:r>
      <w:proofErr w:type="gramEnd"/>
      <w:r w:rsidRPr="00531DFC">
        <w:rPr>
          <w:rFonts w:ascii="Cambria" w:eastAsia="Calibri" w:hAnsi="Cambria" w:cs="CG Times"/>
          <w:lang w:val="en-GB"/>
        </w:rPr>
        <w:t>.</w:t>
      </w:r>
    </w:p>
    <w:p w14:paraId="3455315D" w14:textId="77777777" w:rsidR="005F3417" w:rsidRPr="00531DFC" w:rsidRDefault="005F3417" w:rsidP="005F3417">
      <w:pPr>
        <w:jc w:val="both"/>
        <w:rPr>
          <w:rFonts w:ascii="Cambria" w:eastAsia="Calibri" w:hAnsi="Cambria" w:cs="CG Times"/>
          <w:lang w:val="en-GB"/>
        </w:rPr>
      </w:pPr>
      <w:r w:rsidRPr="00531DFC">
        <w:rPr>
          <w:rFonts w:ascii="Cambria" w:eastAsia="Calibri" w:hAnsi="Cambria" w:cs="CG Times"/>
          <w:lang w:val="en-GB"/>
        </w:rPr>
        <w:t>Tel: (876) 926 -3140-5/ 618 – 1534 / 632- 4275</w:t>
      </w:r>
    </w:p>
    <w:p w14:paraId="43537D4C" w14:textId="77777777" w:rsidR="005F3417" w:rsidRPr="00531DFC" w:rsidRDefault="005F3417" w:rsidP="005F3417">
      <w:pPr>
        <w:jc w:val="both"/>
        <w:rPr>
          <w:rFonts w:ascii="Cambria" w:eastAsia="Calibri" w:hAnsi="Cambria" w:cs="CG Times"/>
          <w:lang w:val="en-GB"/>
        </w:rPr>
      </w:pPr>
      <w:r w:rsidRPr="00531DFC">
        <w:rPr>
          <w:rFonts w:ascii="Cambria" w:eastAsia="Calibri" w:hAnsi="Cambria" w:cs="CG Times"/>
          <w:lang w:val="en-GB"/>
        </w:rPr>
        <w:t>Fax: (876) 929 -4736</w:t>
      </w:r>
    </w:p>
    <w:p w14:paraId="74FAB582" w14:textId="77777777" w:rsidR="005F3417" w:rsidRPr="00531DFC" w:rsidRDefault="005F3417" w:rsidP="005F3417">
      <w:pPr>
        <w:jc w:val="both"/>
        <w:rPr>
          <w:rFonts w:ascii="Cambria" w:eastAsia="Calibri" w:hAnsi="Cambria" w:cs="CG Times"/>
          <w:lang w:val="en-GB"/>
        </w:rPr>
      </w:pPr>
      <w:r w:rsidRPr="00531DFC">
        <w:rPr>
          <w:rFonts w:ascii="Cambria" w:eastAsia="Calibri" w:hAnsi="Cambria" w:cs="CG Times"/>
          <w:lang w:val="en-GB"/>
        </w:rPr>
        <w:t xml:space="preserve">Website: </w:t>
      </w:r>
      <w:hyperlink r:id="rId34" w:history="1">
        <w:r w:rsidRPr="00531DFC">
          <w:rPr>
            <w:rFonts w:ascii="Cambria" w:eastAsia="Calibri" w:hAnsi="Cambria" w:cs="CG Times"/>
            <w:color w:val="0000FF"/>
            <w:u w:val="single"/>
            <w:lang w:val="en-GB"/>
          </w:rPr>
          <w:t>www.bsj.org.jm</w:t>
        </w:r>
      </w:hyperlink>
      <w:r w:rsidRPr="00531DFC">
        <w:rPr>
          <w:rFonts w:ascii="Cambria" w:eastAsia="Calibri" w:hAnsi="Cambria" w:cs="CG Times"/>
          <w:lang w:val="en-GB"/>
        </w:rPr>
        <w:t xml:space="preserve"> </w:t>
      </w:r>
    </w:p>
    <w:p w14:paraId="51122174" w14:textId="77777777" w:rsidR="005F3417" w:rsidRPr="00531DFC" w:rsidRDefault="005F3417" w:rsidP="005F3417">
      <w:pPr>
        <w:jc w:val="both"/>
        <w:rPr>
          <w:rFonts w:ascii="Cambria" w:eastAsia="Calibri" w:hAnsi="Cambria" w:cs="CG Times"/>
          <w:lang w:val="en-GB"/>
        </w:rPr>
      </w:pPr>
      <w:r w:rsidRPr="00531DFC">
        <w:rPr>
          <w:rFonts w:ascii="Cambria" w:eastAsia="Calibri" w:hAnsi="Cambria" w:cs="CG Times"/>
          <w:lang w:val="en-GB"/>
        </w:rPr>
        <w:t xml:space="preserve">E-mail: </w:t>
      </w:r>
      <w:hyperlink r:id="rId35" w:history="1">
        <w:r w:rsidRPr="00531DFC">
          <w:rPr>
            <w:rFonts w:ascii="Cambria" w:eastAsia="Calibri" w:hAnsi="Cambria" w:cs="CG Times"/>
            <w:color w:val="0000FF"/>
            <w:u w:val="single"/>
            <w:lang w:val="en-GB"/>
          </w:rPr>
          <w:t>info@bsj.org.jm</w:t>
        </w:r>
      </w:hyperlink>
      <w:r w:rsidRPr="00531DFC">
        <w:rPr>
          <w:rFonts w:ascii="Cambria" w:eastAsia="Calibri" w:hAnsi="Cambria" w:cs="CG Times"/>
          <w:lang w:val="en-GB"/>
        </w:rPr>
        <w:t xml:space="preserve"> </w:t>
      </w:r>
    </w:p>
    <w:p w14:paraId="3F9A4844" w14:textId="77777777" w:rsidR="005F3417" w:rsidRPr="00F16A05" w:rsidRDefault="005F3417" w:rsidP="005F3417">
      <w:pPr>
        <w:rPr>
          <w:rFonts w:ascii="CG Times" w:eastAsia="Calibri" w:hAnsi="CG Times" w:cs="CG Times"/>
          <w:lang w:val="en-GB"/>
        </w:rPr>
      </w:pPr>
    </w:p>
    <w:p w14:paraId="6C5DFAA4" w14:textId="43C4DD6D" w:rsidR="005F3417" w:rsidRDefault="005F3417" w:rsidP="00B75A17">
      <w:pPr>
        <w:rPr>
          <w:rFonts w:ascii="Cambria" w:eastAsia="Calibri" w:hAnsi="Cambria" w:cs="CG Times"/>
          <w:lang w:val="en-GB"/>
        </w:rPr>
      </w:pPr>
      <w:r w:rsidRPr="00531DFC">
        <w:rPr>
          <w:rFonts w:ascii="Cambria" w:eastAsia="Calibri" w:hAnsi="Cambria" w:cs="CG Times"/>
          <w:highlight w:val="yellow"/>
          <w:lang w:val="en-GB"/>
        </w:rPr>
        <w:t>Month 20</w:t>
      </w:r>
      <w:r w:rsidR="00126498" w:rsidRPr="00531DFC">
        <w:rPr>
          <w:rFonts w:ascii="Cambria" w:eastAsia="Calibri" w:hAnsi="Cambria" w:cs="CG Times"/>
          <w:highlight w:val="yellow"/>
          <w:lang w:val="en-GB"/>
        </w:rPr>
        <w:t>2</w:t>
      </w:r>
      <w:r w:rsidR="004F15F9" w:rsidRPr="00531DFC">
        <w:rPr>
          <w:rFonts w:ascii="Cambria" w:eastAsia="Calibri" w:hAnsi="Cambria" w:cs="CG Times"/>
          <w:highlight w:val="yellow"/>
          <w:lang w:val="en-GB"/>
        </w:rPr>
        <w:t>1</w:t>
      </w:r>
    </w:p>
    <w:p w14:paraId="52F4F404" w14:textId="77777777" w:rsidR="005F64B8" w:rsidRDefault="005F64B8" w:rsidP="00B75A17">
      <w:pPr>
        <w:rPr>
          <w:rFonts w:ascii="Cambria" w:eastAsia="Calibri" w:hAnsi="Cambria" w:cs="CG Times"/>
          <w:lang w:val="en-GB"/>
        </w:rPr>
      </w:pPr>
    </w:p>
    <w:p w14:paraId="1A422B13" w14:textId="77777777" w:rsidR="005F64B8" w:rsidRPr="00531DFC" w:rsidRDefault="005F64B8" w:rsidP="00B75A17">
      <w:pPr>
        <w:rPr>
          <w:rFonts w:ascii="Cambria" w:hAnsi="Cambria"/>
        </w:rPr>
      </w:pPr>
    </w:p>
    <w:p w14:paraId="3A1A703F" w14:textId="77777777" w:rsidR="00BF19A5" w:rsidRDefault="00BF19A5" w:rsidP="005F3417">
      <w:pPr>
        <w:widowControl/>
        <w:autoSpaceDE/>
        <w:autoSpaceDN/>
        <w:sectPr w:rsidR="00BF19A5" w:rsidSect="0055268D">
          <w:headerReference w:type="even" r:id="rId36"/>
          <w:headerReference w:type="default" r:id="rId37"/>
          <w:footerReference w:type="default" r:id="rId38"/>
          <w:headerReference w:type="first" r:id="rId39"/>
          <w:pgSz w:w="11910" w:h="16840"/>
          <w:pgMar w:top="1170" w:right="1290" w:bottom="1440" w:left="1440" w:header="811" w:footer="850" w:gutter="0"/>
          <w:pgNumType w:fmt="lowerRoman" w:start="1" w:chapStyle="1"/>
          <w:cols w:space="720"/>
          <w:docGrid w:linePitch="299"/>
        </w:sectPr>
      </w:pPr>
    </w:p>
    <w:p w14:paraId="64687B5B" w14:textId="77777777" w:rsidR="00126498" w:rsidRDefault="00126498" w:rsidP="005F3417">
      <w:pPr>
        <w:widowControl/>
        <w:autoSpaceDE/>
        <w:autoSpaceDN/>
      </w:pPr>
    </w:p>
    <w:p w14:paraId="07356FE5" w14:textId="490CAA12" w:rsidR="005F3417" w:rsidRPr="001C1442" w:rsidRDefault="005F3417" w:rsidP="005F3417">
      <w:pPr>
        <w:ind w:right="240"/>
        <w:rPr>
          <w:rFonts w:ascii="Cambria" w:hAnsi="Cambria"/>
          <w:lang w:val="en-JM"/>
        </w:rPr>
      </w:pPr>
      <w:r w:rsidRPr="001C1442">
        <w:rPr>
          <w:rFonts w:ascii="Cambria" w:hAnsi="Cambria"/>
          <w:sz w:val="18"/>
          <w:szCs w:val="18"/>
          <w:lang w:val="en-JM"/>
        </w:rPr>
        <w:t>© 20</w:t>
      </w:r>
      <w:r w:rsidR="00912C34" w:rsidRPr="001C1442">
        <w:rPr>
          <w:rFonts w:ascii="Cambria" w:hAnsi="Cambria"/>
          <w:sz w:val="18"/>
          <w:szCs w:val="18"/>
          <w:lang w:val="en-JM"/>
        </w:rPr>
        <w:t>2</w:t>
      </w:r>
      <w:r w:rsidR="00BF0E28">
        <w:rPr>
          <w:rFonts w:ascii="Cambria" w:hAnsi="Cambria"/>
          <w:sz w:val="18"/>
          <w:szCs w:val="18"/>
          <w:lang w:val="en-JM"/>
        </w:rPr>
        <w:t>1</w:t>
      </w:r>
      <w:r w:rsidRPr="001C1442">
        <w:rPr>
          <w:rFonts w:ascii="Cambria" w:hAnsi="Cambria"/>
          <w:sz w:val="18"/>
          <w:szCs w:val="18"/>
          <w:lang w:val="en-JM"/>
        </w:rPr>
        <w:t xml:space="preserve"> Bureau of Standards </w:t>
      </w:r>
    </w:p>
    <w:p w14:paraId="28125A5E" w14:textId="77777777" w:rsidR="005F3417" w:rsidRPr="001C1442" w:rsidRDefault="005F3417" w:rsidP="005F3417">
      <w:pPr>
        <w:ind w:right="240"/>
        <w:rPr>
          <w:rFonts w:ascii="Cambria" w:hAnsi="Cambria"/>
          <w:sz w:val="18"/>
          <w:szCs w:val="18"/>
          <w:lang w:val="en-JM"/>
        </w:rPr>
      </w:pPr>
      <w:r w:rsidRPr="001C1442">
        <w:rPr>
          <w:rFonts w:ascii="Cambria" w:hAnsi="Cambria"/>
          <w:sz w:val="18"/>
          <w:szCs w:val="18"/>
          <w:lang w:val="en-JM"/>
        </w:rPr>
        <w:t>All rights reserved. Unless otherwise specified, no part of a Bureau of Standards publication may be reproduced or utilized in any form or by any means, electronic or mechanical, including, photocopying microfilm or scanning, without permission in writing.</w:t>
      </w:r>
    </w:p>
    <w:p w14:paraId="63218823" w14:textId="77777777" w:rsidR="0075757D" w:rsidRPr="001C1442" w:rsidRDefault="0075757D" w:rsidP="005F3417">
      <w:pPr>
        <w:ind w:right="240"/>
        <w:rPr>
          <w:rFonts w:ascii="Cambria" w:hAnsi="Cambria"/>
          <w:sz w:val="18"/>
          <w:szCs w:val="18"/>
          <w:lang w:val="en-JM"/>
        </w:rPr>
      </w:pPr>
    </w:p>
    <w:p w14:paraId="18708534" w14:textId="77777777" w:rsidR="005F3417" w:rsidRDefault="005F3417" w:rsidP="005F3417">
      <w:pPr>
        <w:ind w:right="240"/>
        <w:rPr>
          <w:rFonts w:ascii="Cambria" w:hAnsi="Cambria"/>
          <w:lang w:val="en-JM"/>
        </w:rPr>
      </w:pPr>
      <w:r w:rsidRPr="001C1442">
        <w:rPr>
          <w:rFonts w:ascii="Cambria" w:hAnsi="Cambria"/>
          <w:highlight w:val="yellow"/>
          <w:lang w:val="en-JM"/>
        </w:rPr>
        <w:t xml:space="preserve">ISBN XXX </w:t>
      </w:r>
      <w:proofErr w:type="spellStart"/>
      <w:r w:rsidRPr="001C1442">
        <w:rPr>
          <w:rFonts w:ascii="Cambria" w:hAnsi="Cambria"/>
          <w:highlight w:val="yellow"/>
          <w:lang w:val="en-JM"/>
        </w:rPr>
        <w:t>XXX</w:t>
      </w:r>
      <w:proofErr w:type="spellEnd"/>
      <w:r w:rsidRPr="001C1442">
        <w:rPr>
          <w:rFonts w:ascii="Cambria" w:hAnsi="Cambria"/>
          <w:highlight w:val="yellow"/>
          <w:lang w:val="en-JM"/>
        </w:rPr>
        <w:t xml:space="preserve"> </w:t>
      </w:r>
      <w:proofErr w:type="spellStart"/>
      <w:r w:rsidRPr="001C1442">
        <w:rPr>
          <w:rFonts w:ascii="Cambria" w:hAnsi="Cambria"/>
          <w:highlight w:val="yellow"/>
          <w:lang w:val="en-JM"/>
        </w:rPr>
        <w:t>XXX</w:t>
      </w:r>
      <w:proofErr w:type="spellEnd"/>
      <w:r w:rsidRPr="001C1442">
        <w:rPr>
          <w:rFonts w:ascii="Cambria" w:hAnsi="Cambria"/>
          <w:highlight w:val="yellow"/>
          <w:lang w:val="en-JM"/>
        </w:rPr>
        <w:t xml:space="preserve"> </w:t>
      </w:r>
      <w:proofErr w:type="spellStart"/>
      <w:r w:rsidRPr="001C1442">
        <w:rPr>
          <w:rFonts w:ascii="Cambria" w:hAnsi="Cambria"/>
          <w:highlight w:val="yellow"/>
          <w:lang w:val="en-JM"/>
        </w:rPr>
        <w:t>XXX</w:t>
      </w:r>
      <w:proofErr w:type="spellEnd"/>
      <w:r w:rsidRPr="001C1442">
        <w:rPr>
          <w:rFonts w:ascii="Cambria" w:hAnsi="Cambria"/>
          <w:highlight w:val="yellow"/>
          <w:lang w:val="en-JM"/>
        </w:rPr>
        <w:t xml:space="preserve"> X</w:t>
      </w:r>
    </w:p>
    <w:p w14:paraId="08EA94F6" w14:textId="77777777" w:rsidR="00795121" w:rsidRPr="001C1442" w:rsidRDefault="00795121" w:rsidP="005F3417">
      <w:pPr>
        <w:ind w:right="240"/>
        <w:rPr>
          <w:rFonts w:ascii="Cambria" w:hAnsi="Cambria"/>
          <w:lang w:val="en-JM"/>
        </w:rPr>
      </w:pPr>
    </w:p>
    <w:p w14:paraId="2FB2D13E" w14:textId="77777777" w:rsidR="005F3417" w:rsidRPr="001C1442" w:rsidRDefault="005F3417" w:rsidP="005F3417">
      <w:pPr>
        <w:ind w:right="240"/>
        <w:rPr>
          <w:rFonts w:ascii="Cambria" w:hAnsi="Cambria"/>
          <w:sz w:val="18"/>
          <w:szCs w:val="18"/>
          <w:lang w:val="en-JM"/>
        </w:rPr>
      </w:pPr>
      <w:proofErr w:type="gramStart"/>
      <w:r w:rsidRPr="001C1442">
        <w:rPr>
          <w:rFonts w:ascii="Cambria" w:hAnsi="Cambria"/>
          <w:sz w:val="18"/>
          <w:szCs w:val="18"/>
          <w:lang w:val="en-JM"/>
        </w:rPr>
        <w:t xml:space="preserve">Declared by the Bureau of Standards to be a standard specification pursuant to section 7 of the Standards Act </w:t>
      </w:r>
      <w:r w:rsidR="001473FD" w:rsidRPr="001C1442">
        <w:rPr>
          <w:rFonts w:ascii="Cambria" w:hAnsi="Cambria"/>
          <w:sz w:val="18"/>
          <w:szCs w:val="18"/>
          <w:lang w:val="en-JM"/>
        </w:rPr>
        <w:t>1969</w:t>
      </w:r>
      <w:r w:rsidRPr="001C1442">
        <w:rPr>
          <w:rFonts w:ascii="Cambria" w:hAnsi="Cambria"/>
          <w:sz w:val="18"/>
          <w:szCs w:val="18"/>
          <w:lang w:val="en-JM"/>
        </w:rPr>
        <w:t>.</w:t>
      </w:r>
      <w:proofErr w:type="gramEnd"/>
    </w:p>
    <w:p w14:paraId="7A11F795" w14:textId="77777777" w:rsidR="0075757D" w:rsidRPr="001C1442" w:rsidRDefault="0075757D" w:rsidP="005F3417">
      <w:pPr>
        <w:ind w:right="240"/>
        <w:rPr>
          <w:rFonts w:ascii="Cambria" w:hAnsi="Cambria"/>
          <w:sz w:val="18"/>
          <w:szCs w:val="18"/>
          <w:lang w:val="en-JM"/>
        </w:rPr>
      </w:pPr>
    </w:p>
    <w:p w14:paraId="1E541AF3" w14:textId="471E4DDD" w:rsidR="005F3417" w:rsidRPr="001C1442" w:rsidRDefault="005F3417" w:rsidP="005F3417">
      <w:pPr>
        <w:ind w:right="240"/>
        <w:rPr>
          <w:rFonts w:ascii="Cambria" w:hAnsi="Cambria"/>
          <w:sz w:val="18"/>
          <w:szCs w:val="18"/>
          <w:lang w:val="en-JM"/>
        </w:rPr>
      </w:pPr>
      <w:r w:rsidRPr="002D24A0">
        <w:rPr>
          <w:rFonts w:ascii="Cambria" w:hAnsi="Cambria"/>
          <w:sz w:val="18"/>
          <w:szCs w:val="18"/>
          <w:lang w:val="en-JM"/>
        </w:rPr>
        <w:t>First published</w:t>
      </w:r>
      <w:r w:rsidR="001A6ACD" w:rsidRPr="001C1442">
        <w:rPr>
          <w:rFonts w:ascii="Cambria" w:hAnsi="Cambria"/>
          <w:sz w:val="18"/>
          <w:szCs w:val="18"/>
          <w:lang w:val="en-JM"/>
        </w:rPr>
        <w:t xml:space="preserve"> </w:t>
      </w:r>
      <w:r w:rsidR="001A6ACD" w:rsidRPr="001C1442">
        <w:rPr>
          <w:rFonts w:ascii="Cambria" w:hAnsi="Cambria"/>
          <w:sz w:val="18"/>
          <w:szCs w:val="18"/>
          <w:highlight w:val="yellow"/>
          <w:lang w:val="en-JM"/>
        </w:rPr>
        <w:t>Month 202X</w:t>
      </w:r>
    </w:p>
    <w:p w14:paraId="1B9A8DA8" w14:textId="77777777" w:rsidR="0075757D" w:rsidRPr="001C1442" w:rsidRDefault="0075757D" w:rsidP="005F3417">
      <w:pPr>
        <w:ind w:right="240"/>
        <w:rPr>
          <w:rFonts w:ascii="Cambria" w:hAnsi="Cambria"/>
          <w:sz w:val="18"/>
          <w:szCs w:val="18"/>
          <w:lang w:val="en-JM"/>
        </w:rPr>
      </w:pPr>
    </w:p>
    <w:p w14:paraId="13393469" w14:textId="3CFB3FF7" w:rsidR="005F3417" w:rsidRPr="001C1442" w:rsidRDefault="005F3417" w:rsidP="005F3417">
      <w:pPr>
        <w:ind w:right="240"/>
        <w:rPr>
          <w:rFonts w:ascii="Cambria" w:hAnsi="Cambria"/>
          <w:sz w:val="18"/>
          <w:szCs w:val="18"/>
          <w:lang w:val="en-JM"/>
        </w:rPr>
      </w:pPr>
      <w:r w:rsidRPr="001C1442">
        <w:rPr>
          <w:rFonts w:ascii="Cambria" w:hAnsi="Cambria"/>
          <w:sz w:val="18"/>
          <w:szCs w:val="18"/>
          <w:lang w:val="en-JM"/>
        </w:rPr>
        <w:t>This standard was circulated in the draft form for comment under the reference DJ</w:t>
      </w:r>
      <w:r w:rsidR="008C7961">
        <w:rPr>
          <w:rFonts w:ascii="Cambria" w:hAnsi="Cambria"/>
          <w:sz w:val="18"/>
          <w:szCs w:val="18"/>
          <w:lang w:val="en-JM"/>
        </w:rPr>
        <w:t>CP</w:t>
      </w:r>
      <w:r w:rsidRPr="001C1442">
        <w:rPr>
          <w:rFonts w:ascii="Cambria" w:hAnsi="Cambria"/>
          <w:sz w:val="18"/>
          <w:szCs w:val="18"/>
          <w:lang w:val="en-JM"/>
        </w:rPr>
        <w:t xml:space="preserve"> </w:t>
      </w:r>
      <w:r w:rsidR="00463430" w:rsidRPr="001C1442">
        <w:rPr>
          <w:rFonts w:ascii="Cambria" w:hAnsi="Cambria"/>
          <w:sz w:val="18"/>
          <w:szCs w:val="18"/>
          <w:lang w:val="en-JM"/>
        </w:rPr>
        <w:t>357</w:t>
      </w:r>
      <w:r w:rsidRPr="001C1442">
        <w:rPr>
          <w:rFonts w:ascii="Cambria" w:hAnsi="Cambria"/>
          <w:sz w:val="18"/>
          <w:szCs w:val="18"/>
          <w:lang w:val="en-JM"/>
        </w:rPr>
        <w:t>: 20</w:t>
      </w:r>
      <w:r w:rsidR="00520454" w:rsidRPr="001C1442">
        <w:rPr>
          <w:rFonts w:ascii="Cambria" w:hAnsi="Cambria"/>
          <w:sz w:val="18"/>
          <w:szCs w:val="18"/>
          <w:lang w:val="en-JM"/>
        </w:rPr>
        <w:t>21</w:t>
      </w:r>
    </w:p>
    <w:p w14:paraId="149C5379" w14:textId="77777777" w:rsidR="005F3417" w:rsidRPr="001C1442" w:rsidRDefault="005F3417" w:rsidP="005F3417">
      <w:pPr>
        <w:ind w:right="240"/>
        <w:rPr>
          <w:rFonts w:ascii="Cambria" w:hAnsi="Cambria"/>
          <w:sz w:val="18"/>
          <w:szCs w:val="18"/>
          <w:lang w:val="en-JM"/>
        </w:rPr>
      </w:pPr>
      <w:r w:rsidRPr="001C1442">
        <w:rPr>
          <w:rFonts w:ascii="Cambria" w:hAnsi="Cambria"/>
          <w:sz w:val="18"/>
          <w:szCs w:val="18"/>
          <w:lang w:val="en-JM"/>
        </w:rPr>
        <w:t>Jamaican Standards establish requirements in relation to commodities, processes and practices, but do not purport to include all the necessary provisions of a contract.</w:t>
      </w:r>
    </w:p>
    <w:p w14:paraId="4C3B0CB1" w14:textId="77777777" w:rsidR="0075757D" w:rsidRPr="001C1442" w:rsidRDefault="0075757D" w:rsidP="005F3417">
      <w:pPr>
        <w:ind w:right="240"/>
        <w:rPr>
          <w:rFonts w:ascii="Cambria" w:hAnsi="Cambria"/>
          <w:sz w:val="18"/>
          <w:szCs w:val="18"/>
          <w:lang w:val="en-JM"/>
        </w:rPr>
      </w:pPr>
    </w:p>
    <w:p w14:paraId="1062C3F0" w14:textId="77777777" w:rsidR="005F3417" w:rsidRPr="001C1442" w:rsidRDefault="005F3417" w:rsidP="005F3417">
      <w:pPr>
        <w:ind w:right="240"/>
        <w:rPr>
          <w:rFonts w:ascii="Cambria" w:hAnsi="Cambria"/>
          <w:sz w:val="18"/>
          <w:szCs w:val="18"/>
          <w:lang w:val="en-JM"/>
        </w:rPr>
      </w:pPr>
      <w:r w:rsidRPr="001C1442">
        <w:rPr>
          <w:rFonts w:ascii="Cambria" w:hAnsi="Cambria"/>
          <w:sz w:val="18"/>
          <w:szCs w:val="18"/>
          <w:lang w:val="en-JM"/>
        </w:rPr>
        <w:t>The attention of those using this standard specification is called to the necessity of complying with any relevant legislation.</w:t>
      </w:r>
    </w:p>
    <w:p w14:paraId="27CCD348" w14:textId="77777777" w:rsidR="0052319A" w:rsidRDefault="0052319A" w:rsidP="005F3417">
      <w:pPr>
        <w:ind w:right="240"/>
        <w:jc w:val="center"/>
        <w:rPr>
          <w:sz w:val="18"/>
          <w:szCs w:val="18"/>
          <w:lang w:val="en-JM"/>
        </w:rPr>
      </w:pPr>
    </w:p>
    <w:p w14:paraId="77D24BF7" w14:textId="77777777" w:rsidR="0052319A" w:rsidRDefault="0052319A" w:rsidP="005F3417">
      <w:pPr>
        <w:ind w:right="240"/>
        <w:jc w:val="center"/>
        <w:rPr>
          <w:sz w:val="18"/>
          <w:szCs w:val="18"/>
          <w:lang w:val="en-JM"/>
        </w:rPr>
      </w:pPr>
    </w:p>
    <w:p w14:paraId="3803754D" w14:textId="77777777" w:rsidR="005F3417" w:rsidRPr="00531DFC" w:rsidRDefault="005F3417" w:rsidP="005F3417">
      <w:pPr>
        <w:ind w:right="240"/>
        <w:jc w:val="center"/>
        <w:rPr>
          <w:rFonts w:ascii="Cambria" w:hAnsi="Cambria"/>
          <w:sz w:val="18"/>
          <w:szCs w:val="18"/>
          <w:lang w:val="en-JM"/>
        </w:rPr>
      </w:pPr>
      <w:r w:rsidRPr="00531DFC">
        <w:rPr>
          <w:rFonts w:ascii="Cambria" w:hAnsi="Cambria"/>
          <w:sz w:val="18"/>
          <w:szCs w:val="18"/>
          <w:lang w:val="en-JM"/>
        </w:rPr>
        <w:t>Amendments</w:t>
      </w: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1366"/>
        <w:gridCol w:w="2852"/>
        <w:gridCol w:w="1969"/>
      </w:tblGrid>
      <w:tr w:rsidR="005F3417" w:rsidRPr="00AC489B" w14:paraId="1D8A6435" w14:textId="77777777" w:rsidTr="00B64C31">
        <w:trPr>
          <w:trHeight w:val="405"/>
        </w:trPr>
        <w:tc>
          <w:tcPr>
            <w:tcW w:w="2134" w:type="dxa"/>
            <w:tcBorders>
              <w:top w:val="single" w:sz="4" w:space="0" w:color="auto"/>
              <w:left w:val="single" w:sz="4" w:space="0" w:color="auto"/>
              <w:bottom w:val="single" w:sz="4" w:space="0" w:color="auto"/>
              <w:right w:val="single" w:sz="4" w:space="0" w:color="auto"/>
            </w:tcBorders>
          </w:tcPr>
          <w:p w14:paraId="77B7DDC4" w14:textId="77777777" w:rsidR="005F3417" w:rsidRPr="00531DFC" w:rsidRDefault="005F3417" w:rsidP="005F3417">
            <w:pPr>
              <w:jc w:val="center"/>
              <w:rPr>
                <w:rFonts w:ascii="Cambria" w:hAnsi="Cambria"/>
                <w:sz w:val="18"/>
                <w:szCs w:val="18"/>
                <w:lang w:val="en-JM"/>
              </w:rPr>
            </w:pPr>
          </w:p>
          <w:p w14:paraId="63C39D64" w14:textId="77777777" w:rsidR="005F3417" w:rsidRPr="00531DFC" w:rsidRDefault="005F3417" w:rsidP="005F3417">
            <w:pPr>
              <w:jc w:val="center"/>
              <w:rPr>
                <w:rFonts w:ascii="Cambria" w:hAnsi="Cambria"/>
                <w:sz w:val="18"/>
                <w:szCs w:val="18"/>
                <w:lang w:val="en-JM"/>
              </w:rPr>
            </w:pPr>
            <w:r w:rsidRPr="00531DFC">
              <w:rPr>
                <w:rFonts w:ascii="Cambria" w:hAnsi="Cambria"/>
                <w:sz w:val="18"/>
                <w:szCs w:val="18"/>
                <w:lang w:val="en-JM"/>
              </w:rPr>
              <w:t>No.</w:t>
            </w:r>
          </w:p>
        </w:tc>
        <w:tc>
          <w:tcPr>
            <w:tcW w:w="1366" w:type="dxa"/>
            <w:tcBorders>
              <w:top w:val="single" w:sz="4" w:space="0" w:color="auto"/>
              <w:left w:val="single" w:sz="4" w:space="0" w:color="auto"/>
              <w:bottom w:val="single" w:sz="4" w:space="0" w:color="auto"/>
              <w:right w:val="single" w:sz="4" w:space="0" w:color="auto"/>
            </w:tcBorders>
          </w:tcPr>
          <w:p w14:paraId="6279E276" w14:textId="77777777" w:rsidR="005F3417" w:rsidRPr="00531DFC" w:rsidRDefault="005F3417" w:rsidP="005F3417">
            <w:pPr>
              <w:jc w:val="center"/>
              <w:rPr>
                <w:rFonts w:ascii="Cambria" w:hAnsi="Cambria"/>
                <w:sz w:val="18"/>
                <w:szCs w:val="18"/>
                <w:lang w:val="en-JM"/>
              </w:rPr>
            </w:pPr>
          </w:p>
          <w:p w14:paraId="78F1C099" w14:textId="77777777" w:rsidR="005F3417" w:rsidRPr="00531DFC" w:rsidRDefault="005F3417" w:rsidP="005F3417">
            <w:pPr>
              <w:jc w:val="center"/>
              <w:rPr>
                <w:rFonts w:ascii="Cambria" w:hAnsi="Cambria"/>
                <w:sz w:val="18"/>
                <w:szCs w:val="18"/>
                <w:lang w:val="en-JM"/>
              </w:rPr>
            </w:pPr>
            <w:r w:rsidRPr="00531DFC">
              <w:rPr>
                <w:rFonts w:ascii="Cambria" w:hAnsi="Cambria"/>
                <w:sz w:val="18"/>
                <w:szCs w:val="18"/>
                <w:lang w:val="en-JM"/>
              </w:rPr>
              <w:t>Date of Issue</w:t>
            </w:r>
          </w:p>
        </w:tc>
        <w:tc>
          <w:tcPr>
            <w:tcW w:w="2852" w:type="dxa"/>
            <w:tcBorders>
              <w:top w:val="single" w:sz="4" w:space="0" w:color="auto"/>
              <w:left w:val="single" w:sz="4" w:space="0" w:color="auto"/>
              <w:bottom w:val="single" w:sz="4" w:space="0" w:color="auto"/>
              <w:right w:val="single" w:sz="4" w:space="0" w:color="auto"/>
            </w:tcBorders>
          </w:tcPr>
          <w:p w14:paraId="6D76B7D3" w14:textId="77777777" w:rsidR="005F3417" w:rsidRPr="00531DFC" w:rsidRDefault="005F3417" w:rsidP="005F3417">
            <w:pPr>
              <w:jc w:val="center"/>
              <w:rPr>
                <w:rFonts w:ascii="Cambria" w:hAnsi="Cambria"/>
                <w:sz w:val="18"/>
                <w:szCs w:val="18"/>
                <w:lang w:val="en-JM"/>
              </w:rPr>
            </w:pPr>
          </w:p>
          <w:p w14:paraId="7E76F86F" w14:textId="77777777" w:rsidR="005F3417" w:rsidRPr="00531DFC" w:rsidRDefault="005F3417" w:rsidP="005F3417">
            <w:pPr>
              <w:jc w:val="center"/>
              <w:rPr>
                <w:rFonts w:ascii="Cambria" w:hAnsi="Cambria"/>
                <w:sz w:val="18"/>
                <w:szCs w:val="18"/>
                <w:lang w:val="en-JM"/>
              </w:rPr>
            </w:pPr>
            <w:r w:rsidRPr="00531DFC">
              <w:rPr>
                <w:rFonts w:ascii="Cambria" w:hAnsi="Cambria"/>
                <w:sz w:val="18"/>
                <w:szCs w:val="18"/>
                <w:lang w:val="en-JM"/>
              </w:rPr>
              <w:t>Remarks</w:t>
            </w:r>
          </w:p>
        </w:tc>
        <w:tc>
          <w:tcPr>
            <w:tcW w:w="1969" w:type="dxa"/>
            <w:tcBorders>
              <w:top w:val="single" w:sz="4" w:space="0" w:color="auto"/>
              <w:left w:val="single" w:sz="4" w:space="0" w:color="auto"/>
              <w:bottom w:val="single" w:sz="4" w:space="0" w:color="auto"/>
              <w:right w:val="single" w:sz="4" w:space="0" w:color="auto"/>
            </w:tcBorders>
          </w:tcPr>
          <w:p w14:paraId="3525B1FC" w14:textId="77777777" w:rsidR="005F3417" w:rsidRPr="00531DFC" w:rsidRDefault="005F3417" w:rsidP="005F3417">
            <w:pPr>
              <w:jc w:val="center"/>
              <w:rPr>
                <w:rFonts w:ascii="Cambria" w:hAnsi="Cambria"/>
                <w:sz w:val="18"/>
                <w:szCs w:val="18"/>
                <w:lang w:val="en-JM"/>
              </w:rPr>
            </w:pPr>
          </w:p>
          <w:p w14:paraId="0229ED89" w14:textId="77777777" w:rsidR="005F3417" w:rsidRPr="00531DFC" w:rsidRDefault="005F3417" w:rsidP="005F3417">
            <w:pPr>
              <w:jc w:val="center"/>
              <w:rPr>
                <w:rFonts w:ascii="Cambria" w:hAnsi="Cambria"/>
                <w:sz w:val="18"/>
                <w:szCs w:val="18"/>
                <w:lang w:val="en-JM"/>
              </w:rPr>
            </w:pPr>
            <w:r w:rsidRPr="00531DFC">
              <w:rPr>
                <w:rFonts w:ascii="Cambria" w:hAnsi="Cambria"/>
                <w:sz w:val="18"/>
                <w:szCs w:val="18"/>
                <w:lang w:val="en-JM"/>
              </w:rPr>
              <w:t>Entered by and date</w:t>
            </w:r>
          </w:p>
        </w:tc>
      </w:tr>
      <w:tr w:rsidR="005F3417" w:rsidRPr="00AC489B" w14:paraId="3FAEB9DC" w14:textId="77777777" w:rsidTr="00B64C31">
        <w:trPr>
          <w:trHeight w:val="5835"/>
        </w:trPr>
        <w:tc>
          <w:tcPr>
            <w:tcW w:w="2134" w:type="dxa"/>
            <w:tcBorders>
              <w:top w:val="single" w:sz="4" w:space="0" w:color="auto"/>
              <w:left w:val="single" w:sz="4" w:space="0" w:color="auto"/>
              <w:bottom w:val="single" w:sz="4" w:space="0" w:color="auto"/>
              <w:right w:val="single" w:sz="4" w:space="0" w:color="auto"/>
            </w:tcBorders>
          </w:tcPr>
          <w:p w14:paraId="61330B03" w14:textId="77777777" w:rsidR="005F3417" w:rsidRPr="00971A01" w:rsidRDefault="005F3417" w:rsidP="005F3417">
            <w:pPr>
              <w:rPr>
                <w:rFonts w:ascii="CG Times" w:hAnsi="CG Times"/>
                <w:sz w:val="18"/>
                <w:szCs w:val="18"/>
                <w:lang w:val="en-JM"/>
              </w:rPr>
            </w:pPr>
          </w:p>
          <w:p w14:paraId="7E3A670D" w14:textId="77777777" w:rsidR="005F3417" w:rsidRPr="00971A01" w:rsidRDefault="005F3417" w:rsidP="005F3417">
            <w:pPr>
              <w:rPr>
                <w:rFonts w:ascii="CG Times" w:hAnsi="CG Times"/>
                <w:sz w:val="18"/>
                <w:szCs w:val="18"/>
                <w:lang w:val="en-JM"/>
              </w:rPr>
            </w:pPr>
          </w:p>
          <w:p w14:paraId="21904C52" w14:textId="77777777" w:rsidR="005F3417" w:rsidRPr="00971A01" w:rsidRDefault="005F3417" w:rsidP="005F3417">
            <w:pPr>
              <w:rPr>
                <w:rFonts w:ascii="CG Times" w:hAnsi="CG Times"/>
                <w:sz w:val="18"/>
                <w:szCs w:val="18"/>
                <w:lang w:val="en-JM"/>
              </w:rPr>
            </w:pPr>
          </w:p>
          <w:p w14:paraId="37CC9D29" w14:textId="77777777" w:rsidR="005F3417" w:rsidRPr="00971A01" w:rsidRDefault="005F3417" w:rsidP="005F3417">
            <w:pPr>
              <w:rPr>
                <w:rFonts w:ascii="CG Times" w:hAnsi="CG Times"/>
                <w:sz w:val="18"/>
                <w:szCs w:val="18"/>
                <w:lang w:val="en-JM"/>
              </w:rPr>
            </w:pPr>
          </w:p>
          <w:p w14:paraId="3FB610A6" w14:textId="77777777" w:rsidR="005F3417" w:rsidRPr="00971A01" w:rsidRDefault="005F3417" w:rsidP="005F3417">
            <w:pPr>
              <w:rPr>
                <w:rFonts w:ascii="CG Times" w:hAnsi="CG Times"/>
                <w:sz w:val="18"/>
                <w:szCs w:val="18"/>
                <w:lang w:val="en-JM"/>
              </w:rPr>
            </w:pPr>
          </w:p>
          <w:p w14:paraId="46A99994" w14:textId="77777777" w:rsidR="005F3417" w:rsidRPr="00971A01" w:rsidRDefault="005F3417" w:rsidP="005F3417">
            <w:pPr>
              <w:rPr>
                <w:rFonts w:ascii="CG Times" w:hAnsi="CG Times"/>
                <w:sz w:val="18"/>
                <w:szCs w:val="18"/>
                <w:lang w:val="en-JM"/>
              </w:rPr>
            </w:pPr>
          </w:p>
          <w:p w14:paraId="7375A478" w14:textId="77777777" w:rsidR="005F3417" w:rsidRPr="00971A01" w:rsidRDefault="005F3417" w:rsidP="005F3417">
            <w:pPr>
              <w:rPr>
                <w:rFonts w:ascii="CG Times" w:hAnsi="CG Times"/>
                <w:sz w:val="18"/>
                <w:szCs w:val="18"/>
                <w:lang w:val="en-JM"/>
              </w:rPr>
            </w:pPr>
          </w:p>
          <w:p w14:paraId="03338A68" w14:textId="77777777" w:rsidR="005F3417" w:rsidRPr="00971A01" w:rsidRDefault="005F3417" w:rsidP="005F3417">
            <w:pPr>
              <w:rPr>
                <w:rFonts w:ascii="CG Times" w:hAnsi="CG Times"/>
                <w:sz w:val="18"/>
                <w:szCs w:val="18"/>
                <w:lang w:val="en-JM"/>
              </w:rPr>
            </w:pPr>
          </w:p>
          <w:p w14:paraId="6B51602A" w14:textId="77777777" w:rsidR="005F3417" w:rsidRPr="00971A01" w:rsidRDefault="005F3417" w:rsidP="005F3417">
            <w:pPr>
              <w:rPr>
                <w:rFonts w:ascii="CG Times" w:hAnsi="CG Times"/>
                <w:sz w:val="18"/>
                <w:szCs w:val="18"/>
                <w:lang w:val="en-JM"/>
              </w:rPr>
            </w:pPr>
          </w:p>
          <w:p w14:paraId="2BE327CB" w14:textId="77777777" w:rsidR="005F3417" w:rsidRPr="00971A01" w:rsidRDefault="005F3417" w:rsidP="005F3417">
            <w:pPr>
              <w:rPr>
                <w:rFonts w:ascii="CG Times" w:hAnsi="CG Times"/>
                <w:sz w:val="18"/>
                <w:szCs w:val="18"/>
                <w:lang w:val="en-JM"/>
              </w:rPr>
            </w:pPr>
          </w:p>
          <w:p w14:paraId="447A5CF4" w14:textId="77777777" w:rsidR="005F3417" w:rsidRPr="00971A01" w:rsidRDefault="005F3417" w:rsidP="005F3417">
            <w:pPr>
              <w:rPr>
                <w:rFonts w:ascii="CG Times" w:hAnsi="CG Times"/>
                <w:sz w:val="18"/>
                <w:szCs w:val="18"/>
                <w:lang w:val="en-JM"/>
              </w:rPr>
            </w:pPr>
          </w:p>
          <w:p w14:paraId="254CDE0D" w14:textId="77777777" w:rsidR="005F3417" w:rsidRPr="00971A01" w:rsidRDefault="005F3417" w:rsidP="005F3417">
            <w:pPr>
              <w:rPr>
                <w:rFonts w:ascii="CG Times" w:hAnsi="CG Times"/>
                <w:sz w:val="18"/>
                <w:szCs w:val="18"/>
                <w:lang w:val="en-JM"/>
              </w:rPr>
            </w:pPr>
          </w:p>
          <w:p w14:paraId="10EF514C" w14:textId="77777777" w:rsidR="005F3417" w:rsidRPr="00971A01" w:rsidRDefault="005F3417" w:rsidP="005F3417">
            <w:pPr>
              <w:rPr>
                <w:rFonts w:ascii="CG Times" w:hAnsi="CG Times"/>
                <w:sz w:val="18"/>
                <w:szCs w:val="18"/>
                <w:lang w:val="en-JM"/>
              </w:rPr>
            </w:pPr>
          </w:p>
          <w:p w14:paraId="480E8968" w14:textId="77777777" w:rsidR="005F3417" w:rsidRPr="00971A01" w:rsidRDefault="005F3417" w:rsidP="005F3417">
            <w:pPr>
              <w:jc w:val="center"/>
              <w:rPr>
                <w:rFonts w:ascii="CG Times" w:hAnsi="CG Times"/>
                <w:sz w:val="18"/>
                <w:szCs w:val="18"/>
                <w:lang w:val="en-JM"/>
              </w:rPr>
            </w:pPr>
          </w:p>
        </w:tc>
        <w:tc>
          <w:tcPr>
            <w:tcW w:w="1366" w:type="dxa"/>
            <w:tcBorders>
              <w:top w:val="single" w:sz="4" w:space="0" w:color="auto"/>
              <w:left w:val="single" w:sz="4" w:space="0" w:color="auto"/>
              <w:bottom w:val="single" w:sz="4" w:space="0" w:color="auto"/>
              <w:right w:val="single" w:sz="4" w:space="0" w:color="auto"/>
            </w:tcBorders>
          </w:tcPr>
          <w:p w14:paraId="70BA287B" w14:textId="77777777" w:rsidR="005F3417" w:rsidRPr="00971A01" w:rsidRDefault="005F3417" w:rsidP="005F3417">
            <w:pPr>
              <w:rPr>
                <w:rFonts w:ascii="CG Times" w:hAnsi="CG Times"/>
                <w:sz w:val="18"/>
                <w:szCs w:val="18"/>
                <w:lang w:val="en-JM"/>
              </w:rPr>
            </w:pPr>
          </w:p>
        </w:tc>
        <w:tc>
          <w:tcPr>
            <w:tcW w:w="2852" w:type="dxa"/>
            <w:tcBorders>
              <w:top w:val="single" w:sz="4" w:space="0" w:color="auto"/>
              <w:left w:val="single" w:sz="4" w:space="0" w:color="auto"/>
              <w:bottom w:val="single" w:sz="4" w:space="0" w:color="auto"/>
              <w:right w:val="single" w:sz="4" w:space="0" w:color="auto"/>
            </w:tcBorders>
          </w:tcPr>
          <w:p w14:paraId="30AFDE63" w14:textId="77777777" w:rsidR="005F3417" w:rsidRPr="00971A01" w:rsidRDefault="005F3417" w:rsidP="005F3417">
            <w:pPr>
              <w:rPr>
                <w:rFonts w:ascii="CG Times" w:hAnsi="CG Times"/>
                <w:sz w:val="18"/>
                <w:szCs w:val="18"/>
                <w:lang w:val="en-JM"/>
              </w:rPr>
            </w:pPr>
          </w:p>
        </w:tc>
        <w:tc>
          <w:tcPr>
            <w:tcW w:w="1969" w:type="dxa"/>
            <w:tcBorders>
              <w:top w:val="single" w:sz="4" w:space="0" w:color="auto"/>
              <w:left w:val="single" w:sz="4" w:space="0" w:color="auto"/>
              <w:bottom w:val="single" w:sz="4" w:space="0" w:color="auto"/>
              <w:right w:val="single" w:sz="4" w:space="0" w:color="auto"/>
            </w:tcBorders>
          </w:tcPr>
          <w:p w14:paraId="65F33E6D" w14:textId="77777777" w:rsidR="005F3417" w:rsidRPr="00971A01" w:rsidRDefault="005F3417" w:rsidP="005F3417">
            <w:pPr>
              <w:rPr>
                <w:rFonts w:ascii="CG Times" w:hAnsi="CG Times"/>
                <w:sz w:val="18"/>
                <w:szCs w:val="18"/>
                <w:lang w:val="en-JM"/>
              </w:rPr>
            </w:pPr>
          </w:p>
        </w:tc>
      </w:tr>
    </w:tbl>
    <w:p w14:paraId="2D1CF3BB" w14:textId="77777777" w:rsidR="005F3417" w:rsidRDefault="005F3417">
      <w:pPr>
        <w:widowControl/>
        <w:autoSpaceDE/>
        <w:autoSpaceDN/>
      </w:pPr>
    </w:p>
    <w:p w14:paraId="4D3C0F6E" w14:textId="77777777" w:rsidR="00B64C31" w:rsidRDefault="00B64C31">
      <w:pPr>
        <w:widowControl/>
        <w:autoSpaceDE/>
        <w:autoSpaceDN/>
      </w:pPr>
    </w:p>
    <w:p w14:paraId="1428D6AA" w14:textId="77777777" w:rsidR="00B64C31" w:rsidRDefault="00B64C31">
      <w:pPr>
        <w:widowControl/>
        <w:autoSpaceDE/>
        <w:autoSpaceDN/>
      </w:pPr>
    </w:p>
    <w:p w14:paraId="29CF55F9" w14:textId="77777777" w:rsidR="004A2194" w:rsidRDefault="004A2194" w:rsidP="005F3417">
      <w:pPr>
        <w:widowControl/>
        <w:autoSpaceDE/>
        <w:autoSpaceDN/>
        <w:sectPr w:rsidR="004A2194" w:rsidSect="0055268D">
          <w:headerReference w:type="even" r:id="rId40"/>
          <w:headerReference w:type="default" r:id="rId41"/>
          <w:footerReference w:type="default" r:id="rId42"/>
          <w:headerReference w:type="first" r:id="rId43"/>
          <w:pgSz w:w="11910" w:h="16840"/>
          <w:pgMar w:top="1170" w:right="1290" w:bottom="1440" w:left="1440" w:header="811" w:footer="850" w:gutter="0"/>
          <w:pgNumType w:fmt="lowerRoman" w:start="1" w:chapStyle="1"/>
          <w:cols w:space="720"/>
          <w:docGrid w:linePitch="299"/>
        </w:sectPr>
      </w:pPr>
    </w:p>
    <w:p w14:paraId="560821E8" w14:textId="77777777" w:rsidR="00C262DE" w:rsidRPr="005E3E98" w:rsidRDefault="00C262DE" w:rsidP="005F3417">
      <w:pPr>
        <w:widowControl/>
        <w:autoSpaceDE/>
        <w:autoSpaceDN/>
        <w:rPr>
          <w:rFonts w:ascii="Cambria" w:hAnsi="Cambria"/>
          <w:b/>
          <w:sz w:val="28"/>
          <w:szCs w:val="28"/>
        </w:rPr>
      </w:pPr>
      <w:r w:rsidRPr="005E3E98">
        <w:rPr>
          <w:rFonts w:ascii="Cambria" w:hAnsi="Cambria"/>
          <w:b/>
          <w:sz w:val="28"/>
          <w:szCs w:val="28"/>
        </w:rPr>
        <w:lastRenderedPageBreak/>
        <w:t>Contents</w:t>
      </w:r>
    </w:p>
    <w:p w14:paraId="1109992D" w14:textId="74FDABF7" w:rsidR="0027671E" w:rsidRPr="00367050" w:rsidRDefault="00367050" w:rsidP="00367050">
      <w:pPr>
        <w:widowControl/>
        <w:tabs>
          <w:tab w:val="left" w:pos="7799"/>
        </w:tabs>
        <w:autoSpaceDE/>
        <w:autoSpaceDN/>
        <w:rPr>
          <w:rFonts w:ascii="Cambria" w:hAnsi="Cambria"/>
        </w:rPr>
      </w:pPr>
      <w:r>
        <w:tab/>
      </w:r>
      <w:r w:rsidRPr="00367050">
        <w:rPr>
          <w:rFonts w:ascii="Cambria" w:hAnsi="Cambria"/>
        </w:rPr>
        <w:t>Pages</w:t>
      </w:r>
    </w:p>
    <w:sdt>
      <w:sdtPr>
        <w:rPr>
          <w:b w:val="0"/>
        </w:rPr>
        <w:id w:val="-2051216342"/>
        <w:docPartObj>
          <w:docPartGallery w:val="Table of Contents"/>
          <w:docPartUnique/>
        </w:docPartObj>
      </w:sdtPr>
      <w:sdtEndPr>
        <w:rPr>
          <w:rFonts w:ascii="Cambria" w:hAnsi="Cambria"/>
        </w:rPr>
      </w:sdtEndPr>
      <w:sdtContent>
        <w:p w14:paraId="3846094C" w14:textId="716FD709" w:rsidR="00B9297F" w:rsidRDefault="001B1376" w:rsidP="00B75A17">
          <w:pPr>
            <w:pStyle w:val="TOC1"/>
            <w:tabs>
              <w:tab w:val="right" w:leader="dot" w:pos="9335"/>
            </w:tabs>
            <w:spacing w:before="705" w:line="360" w:lineRule="auto"/>
            <w:rPr>
              <w:rFonts w:ascii="Cambria" w:hAnsi="Cambria"/>
              <w:b w:val="0"/>
              <w:bCs/>
            </w:rPr>
          </w:pPr>
          <w:r>
            <w:rPr>
              <w:rFonts w:ascii="Cambria" w:hAnsi="Cambria"/>
              <w:b w:val="0"/>
            </w:rPr>
            <w:t xml:space="preserve"> </w:t>
          </w:r>
          <w:hyperlink w:anchor="_TOC_250008" w:history="1">
            <w:r w:rsidR="0027671E" w:rsidRPr="00883049">
              <w:rPr>
                <w:rFonts w:ascii="Cambria" w:hAnsi="Cambria"/>
                <w:bCs/>
              </w:rPr>
              <w:t>Foreword</w:t>
            </w:r>
            <w:r w:rsidR="00743A85" w:rsidRPr="00B75A17">
              <w:rPr>
                <w:rFonts w:ascii="Cambria" w:hAnsi="Cambria"/>
                <w:b w:val="0"/>
                <w:bCs/>
              </w:rPr>
              <w:t>…………………………………………………………………………………</w:t>
            </w:r>
            <w:r w:rsidR="001247F8" w:rsidRPr="00B75A17">
              <w:rPr>
                <w:rFonts w:ascii="Cambria" w:hAnsi="Cambria"/>
                <w:b w:val="0"/>
                <w:bCs/>
              </w:rPr>
              <w:t>……</w:t>
            </w:r>
            <w:r w:rsidR="00743A85" w:rsidRPr="00B75A17">
              <w:rPr>
                <w:rFonts w:ascii="Cambria" w:hAnsi="Cambria"/>
                <w:b w:val="0"/>
                <w:bCs/>
              </w:rPr>
              <w:t>…………</w:t>
            </w:r>
            <w:r>
              <w:rPr>
                <w:rFonts w:ascii="Cambria" w:hAnsi="Cambria"/>
                <w:b w:val="0"/>
                <w:bCs/>
              </w:rPr>
              <w:t>...</w:t>
            </w:r>
            <w:r w:rsidR="00743A85" w:rsidRPr="00B75A17">
              <w:rPr>
                <w:rFonts w:ascii="Cambria" w:hAnsi="Cambria"/>
                <w:b w:val="0"/>
                <w:bCs/>
              </w:rPr>
              <w:t>……</w:t>
            </w:r>
            <w:r w:rsidR="00506B96">
              <w:rPr>
                <w:rFonts w:ascii="Cambria" w:hAnsi="Cambria"/>
                <w:b w:val="0"/>
                <w:bCs/>
              </w:rPr>
              <w:t>.</w:t>
            </w:r>
            <w:r w:rsidR="000D7674">
              <w:rPr>
                <w:rFonts w:ascii="Cambria" w:hAnsi="Cambria"/>
                <w:b w:val="0"/>
                <w:bCs/>
              </w:rPr>
              <w:t>….</w:t>
            </w:r>
            <w:r w:rsidR="0027671E" w:rsidRPr="00B75A17">
              <w:rPr>
                <w:rFonts w:ascii="Cambria" w:hAnsi="Cambria"/>
                <w:b w:val="0"/>
                <w:bCs/>
              </w:rPr>
              <w:t>i</w:t>
            </w:r>
          </w:hyperlink>
          <w:r w:rsidR="005D3016">
            <w:rPr>
              <w:rFonts w:ascii="Cambria" w:hAnsi="Cambria"/>
              <w:b w:val="0"/>
              <w:bCs/>
            </w:rPr>
            <w:t>v</w:t>
          </w:r>
        </w:p>
        <w:p w14:paraId="4B851D0E" w14:textId="759FD5C2" w:rsidR="00EF7D19" w:rsidRPr="00B75A17" w:rsidRDefault="001B1376" w:rsidP="00B75A17">
          <w:pPr>
            <w:spacing w:line="360" w:lineRule="auto"/>
          </w:pPr>
          <w:r>
            <w:rPr>
              <w:rFonts w:ascii="Cambria" w:hAnsi="Cambria"/>
            </w:rPr>
            <w:t xml:space="preserve"> </w:t>
          </w:r>
          <w:r w:rsidR="00EF7D19" w:rsidRPr="00883049">
            <w:rPr>
              <w:rFonts w:ascii="Cambria" w:hAnsi="Cambria"/>
              <w:b/>
            </w:rPr>
            <w:t xml:space="preserve">Committee </w:t>
          </w:r>
          <w:r w:rsidR="007A30A3" w:rsidRPr="00883049">
            <w:rPr>
              <w:rFonts w:ascii="Cambria" w:hAnsi="Cambria"/>
              <w:b/>
            </w:rPr>
            <w:t>r</w:t>
          </w:r>
          <w:r w:rsidR="00EF7D19" w:rsidRPr="00883049">
            <w:rPr>
              <w:rFonts w:ascii="Cambria" w:hAnsi="Cambria"/>
              <w:b/>
            </w:rPr>
            <w:t>epresentation</w:t>
          </w:r>
          <w:r w:rsidR="00EF7D19" w:rsidRPr="008B02CF">
            <w:rPr>
              <w:rFonts w:ascii="Cambria" w:hAnsi="Cambria"/>
            </w:rPr>
            <w:t>…………………………………………………………………………</w:t>
          </w:r>
          <w:r>
            <w:rPr>
              <w:rFonts w:ascii="Cambria" w:hAnsi="Cambria"/>
            </w:rPr>
            <w:t>…</w:t>
          </w:r>
          <w:r w:rsidR="00EF7D19" w:rsidRPr="008B02CF">
            <w:rPr>
              <w:rFonts w:ascii="Cambria" w:hAnsi="Cambria"/>
            </w:rPr>
            <w:t>…</w:t>
          </w:r>
          <w:r w:rsidR="00EF7D19">
            <w:rPr>
              <w:rFonts w:ascii="Cambria" w:hAnsi="Cambria"/>
            </w:rPr>
            <w:t>…</w:t>
          </w:r>
          <w:r w:rsidR="00506B96">
            <w:rPr>
              <w:rFonts w:ascii="Cambria" w:hAnsi="Cambria"/>
            </w:rPr>
            <w:t>.</w:t>
          </w:r>
          <w:r w:rsidR="005D3016">
            <w:rPr>
              <w:rFonts w:ascii="Cambria" w:hAnsi="Cambria"/>
            </w:rPr>
            <w:t>iv</w:t>
          </w:r>
        </w:p>
        <w:p w14:paraId="33853692" w14:textId="16F0D999" w:rsidR="008339C5" w:rsidRPr="00B75A17" w:rsidRDefault="001B1376" w:rsidP="00B75A17">
          <w:pPr>
            <w:spacing w:line="360" w:lineRule="auto"/>
            <w:rPr>
              <w:rFonts w:ascii="Cambria" w:hAnsi="Cambria"/>
            </w:rPr>
          </w:pPr>
          <w:r w:rsidRPr="00883049">
            <w:rPr>
              <w:rFonts w:ascii="Cambria" w:hAnsi="Cambria"/>
              <w:b/>
            </w:rPr>
            <w:t xml:space="preserve"> </w:t>
          </w:r>
          <w:r w:rsidR="008339C5" w:rsidRPr="00883049">
            <w:rPr>
              <w:rFonts w:ascii="Cambria" w:hAnsi="Cambria"/>
              <w:b/>
            </w:rPr>
            <w:t>Acknowledgement</w:t>
          </w:r>
          <w:r w:rsidR="00262D35">
            <w:rPr>
              <w:rFonts w:ascii="Cambria" w:hAnsi="Cambria"/>
            </w:rPr>
            <w:t xml:space="preserve"> </w:t>
          </w:r>
          <w:r w:rsidR="008339C5" w:rsidRPr="00B75A17">
            <w:rPr>
              <w:rFonts w:ascii="Cambria" w:hAnsi="Cambria"/>
            </w:rPr>
            <w:t>………………………………………………………………………</w:t>
          </w:r>
          <w:r w:rsidR="00734A6A" w:rsidRPr="004D2E8E">
            <w:rPr>
              <w:rFonts w:ascii="Cambria" w:hAnsi="Cambria"/>
            </w:rPr>
            <w:t>………</w:t>
          </w:r>
          <w:r w:rsidR="00734A6A" w:rsidRPr="00B75A17">
            <w:rPr>
              <w:rFonts w:ascii="Cambria" w:hAnsi="Cambria"/>
            </w:rPr>
            <w:t>……</w:t>
          </w:r>
          <w:r>
            <w:rPr>
              <w:rFonts w:ascii="Cambria" w:hAnsi="Cambria"/>
            </w:rPr>
            <w:t>...</w:t>
          </w:r>
          <w:r w:rsidR="00734A6A" w:rsidRPr="00B75A17">
            <w:rPr>
              <w:rFonts w:ascii="Cambria" w:hAnsi="Cambria"/>
            </w:rPr>
            <w:t>………</w:t>
          </w:r>
          <w:proofErr w:type="gramStart"/>
          <w:r w:rsidR="005D3016">
            <w:rPr>
              <w:rFonts w:ascii="Cambria" w:hAnsi="Cambria"/>
            </w:rPr>
            <w:t>iv</w:t>
          </w:r>
          <w:proofErr w:type="gramEnd"/>
        </w:p>
        <w:p w14:paraId="1743000B" w14:textId="14F7F3B8" w:rsidR="00332F70" w:rsidRDefault="001B1376" w:rsidP="00B75A17">
          <w:pPr>
            <w:spacing w:line="360" w:lineRule="auto"/>
            <w:rPr>
              <w:rFonts w:ascii="Cambria" w:hAnsi="Cambria"/>
            </w:rPr>
          </w:pPr>
          <w:r>
            <w:rPr>
              <w:rFonts w:ascii="Cambria" w:hAnsi="Cambria"/>
            </w:rPr>
            <w:t xml:space="preserve"> </w:t>
          </w:r>
          <w:r w:rsidR="00631182" w:rsidRPr="00883049">
            <w:rPr>
              <w:rFonts w:ascii="Cambria" w:hAnsi="Cambria"/>
              <w:b/>
            </w:rPr>
            <w:t xml:space="preserve">Related </w:t>
          </w:r>
          <w:r w:rsidR="007A30A3" w:rsidRPr="00883049">
            <w:rPr>
              <w:rFonts w:ascii="Cambria" w:hAnsi="Cambria"/>
              <w:b/>
            </w:rPr>
            <w:t>d</w:t>
          </w:r>
          <w:r w:rsidR="00631182" w:rsidRPr="00883049">
            <w:rPr>
              <w:rFonts w:ascii="Cambria" w:hAnsi="Cambria"/>
              <w:b/>
            </w:rPr>
            <w:t>ocuments</w:t>
          </w:r>
          <w:r w:rsidR="00631182" w:rsidRPr="00B75A17">
            <w:rPr>
              <w:rFonts w:ascii="Cambria" w:hAnsi="Cambria"/>
            </w:rPr>
            <w:t>……………………………………………………………………………</w:t>
          </w:r>
          <w:r w:rsidR="00743A85" w:rsidRPr="00B75A17">
            <w:rPr>
              <w:rFonts w:ascii="Cambria" w:hAnsi="Cambria"/>
            </w:rPr>
            <w:t>………</w:t>
          </w:r>
          <w:r>
            <w:rPr>
              <w:rFonts w:ascii="Cambria" w:hAnsi="Cambria"/>
            </w:rPr>
            <w:t>…</w:t>
          </w:r>
          <w:r w:rsidR="00743A85" w:rsidRPr="00B75A17">
            <w:rPr>
              <w:rFonts w:ascii="Cambria" w:hAnsi="Cambria"/>
            </w:rPr>
            <w:t>…</w:t>
          </w:r>
          <w:r w:rsidR="000D7674">
            <w:rPr>
              <w:rFonts w:ascii="Cambria" w:hAnsi="Cambria"/>
            </w:rPr>
            <w:t>…..</w:t>
          </w:r>
          <w:r w:rsidR="00D36B15">
            <w:rPr>
              <w:rFonts w:ascii="Cambria" w:hAnsi="Cambria"/>
            </w:rPr>
            <w:t>.</w:t>
          </w:r>
          <w:proofErr w:type="gramStart"/>
          <w:r w:rsidR="00715B1A">
            <w:rPr>
              <w:rFonts w:ascii="Cambria" w:hAnsi="Cambria"/>
            </w:rPr>
            <w:t>i</w:t>
          </w:r>
          <w:r w:rsidR="005D3016">
            <w:rPr>
              <w:rFonts w:ascii="Cambria" w:hAnsi="Cambria"/>
            </w:rPr>
            <w:t>v</w:t>
          </w:r>
          <w:proofErr w:type="gramEnd"/>
        </w:p>
        <w:p w14:paraId="255A55F0" w14:textId="1B6DEE71" w:rsidR="00631182" w:rsidRPr="00B75A17" w:rsidRDefault="00827011" w:rsidP="00B75A17">
          <w:pPr>
            <w:spacing w:line="360" w:lineRule="auto"/>
            <w:rPr>
              <w:rFonts w:ascii="Cambria" w:hAnsi="Cambria"/>
            </w:rPr>
          </w:pPr>
          <w:proofErr w:type="gramStart"/>
          <w:r w:rsidRPr="00D36B15">
            <w:rPr>
              <w:rFonts w:ascii="Cambria" w:hAnsi="Cambria"/>
              <w:b/>
            </w:rPr>
            <w:t>1</w:t>
          </w:r>
          <w:r w:rsidR="005A2F0E" w:rsidRPr="00D36B15">
            <w:rPr>
              <w:rFonts w:ascii="Cambria" w:hAnsi="Cambria"/>
              <w:b/>
            </w:rPr>
            <w:t>.0</w:t>
          </w:r>
          <w:r w:rsidR="00332F70" w:rsidRPr="00D36B15">
            <w:rPr>
              <w:rFonts w:ascii="Cambria" w:hAnsi="Cambria"/>
              <w:b/>
            </w:rPr>
            <w:t xml:space="preserve">  </w:t>
          </w:r>
          <w:proofErr w:type="gramEnd"/>
          <w:r w:rsidR="009D5439">
            <w:fldChar w:fldCharType="begin"/>
          </w:r>
          <w:r w:rsidR="009D5439">
            <w:instrText xml:space="preserve"> HYPERLINK \l "_TOC_250007" </w:instrText>
          </w:r>
          <w:r w:rsidR="009D5439">
            <w:fldChar w:fldCharType="separate"/>
          </w:r>
          <w:r w:rsidR="0027671E" w:rsidRPr="00883049">
            <w:rPr>
              <w:rFonts w:ascii="Cambria" w:hAnsi="Cambria"/>
              <w:b/>
            </w:rPr>
            <w:t>Scope</w:t>
          </w:r>
          <w:r w:rsidR="00D82E8C" w:rsidRPr="00B75A17">
            <w:rPr>
              <w:rFonts w:ascii="Cambria" w:hAnsi="Cambria"/>
            </w:rPr>
            <w:t>…………………………………………………………………………</w:t>
          </w:r>
          <w:r w:rsidR="00332F70" w:rsidRPr="00B75A17">
            <w:rPr>
              <w:rFonts w:ascii="Cambria" w:hAnsi="Cambria"/>
            </w:rPr>
            <w:t>….</w:t>
          </w:r>
          <w:r w:rsidR="00D82E8C" w:rsidRPr="00B75A17">
            <w:rPr>
              <w:rFonts w:ascii="Cambria" w:hAnsi="Cambria"/>
            </w:rPr>
            <w:t>………</w:t>
          </w:r>
          <w:r w:rsidR="000D7674">
            <w:rPr>
              <w:rFonts w:ascii="Cambria" w:hAnsi="Cambria"/>
            </w:rPr>
            <w:t>……………………</w:t>
          </w:r>
          <w:r w:rsidR="006B3C2F">
            <w:rPr>
              <w:rFonts w:ascii="Cambria" w:hAnsi="Cambria"/>
            </w:rPr>
            <w:t>.</w:t>
          </w:r>
          <w:r w:rsidR="000D7674">
            <w:rPr>
              <w:rFonts w:ascii="Cambria" w:hAnsi="Cambria"/>
            </w:rPr>
            <w:t>.</w:t>
          </w:r>
          <w:r w:rsidR="00D82E8C" w:rsidRPr="00B75A17">
            <w:rPr>
              <w:rFonts w:ascii="Cambria" w:hAnsi="Cambria"/>
            </w:rPr>
            <w:t>.</w:t>
          </w:r>
          <w:r w:rsidR="00705110">
            <w:rPr>
              <w:rFonts w:ascii="Cambria" w:hAnsi="Cambria"/>
            </w:rPr>
            <w:t>....</w:t>
          </w:r>
          <w:r w:rsidR="00B8268B" w:rsidRPr="00B75A17">
            <w:rPr>
              <w:rFonts w:ascii="Cambria" w:hAnsi="Cambria"/>
            </w:rPr>
            <w:t>1</w:t>
          </w:r>
          <w:r w:rsidR="009D5439">
            <w:rPr>
              <w:rFonts w:ascii="Cambria" w:hAnsi="Cambria"/>
            </w:rPr>
            <w:fldChar w:fldCharType="end"/>
          </w:r>
        </w:p>
        <w:p w14:paraId="159F8C91" w14:textId="72B0F06A" w:rsidR="0027671E" w:rsidRPr="006B3C2F" w:rsidRDefault="00827011" w:rsidP="006D6017">
          <w:pPr>
            <w:spacing w:line="360" w:lineRule="auto"/>
            <w:rPr>
              <w:rFonts w:ascii="Cambria" w:hAnsi="Cambria"/>
            </w:rPr>
          </w:pPr>
          <w:proofErr w:type="gramStart"/>
          <w:r w:rsidRPr="00D36B15">
            <w:rPr>
              <w:rFonts w:ascii="Cambria" w:hAnsi="Cambria"/>
              <w:b/>
            </w:rPr>
            <w:t>2</w:t>
          </w:r>
          <w:r w:rsidR="005A2F0E" w:rsidRPr="00D36B15">
            <w:rPr>
              <w:rFonts w:ascii="Cambria" w:hAnsi="Cambria"/>
              <w:b/>
            </w:rPr>
            <w:t>.0</w:t>
          </w:r>
          <w:r w:rsidR="005A2F0E" w:rsidRPr="006B3C2F">
            <w:rPr>
              <w:rFonts w:ascii="Cambria" w:hAnsi="Cambria"/>
            </w:rPr>
            <w:t xml:space="preserve"> </w:t>
          </w:r>
          <w:r w:rsidR="00B02FB5" w:rsidRPr="006B3C2F">
            <w:rPr>
              <w:rFonts w:ascii="Cambria" w:hAnsi="Cambria"/>
            </w:rPr>
            <w:t xml:space="preserve"> </w:t>
          </w:r>
          <w:r w:rsidR="005E3E98" w:rsidRPr="00883049">
            <w:rPr>
              <w:rFonts w:ascii="Cambria" w:hAnsi="Cambria"/>
              <w:b/>
            </w:rPr>
            <w:t>Terms</w:t>
          </w:r>
          <w:proofErr w:type="gramEnd"/>
          <w:r w:rsidR="005E3E98" w:rsidRPr="00883049">
            <w:rPr>
              <w:rFonts w:ascii="Cambria" w:hAnsi="Cambria"/>
              <w:b/>
            </w:rPr>
            <w:t xml:space="preserve"> and </w:t>
          </w:r>
          <w:r w:rsidR="007A30A3" w:rsidRPr="00883049">
            <w:rPr>
              <w:rFonts w:ascii="Cambria" w:hAnsi="Cambria"/>
              <w:b/>
            </w:rPr>
            <w:t>d</w:t>
          </w:r>
          <w:hyperlink w:anchor="_TOC_250006" w:history="1">
            <w:r w:rsidR="0027671E" w:rsidRPr="00883049">
              <w:rPr>
                <w:rFonts w:ascii="Cambria" w:hAnsi="Cambria"/>
                <w:b/>
              </w:rPr>
              <w:t>efinitions</w:t>
            </w:r>
            <w:r w:rsidR="00D82E8C" w:rsidRPr="00D36B15">
              <w:rPr>
                <w:rFonts w:ascii="Cambria" w:hAnsi="Cambria"/>
              </w:rPr>
              <w:t>………………………………………………………………</w:t>
            </w:r>
            <w:r w:rsidR="00734A6A" w:rsidRPr="00D36B15">
              <w:rPr>
                <w:rFonts w:ascii="Cambria" w:hAnsi="Cambria"/>
              </w:rPr>
              <w:t>……</w:t>
            </w:r>
            <w:r w:rsidR="006D6017" w:rsidRPr="00D36B15">
              <w:rPr>
                <w:rFonts w:ascii="Cambria" w:hAnsi="Cambria"/>
              </w:rPr>
              <w:t>……</w:t>
            </w:r>
            <w:r w:rsidR="00D36B15">
              <w:rPr>
                <w:rFonts w:ascii="Cambria" w:hAnsi="Cambria"/>
              </w:rPr>
              <w:t>…</w:t>
            </w:r>
            <w:r w:rsidR="006D6017" w:rsidRPr="00D36B15">
              <w:rPr>
                <w:rFonts w:ascii="Cambria" w:hAnsi="Cambria"/>
              </w:rPr>
              <w:t>….</w:t>
            </w:r>
            <w:r w:rsidR="000D7674" w:rsidRPr="00D36B15">
              <w:rPr>
                <w:rFonts w:ascii="Cambria" w:hAnsi="Cambria"/>
              </w:rPr>
              <w:t>.</w:t>
            </w:r>
            <w:r w:rsidR="00D82E8C" w:rsidRPr="00D36B15">
              <w:rPr>
                <w:rFonts w:ascii="Cambria" w:hAnsi="Cambria"/>
              </w:rPr>
              <w:t>.</w:t>
            </w:r>
            <w:r w:rsidR="006B3C2F" w:rsidRPr="00D36B15">
              <w:rPr>
                <w:rFonts w:ascii="Cambria" w:hAnsi="Cambria"/>
              </w:rPr>
              <w:t>...</w:t>
            </w:r>
            <w:r w:rsidR="00D36B15">
              <w:rPr>
                <w:rFonts w:ascii="Cambria" w:hAnsi="Cambria"/>
              </w:rPr>
              <w:t>.</w:t>
            </w:r>
            <w:r w:rsidR="006B3C2F" w:rsidRPr="00D36B15">
              <w:rPr>
                <w:rFonts w:ascii="Cambria" w:hAnsi="Cambria"/>
              </w:rPr>
              <w:t>..</w:t>
            </w:r>
            <w:r w:rsidR="00B8268B" w:rsidRPr="00D36B15">
              <w:rPr>
                <w:rFonts w:ascii="Cambria" w:hAnsi="Cambria"/>
              </w:rPr>
              <w:t>1</w:t>
            </w:r>
          </w:hyperlink>
        </w:p>
        <w:p w14:paraId="24E048E1" w14:textId="0573AE88" w:rsidR="0027671E" w:rsidRPr="00B75A17" w:rsidRDefault="00827011" w:rsidP="00B75A17">
          <w:pPr>
            <w:pStyle w:val="TOC1"/>
            <w:tabs>
              <w:tab w:val="clear" w:pos="720"/>
              <w:tab w:val="clear" w:pos="9752"/>
              <w:tab w:val="left" w:pos="1055"/>
              <w:tab w:val="left" w:pos="1056"/>
              <w:tab w:val="right" w:leader="dot" w:pos="9336"/>
            </w:tabs>
            <w:suppressAutoHyphens w:val="0"/>
            <w:spacing w:before="0" w:line="360" w:lineRule="auto"/>
            <w:ind w:right="0"/>
            <w:rPr>
              <w:rFonts w:ascii="Cambria" w:hAnsi="Cambria"/>
              <w:b w:val="0"/>
            </w:rPr>
          </w:pPr>
          <w:r w:rsidRPr="00D36B15">
            <w:rPr>
              <w:rFonts w:ascii="Cambria" w:hAnsi="Cambria"/>
            </w:rPr>
            <w:t>3</w:t>
          </w:r>
          <w:r w:rsidR="005A2F0E" w:rsidRPr="00D36B15">
            <w:rPr>
              <w:rFonts w:ascii="Cambria" w:hAnsi="Cambria"/>
            </w:rPr>
            <w:t>.</w:t>
          </w:r>
          <w:r w:rsidR="009A0665" w:rsidRPr="00D36B15">
            <w:rPr>
              <w:rFonts w:ascii="Cambria" w:hAnsi="Cambria"/>
            </w:rPr>
            <w:t>0</w:t>
          </w:r>
          <w:r w:rsidR="005A2F0E" w:rsidRPr="00B75A17">
            <w:rPr>
              <w:rFonts w:ascii="Cambria" w:hAnsi="Cambria"/>
              <w:b w:val="0"/>
            </w:rPr>
            <w:t xml:space="preserve"> </w:t>
          </w:r>
          <w:r w:rsidR="00B02FB5" w:rsidRPr="00B75A17">
            <w:rPr>
              <w:rFonts w:ascii="Cambria" w:hAnsi="Cambria"/>
              <w:b w:val="0"/>
            </w:rPr>
            <w:t xml:space="preserve"> </w:t>
          </w:r>
          <w:r w:rsidR="003F5405">
            <w:rPr>
              <w:rFonts w:ascii="Cambria" w:hAnsi="Cambria"/>
            </w:rPr>
            <w:t xml:space="preserve">General </w:t>
          </w:r>
          <w:r w:rsidR="00C2632A">
            <w:rPr>
              <w:rFonts w:ascii="Cambria" w:hAnsi="Cambria"/>
            </w:rPr>
            <w:t>guidelines</w:t>
          </w:r>
          <w:r w:rsidR="00734A6A" w:rsidRPr="00B75A17">
            <w:rPr>
              <w:rFonts w:ascii="Cambria" w:hAnsi="Cambria"/>
              <w:b w:val="0"/>
            </w:rPr>
            <w:t>……………………………………………………………………</w:t>
          </w:r>
          <w:r w:rsidR="00C2632A">
            <w:rPr>
              <w:rFonts w:ascii="Cambria" w:hAnsi="Cambria"/>
              <w:b w:val="0"/>
            </w:rPr>
            <w:t>……</w:t>
          </w:r>
          <w:r w:rsidR="00734A6A" w:rsidRPr="00B75A17">
            <w:rPr>
              <w:rFonts w:ascii="Cambria" w:hAnsi="Cambria"/>
              <w:b w:val="0"/>
            </w:rPr>
            <w:t>……………</w:t>
          </w:r>
          <w:r w:rsidR="00D36B15">
            <w:rPr>
              <w:rFonts w:ascii="Cambria" w:hAnsi="Cambria"/>
              <w:b w:val="0"/>
            </w:rPr>
            <w:t>.</w:t>
          </w:r>
          <w:r w:rsidR="00734A6A" w:rsidRPr="00B75A17">
            <w:rPr>
              <w:rFonts w:ascii="Cambria" w:hAnsi="Cambria"/>
              <w:b w:val="0"/>
            </w:rPr>
            <w:t>…</w:t>
          </w:r>
          <w:r w:rsidR="00705110">
            <w:rPr>
              <w:rFonts w:ascii="Cambria" w:hAnsi="Cambria"/>
              <w:b w:val="0"/>
            </w:rPr>
            <w:t>.</w:t>
          </w:r>
          <w:r w:rsidR="006B3C2F">
            <w:rPr>
              <w:rFonts w:ascii="Cambria" w:hAnsi="Cambria"/>
              <w:b w:val="0"/>
            </w:rPr>
            <w:t>3</w:t>
          </w:r>
        </w:p>
        <w:p w14:paraId="4B58AE0A" w14:textId="743EC0C0" w:rsidR="00F507F3" w:rsidRPr="00B75A17" w:rsidRDefault="00827011" w:rsidP="009D5439">
          <w:pPr>
            <w:pStyle w:val="TOC1"/>
            <w:tabs>
              <w:tab w:val="clear" w:pos="720"/>
              <w:tab w:val="clear" w:pos="9752"/>
              <w:tab w:val="left" w:pos="1055"/>
              <w:tab w:val="left" w:pos="1056"/>
              <w:tab w:val="right" w:leader="dot" w:pos="9335"/>
            </w:tabs>
            <w:suppressAutoHyphens w:val="0"/>
            <w:spacing w:before="0" w:line="360" w:lineRule="auto"/>
            <w:ind w:left="0" w:right="-240" w:firstLine="0"/>
            <w:rPr>
              <w:rFonts w:ascii="Cambria" w:hAnsi="Cambria"/>
              <w:b w:val="0"/>
            </w:rPr>
          </w:pPr>
          <w:r w:rsidRPr="00D36B15">
            <w:rPr>
              <w:rFonts w:ascii="Cambria" w:hAnsi="Cambria"/>
            </w:rPr>
            <w:t>4</w:t>
          </w:r>
          <w:r w:rsidR="009A0665" w:rsidRPr="00D36B15">
            <w:rPr>
              <w:rFonts w:ascii="Cambria" w:hAnsi="Cambria"/>
            </w:rPr>
            <w:t>.0</w:t>
          </w:r>
          <w:r w:rsidR="00B02FB5" w:rsidRPr="00B75A17">
            <w:rPr>
              <w:rFonts w:ascii="Cambria" w:hAnsi="Cambria"/>
              <w:b w:val="0"/>
            </w:rPr>
            <w:t xml:space="preserve">  </w:t>
          </w:r>
          <w:r w:rsidR="003F5405">
            <w:rPr>
              <w:rFonts w:ascii="Cambria" w:hAnsi="Cambria"/>
            </w:rPr>
            <w:t xml:space="preserve">Specific </w:t>
          </w:r>
          <w:r w:rsidR="00C2632A">
            <w:rPr>
              <w:rFonts w:ascii="Cambria" w:hAnsi="Cambria"/>
            </w:rPr>
            <w:t>guidelines</w:t>
          </w:r>
          <w:r w:rsidR="005A2F0E" w:rsidRPr="00883049">
            <w:rPr>
              <w:rFonts w:ascii="Cambria" w:hAnsi="Cambria"/>
            </w:rPr>
            <w:t xml:space="preserve"> </w:t>
          </w:r>
          <w:r w:rsidR="00667A76" w:rsidRPr="00B75A17">
            <w:rPr>
              <w:rFonts w:ascii="Cambria" w:hAnsi="Cambria"/>
              <w:b w:val="0"/>
            </w:rPr>
            <w:t>…………………………………………………………</w:t>
          </w:r>
          <w:r w:rsidR="00743A85" w:rsidRPr="00B75A17">
            <w:rPr>
              <w:rFonts w:ascii="Cambria" w:hAnsi="Cambria"/>
              <w:b w:val="0"/>
            </w:rPr>
            <w:t>………</w:t>
          </w:r>
          <w:r w:rsidR="00C2632A">
            <w:rPr>
              <w:rFonts w:ascii="Cambria" w:hAnsi="Cambria"/>
              <w:b w:val="0"/>
            </w:rPr>
            <w:t>…….</w:t>
          </w:r>
          <w:r w:rsidR="00743A85" w:rsidRPr="00B75A17">
            <w:rPr>
              <w:rFonts w:ascii="Cambria" w:hAnsi="Cambria"/>
              <w:b w:val="0"/>
            </w:rPr>
            <w:t>…</w:t>
          </w:r>
          <w:r w:rsidR="00D36B15">
            <w:rPr>
              <w:rFonts w:ascii="Cambria" w:hAnsi="Cambria"/>
              <w:b w:val="0"/>
            </w:rPr>
            <w:t>………….....</w:t>
          </w:r>
          <w:r w:rsidR="000D7674">
            <w:rPr>
              <w:rFonts w:ascii="Cambria" w:hAnsi="Cambria"/>
              <w:b w:val="0"/>
            </w:rPr>
            <w:t>..</w:t>
          </w:r>
          <w:r w:rsidR="006B3C2F">
            <w:rPr>
              <w:rFonts w:ascii="Cambria" w:hAnsi="Cambria"/>
              <w:b w:val="0"/>
            </w:rPr>
            <w:t>..</w:t>
          </w:r>
          <w:r w:rsidR="00B8268B" w:rsidRPr="00B75A17">
            <w:rPr>
              <w:rFonts w:ascii="Cambria" w:hAnsi="Cambria"/>
              <w:b w:val="0"/>
            </w:rPr>
            <w:t>6</w:t>
          </w:r>
        </w:p>
        <w:p w14:paraId="2419885B" w14:textId="2E9FECB1" w:rsidR="005A2F0E" w:rsidRPr="00B75A17" w:rsidRDefault="00827011" w:rsidP="004D2E8E">
          <w:pPr>
            <w:tabs>
              <w:tab w:val="left" w:pos="1055"/>
            </w:tabs>
            <w:spacing w:line="360" w:lineRule="auto"/>
            <w:ind w:right="-330"/>
            <w:rPr>
              <w:rFonts w:ascii="Cambria" w:hAnsi="Cambria"/>
            </w:rPr>
          </w:pPr>
          <w:proofErr w:type="gramStart"/>
          <w:r w:rsidRPr="00D36B15">
            <w:rPr>
              <w:rFonts w:ascii="Cambria" w:hAnsi="Cambria"/>
              <w:b/>
            </w:rPr>
            <w:t>5</w:t>
          </w:r>
          <w:r w:rsidR="005A2F0E" w:rsidRPr="00D36B15">
            <w:rPr>
              <w:rFonts w:ascii="Cambria" w:hAnsi="Cambria"/>
              <w:b/>
            </w:rPr>
            <w:t>.0</w:t>
          </w:r>
          <w:r w:rsidR="005A2F0E" w:rsidRPr="00B75A17">
            <w:rPr>
              <w:rFonts w:ascii="Cambria" w:hAnsi="Cambria"/>
            </w:rPr>
            <w:t xml:space="preserve"> </w:t>
          </w:r>
          <w:r w:rsidR="00B02FB5" w:rsidRPr="00B75A17">
            <w:rPr>
              <w:rFonts w:ascii="Cambria" w:hAnsi="Cambria"/>
            </w:rPr>
            <w:t xml:space="preserve"> </w:t>
          </w:r>
          <w:r w:rsidR="005A2F0E" w:rsidRPr="00883049">
            <w:rPr>
              <w:rFonts w:ascii="Cambria" w:hAnsi="Cambria"/>
              <w:b/>
            </w:rPr>
            <w:t>Recruitment</w:t>
          </w:r>
          <w:proofErr w:type="gramEnd"/>
          <w:r w:rsidR="005A2F0E" w:rsidRPr="00883049">
            <w:rPr>
              <w:rFonts w:ascii="Cambria" w:hAnsi="Cambria"/>
              <w:b/>
            </w:rPr>
            <w:t xml:space="preserve"> &amp; </w:t>
          </w:r>
          <w:r w:rsidR="007A30A3" w:rsidRPr="00883049">
            <w:rPr>
              <w:rFonts w:ascii="Cambria" w:hAnsi="Cambria"/>
              <w:b/>
            </w:rPr>
            <w:t>c</w:t>
          </w:r>
          <w:r w:rsidR="005A2F0E" w:rsidRPr="00883049">
            <w:rPr>
              <w:rFonts w:ascii="Cambria" w:hAnsi="Cambria"/>
              <w:b/>
            </w:rPr>
            <w:t xml:space="preserve">ompetence of </w:t>
          </w:r>
          <w:r w:rsidR="007A30A3" w:rsidRPr="00883049">
            <w:rPr>
              <w:rFonts w:ascii="Cambria" w:hAnsi="Cambria"/>
              <w:b/>
            </w:rPr>
            <w:t>p</w:t>
          </w:r>
          <w:r w:rsidR="005A2F0E" w:rsidRPr="00883049">
            <w:rPr>
              <w:rFonts w:ascii="Cambria" w:hAnsi="Cambria"/>
              <w:b/>
            </w:rPr>
            <w:t>ersonnel</w:t>
          </w:r>
          <w:r w:rsidR="005A2F0E" w:rsidRPr="00B75A17">
            <w:rPr>
              <w:rFonts w:ascii="Cambria" w:hAnsi="Cambria"/>
            </w:rPr>
            <w:t xml:space="preserve"> </w:t>
          </w:r>
          <w:r w:rsidR="00F507F3" w:rsidRPr="00B75A17">
            <w:rPr>
              <w:rFonts w:ascii="Cambria" w:hAnsi="Cambria"/>
            </w:rPr>
            <w:t>………………………………</w:t>
          </w:r>
          <w:r w:rsidR="00743A85" w:rsidRPr="00B75A17">
            <w:rPr>
              <w:rFonts w:ascii="Cambria" w:hAnsi="Cambria"/>
            </w:rPr>
            <w:t>……………</w:t>
          </w:r>
          <w:r w:rsidR="00D36B15">
            <w:rPr>
              <w:rFonts w:ascii="Cambria" w:hAnsi="Cambria"/>
            </w:rPr>
            <w:t>…</w:t>
          </w:r>
          <w:r w:rsidR="00743A85" w:rsidRPr="00B75A17">
            <w:rPr>
              <w:rFonts w:ascii="Cambria" w:hAnsi="Cambria"/>
            </w:rPr>
            <w:t>……</w:t>
          </w:r>
          <w:r w:rsidR="000D7674">
            <w:rPr>
              <w:rFonts w:ascii="Cambria" w:hAnsi="Cambria"/>
            </w:rPr>
            <w:t>…</w:t>
          </w:r>
          <w:r w:rsidR="001B1376">
            <w:rPr>
              <w:rFonts w:ascii="Cambria" w:hAnsi="Cambria"/>
            </w:rPr>
            <w:t>.</w:t>
          </w:r>
          <w:r w:rsidR="00B4529F">
            <w:rPr>
              <w:rFonts w:ascii="Cambria" w:hAnsi="Cambria"/>
            </w:rPr>
            <w:t>8</w:t>
          </w:r>
        </w:p>
        <w:p w14:paraId="0290D2EB" w14:textId="5002C9FA" w:rsidR="005A2F0E" w:rsidRPr="00B75A17" w:rsidRDefault="00827011" w:rsidP="00B75A17">
          <w:pPr>
            <w:pStyle w:val="BodyText"/>
            <w:spacing w:after="0" w:line="360" w:lineRule="auto"/>
            <w:rPr>
              <w:rFonts w:ascii="Cambria" w:hAnsi="Cambria"/>
            </w:rPr>
          </w:pPr>
          <w:proofErr w:type="gramStart"/>
          <w:r w:rsidRPr="00D36B15">
            <w:rPr>
              <w:rFonts w:ascii="Cambria" w:hAnsi="Cambria"/>
              <w:b/>
            </w:rPr>
            <w:t>6</w:t>
          </w:r>
          <w:r w:rsidR="005A2F0E" w:rsidRPr="00D36B15">
            <w:rPr>
              <w:rFonts w:ascii="Cambria" w:hAnsi="Cambria"/>
              <w:b/>
            </w:rPr>
            <w:t>.0</w:t>
          </w:r>
          <w:r w:rsidR="005A2F0E" w:rsidRPr="00B75A17">
            <w:rPr>
              <w:rFonts w:ascii="Cambria" w:hAnsi="Cambria"/>
            </w:rPr>
            <w:t xml:space="preserve"> </w:t>
          </w:r>
          <w:r w:rsidR="00B02FB5" w:rsidRPr="00B75A17">
            <w:rPr>
              <w:rFonts w:ascii="Cambria" w:hAnsi="Cambria"/>
            </w:rPr>
            <w:t xml:space="preserve"> </w:t>
          </w:r>
          <w:r w:rsidR="001B1376" w:rsidRPr="00883049">
            <w:rPr>
              <w:rFonts w:ascii="Cambria" w:hAnsi="Cambria"/>
              <w:b/>
            </w:rPr>
            <w:t>E</w:t>
          </w:r>
          <w:r w:rsidR="005A2F0E" w:rsidRPr="00883049">
            <w:rPr>
              <w:rFonts w:ascii="Cambria" w:hAnsi="Cambria"/>
              <w:b/>
            </w:rPr>
            <w:t>quipment</w:t>
          </w:r>
          <w:proofErr w:type="gramEnd"/>
          <w:r w:rsidR="001B1376" w:rsidRPr="00883049">
            <w:rPr>
              <w:rFonts w:ascii="Cambria" w:hAnsi="Cambria"/>
              <w:b/>
            </w:rPr>
            <w:t xml:space="preserve"> &amp; tools</w:t>
          </w:r>
          <w:r w:rsidR="00734A6A" w:rsidRPr="00B75A17">
            <w:rPr>
              <w:rFonts w:ascii="Cambria" w:hAnsi="Cambria"/>
            </w:rPr>
            <w:t>…………………………………………………………</w:t>
          </w:r>
          <w:r w:rsidR="001B1376">
            <w:rPr>
              <w:rFonts w:ascii="Cambria" w:hAnsi="Cambria"/>
            </w:rPr>
            <w:t>..</w:t>
          </w:r>
          <w:r w:rsidR="00734A6A" w:rsidRPr="00B75A17">
            <w:rPr>
              <w:rFonts w:ascii="Cambria" w:hAnsi="Cambria"/>
            </w:rPr>
            <w:t>…………………………</w:t>
          </w:r>
          <w:r w:rsidR="000D7674">
            <w:rPr>
              <w:rFonts w:ascii="Cambria" w:hAnsi="Cambria"/>
            </w:rPr>
            <w:t>..</w:t>
          </w:r>
          <w:r w:rsidR="001B1376">
            <w:rPr>
              <w:rFonts w:ascii="Cambria" w:hAnsi="Cambria"/>
            </w:rPr>
            <w:t>.</w:t>
          </w:r>
          <w:r w:rsidR="00734A6A" w:rsidRPr="004D2E8E">
            <w:rPr>
              <w:rFonts w:ascii="Cambria" w:hAnsi="Cambria"/>
            </w:rPr>
            <w:t>..</w:t>
          </w:r>
          <w:r w:rsidR="00734A6A" w:rsidRPr="00B75A17">
            <w:rPr>
              <w:rFonts w:ascii="Cambria" w:hAnsi="Cambria"/>
            </w:rPr>
            <w:t>.</w:t>
          </w:r>
          <w:r w:rsidR="00705110">
            <w:rPr>
              <w:rFonts w:ascii="Cambria" w:hAnsi="Cambria"/>
            </w:rPr>
            <w:t>...</w:t>
          </w:r>
          <w:r w:rsidR="00B4529F">
            <w:rPr>
              <w:rFonts w:ascii="Cambria" w:hAnsi="Cambria"/>
            </w:rPr>
            <w:t>9</w:t>
          </w:r>
        </w:p>
        <w:p w14:paraId="08F83C45" w14:textId="08EE220C" w:rsidR="005A2F0E" w:rsidRPr="00B75A17" w:rsidRDefault="00827011" w:rsidP="004D2E8E">
          <w:pPr>
            <w:tabs>
              <w:tab w:val="left" w:pos="1055"/>
            </w:tabs>
            <w:spacing w:line="360" w:lineRule="auto"/>
            <w:ind w:right="-330"/>
            <w:rPr>
              <w:rFonts w:ascii="Cambria" w:hAnsi="Cambria"/>
            </w:rPr>
          </w:pPr>
          <w:proofErr w:type="gramStart"/>
          <w:r w:rsidRPr="00D36B15">
            <w:rPr>
              <w:rFonts w:ascii="Cambria" w:hAnsi="Cambria"/>
              <w:b/>
            </w:rPr>
            <w:t>7</w:t>
          </w:r>
          <w:r w:rsidR="005A2F0E" w:rsidRPr="00D36B15">
            <w:rPr>
              <w:rFonts w:ascii="Cambria" w:hAnsi="Cambria"/>
              <w:b/>
            </w:rPr>
            <w:t>.0</w:t>
          </w:r>
          <w:r w:rsidR="00B02FB5" w:rsidRPr="00B75A17">
            <w:rPr>
              <w:rFonts w:ascii="Cambria" w:hAnsi="Cambria"/>
            </w:rPr>
            <w:t xml:space="preserve">  </w:t>
          </w:r>
          <w:r w:rsidR="005A2F0E" w:rsidRPr="00883049">
            <w:rPr>
              <w:rFonts w:ascii="Cambria" w:hAnsi="Cambria"/>
              <w:b/>
            </w:rPr>
            <w:t>Assembly</w:t>
          </w:r>
          <w:proofErr w:type="gramEnd"/>
          <w:r w:rsidR="005A2F0E" w:rsidRPr="00883049">
            <w:rPr>
              <w:rFonts w:ascii="Cambria" w:hAnsi="Cambria"/>
              <w:b/>
            </w:rPr>
            <w:t xml:space="preserve"> </w:t>
          </w:r>
          <w:r w:rsidR="007A30A3" w:rsidRPr="00883049">
            <w:rPr>
              <w:rFonts w:ascii="Cambria" w:hAnsi="Cambria"/>
              <w:b/>
            </w:rPr>
            <w:t>p</w:t>
          </w:r>
          <w:r w:rsidR="005A2F0E" w:rsidRPr="00883049">
            <w:rPr>
              <w:rFonts w:ascii="Cambria" w:hAnsi="Cambria"/>
              <w:b/>
            </w:rPr>
            <w:t xml:space="preserve">rocess </w:t>
          </w:r>
          <w:r w:rsidR="007A30A3" w:rsidRPr="00883049">
            <w:rPr>
              <w:rFonts w:ascii="Cambria" w:hAnsi="Cambria"/>
              <w:b/>
            </w:rPr>
            <w:t>m</w:t>
          </w:r>
          <w:r w:rsidR="005A2F0E" w:rsidRPr="00883049">
            <w:rPr>
              <w:rFonts w:ascii="Cambria" w:hAnsi="Cambria"/>
              <w:b/>
            </w:rPr>
            <w:t xml:space="preserve">anagement &amp; </w:t>
          </w:r>
          <w:r w:rsidR="007A30A3" w:rsidRPr="00883049">
            <w:rPr>
              <w:rFonts w:ascii="Cambria" w:hAnsi="Cambria"/>
              <w:b/>
            </w:rPr>
            <w:t>q</w:t>
          </w:r>
          <w:r w:rsidR="005A2F0E" w:rsidRPr="00883049">
            <w:rPr>
              <w:rFonts w:ascii="Cambria" w:hAnsi="Cambria"/>
              <w:b/>
            </w:rPr>
            <w:t xml:space="preserve">uality </w:t>
          </w:r>
          <w:r w:rsidR="007A30A3" w:rsidRPr="00883049">
            <w:rPr>
              <w:rFonts w:ascii="Cambria" w:hAnsi="Cambria"/>
              <w:b/>
            </w:rPr>
            <w:t>c</w:t>
          </w:r>
          <w:r w:rsidR="005A2F0E" w:rsidRPr="00883049">
            <w:rPr>
              <w:rFonts w:ascii="Cambria" w:hAnsi="Cambria"/>
              <w:b/>
            </w:rPr>
            <w:t>ontrol</w:t>
          </w:r>
          <w:r w:rsidR="005A2F0E" w:rsidRPr="00B75A17">
            <w:rPr>
              <w:rFonts w:ascii="Cambria" w:hAnsi="Cambria"/>
            </w:rPr>
            <w:t>……………………………</w:t>
          </w:r>
          <w:r w:rsidR="00743A85" w:rsidRPr="00B75A17">
            <w:rPr>
              <w:rFonts w:ascii="Cambria" w:hAnsi="Cambria"/>
            </w:rPr>
            <w:t>…………</w:t>
          </w:r>
          <w:r w:rsidR="000D7674">
            <w:rPr>
              <w:rFonts w:ascii="Cambria" w:hAnsi="Cambria"/>
            </w:rPr>
            <w:t>..</w:t>
          </w:r>
          <w:r w:rsidR="00743A85" w:rsidRPr="00B75A17">
            <w:rPr>
              <w:rFonts w:ascii="Cambria" w:hAnsi="Cambria"/>
            </w:rPr>
            <w:t>.</w:t>
          </w:r>
          <w:r w:rsidR="001B1376">
            <w:rPr>
              <w:rFonts w:ascii="Cambria" w:hAnsi="Cambria"/>
            </w:rPr>
            <w:t>.</w:t>
          </w:r>
          <w:r w:rsidR="00DB4FD1">
            <w:rPr>
              <w:rFonts w:ascii="Cambria" w:hAnsi="Cambria"/>
            </w:rPr>
            <w:t>.</w:t>
          </w:r>
          <w:r w:rsidR="00B4529F">
            <w:rPr>
              <w:rFonts w:ascii="Cambria" w:hAnsi="Cambria"/>
            </w:rPr>
            <w:t>10</w:t>
          </w:r>
        </w:p>
        <w:p w14:paraId="362CCDB4" w14:textId="01124EF9" w:rsidR="005A2F0E" w:rsidRPr="00B75A17" w:rsidRDefault="00827011" w:rsidP="004D2E8E">
          <w:pPr>
            <w:tabs>
              <w:tab w:val="left" w:pos="1055"/>
            </w:tabs>
            <w:spacing w:line="360" w:lineRule="auto"/>
            <w:ind w:right="-330"/>
            <w:rPr>
              <w:rFonts w:ascii="Cambria" w:hAnsi="Cambria"/>
            </w:rPr>
          </w:pPr>
          <w:proofErr w:type="gramStart"/>
          <w:r w:rsidRPr="00D36B15">
            <w:rPr>
              <w:rFonts w:ascii="Cambria" w:hAnsi="Cambria"/>
              <w:b/>
            </w:rPr>
            <w:t>8</w:t>
          </w:r>
          <w:r w:rsidR="005A2F0E" w:rsidRPr="00D36B15">
            <w:rPr>
              <w:rFonts w:ascii="Cambria" w:hAnsi="Cambria"/>
              <w:b/>
            </w:rPr>
            <w:t>.0</w:t>
          </w:r>
          <w:r w:rsidR="00B02FB5" w:rsidRPr="00B75A17">
            <w:rPr>
              <w:rFonts w:ascii="Cambria" w:hAnsi="Cambria"/>
            </w:rPr>
            <w:t xml:space="preserve">  </w:t>
          </w:r>
          <w:r w:rsidR="005A2F0E" w:rsidRPr="00883049">
            <w:rPr>
              <w:rFonts w:ascii="Cambria" w:hAnsi="Cambria"/>
              <w:b/>
            </w:rPr>
            <w:t>Claims</w:t>
          </w:r>
          <w:proofErr w:type="gramEnd"/>
          <w:r w:rsidR="005A2F0E" w:rsidRPr="00883049">
            <w:rPr>
              <w:rFonts w:ascii="Cambria" w:hAnsi="Cambria"/>
              <w:b/>
            </w:rPr>
            <w:t xml:space="preserve"> of </w:t>
          </w:r>
          <w:r w:rsidR="007A30A3" w:rsidRPr="00883049">
            <w:rPr>
              <w:rFonts w:ascii="Cambria" w:hAnsi="Cambria"/>
              <w:b/>
            </w:rPr>
            <w:t>c</w:t>
          </w:r>
          <w:r w:rsidR="005A2F0E" w:rsidRPr="00883049">
            <w:rPr>
              <w:rFonts w:ascii="Cambria" w:hAnsi="Cambria"/>
              <w:b/>
            </w:rPr>
            <w:t>onformity</w:t>
          </w:r>
          <w:r w:rsidR="005A2F0E" w:rsidRPr="00B75A17">
            <w:rPr>
              <w:rFonts w:ascii="Cambria" w:hAnsi="Cambria"/>
            </w:rPr>
            <w:t>…………………………………</w:t>
          </w:r>
          <w:r w:rsidR="00743A85" w:rsidRPr="00B75A17">
            <w:rPr>
              <w:rFonts w:ascii="Cambria" w:hAnsi="Cambria"/>
            </w:rPr>
            <w:t>………………………………………………</w:t>
          </w:r>
          <w:r w:rsidR="00BF320B">
            <w:rPr>
              <w:rFonts w:ascii="Cambria" w:hAnsi="Cambria"/>
            </w:rPr>
            <w:t>…</w:t>
          </w:r>
          <w:r w:rsidR="00D36B15">
            <w:rPr>
              <w:rFonts w:ascii="Cambria" w:hAnsi="Cambria"/>
            </w:rPr>
            <w:t>.</w:t>
          </w:r>
          <w:r w:rsidR="00705110">
            <w:rPr>
              <w:rFonts w:ascii="Cambria" w:hAnsi="Cambria"/>
            </w:rPr>
            <w:t>…</w:t>
          </w:r>
          <w:r w:rsidR="00B8268B" w:rsidRPr="00B75A17">
            <w:rPr>
              <w:rFonts w:ascii="Cambria" w:hAnsi="Cambria"/>
            </w:rPr>
            <w:t>1</w:t>
          </w:r>
          <w:r w:rsidR="005E3EBF">
            <w:rPr>
              <w:rFonts w:ascii="Cambria" w:hAnsi="Cambria"/>
            </w:rPr>
            <w:t>2</w:t>
          </w:r>
        </w:p>
        <w:p w14:paraId="7A009E22" w14:textId="7CB1C6CA" w:rsidR="006D6017" w:rsidRDefault="00827011" w:rsidP="004D2E8E">
          <w:pPr>
            <w:tabs>
              <w:tab w:val="left" w:pos="1055"/>
            </w:tabs>
            <w:spacing w:line="360" w:lineRule="auto"/>
            <w:ind w:right="-330"/>
            <w:rPr>
              <w:rFonts w:ascii="Cambria" w:hAnsi="Cambria"/>
            </w:rPr>
          </w:pPr>
          <w:r w:rsidRPr="00D36B15">
            <w:rPr>
              <w:rFonts w:ascii="Cambria" w:hAnsi="Cambria"/>
              <w:b/>
            </w:rPr>
            <w:t>9</w:t>
          </w:r>
          <w:r w:rsidR="005A2F0E" w:rsidRPr="00D36B15">
            <w:rPr>
              <w:rFonts w:ascii="Cambria" w:hAnsi="Cambria"/>
              <w:b/>
            </w:rPr>
            <w:t>.0</w:t>
          </w:r>
          <w:r w:rsidR="00B02FB5" w:rsidRPr="00B75A17">
            <w:rPr>
              <w:rFonts w:ascii="Cambria" w:hAnsi="Cambria"/>
            </w:rPr>
            <w:t xml:space="preserve">  </w:t>
          </w:r>
          <w:r w:rsidR="00D36B15">
            <w:rPr>
              <w:rFonts w:ascii="Cambria" w:hAnsi="Cambria"/>
            </w:rPr>
            <w:t xml:space="preserve"> </w:t>
          </w:r>
          <w:r w:rsidR="005A2F0E" w:rsidRPr="00883049">
            <w:rPr>
              <w:rFonts w:ascii="Cambria" w:hAnsi="Cambria"/>
              <w:b/>
            </w:rPr>
            <w:t>Complaints</w:t>
          </w:r>
          <w:r w:rsidR="00690AD4">
            <w:rPr>
              <w:rFonts w:ascii="Cambria" w:hAnsi="Cambria"/>
              <w:b/>
            </w:rPr>
            <w:t>- handling process</w:t>
          </w:r>
          <w:r w:rsidR="005A2F0E" w:rsidRPr="00B75A17">
            <w:rPr>
              <w:rFonts w:ascii="Cambria" w:hAnsi="Cambria"/>
            </w:rPr>
            <w:t>………………………………………</w:t>
          </w:r>
          <w:r w:rsidR="00743A85" w:rsidRPr="00B75A17">
            <w:rPr>
              <w:rFonts w:ascii="Cambria" w:hAnsi="Cambria"/>
            </w:rPr>
            <w:t>………………………</w:t>
          </w:r>
          <w:r w:rsidR="00690AD4">
            <w:rPr>
              <w:rFonts w:ascii="Cambria" w:hAnsi="Cambria"/>
            </w:rPr>
            <w:t>………..</w:t>
          </w:r>
          <w:r w:rsidR="00743A85" w:rsidRPr="00B75A17">
            <w:rPr>
              <w:rFonts w:ascii="Cambria" w:hAnsi="Cambria"/>
            </w:rPr>
            <w:t>1</w:t>
          </w:r>
          <w:r w:rsidR="00BF320B">
            <w:rPr>
              <w:rFonts w:ascii="Cambria" w:hAnsi="Cambria"/>
            </w:rPr>
            <w:t>2</w:t>
          </w:r>
        </w:p>
        <w:p w14:paraId="6FDC4A6B" w14:textId="2387BFA9" w:rsidR="0027671E" w:rsidRPr="00B75A17" w:rsidRDefault="00B80E69" w:rsidP="004D2E8E">
          <w:pPr>
            <w:tabs>
              <w:tab w:val="left" w:pos="1055"/>
            </w:tabs>
            <w:spacing w:line="360" w:lineRule="auto"/>
            <w:ind w:right="-330"/>
            <w:rPr>
              <w:rFonts w:ascii="Cambria" w:hAnsi="Cambria"/>
            </w:rPr>
          </w:pPr>
        </w:p>
      </w:sdtContent>
    </w:sdt>
    <w:p w14:paraId="05148E1F" w14:textId="3BED28E7" w:rsidR="00734A6A" w:rsidRDefault="00734A6A">
      <w:pPr>
        <w:widowControl/>
        <w:autoSpaceDE/>
        <w:autoSpaceDN/>
        <w:rPr>
          <w:rFonts w:ascii="Cambria" w:hAnsi="Cambria"/>
          <w:sz w:val="24"/>
          <w:szCs w:val="24"/>
        </w:rPr>
        <w:sectPr w:rsidR="00734A6A" w:rsidSect="00B75A17">
          <w:headerReference w:type="even" r:id="rId44"/>
          <w:headerReference w:type="default" r:id="rId45"/>
          <w:footerReference w:type="default" r:id="rId46"/>
          <w:headerReference w:type="first" r:id="rId47"/>
          <w:pgSz w:w="11910" w:h="16840"/>
          <w:pgMar w:top="1170" w:right="1290" w:bottom="1440" w:left="1440" w:header="811" w:footer="850" w:gutter="0"/>
          <w:pgNumType w:fmt="lowerRoman" w:start="1" w:chapStyle="1"/>
          <w:cols w:space="720"/>
          <w:docGrid w:linePitch="299"/>
        </w:sectPr>
      </w:pPr>
    </w:p>
    <w:p w14:paraId="2E2511BE" w14:textId="77777777" w:rsidR="0075757D" w:rsidRDefault="0075757D">
      <w:pPr>
        <w:widowControl/>
        <w:autoSpaceDE/>
        <w:autoSpaceDN/>
        <w:rPr>
          <w:rFonts w:ascii="Cambria" w:hAnsi="Cambria"/>
          <w:b/>
          <w:sz w:val="28"/>
          <w:szCs w:val="28"/>
        </w:rPr>
      </w:pPr>
      <w:r w:rsidRPr="00B75A17">
        <w:rPr>
          <w:rFonts w:ascii="Cambria" w:hAnsi="Cambria"/>
          <w:b/>
          <w:sz w:val="28"/>
          <w:szCs w:val="28"/>
        </w:rPr>
        <w:lastRenderedPageBreak/>
        <w:t>Foreword</w:t>
      </w:r>
    </w:p>
    <w:p w14:paraId="7F21FF6C" w14:textId="77777777" w:rsidR="00B140AC" w:rsidRDefault="00B140AC">
      <w:pPr>
        <w:widowControl/>
        <w:autoSpaceDE/>
        <w:autoSpaceDN/>
        <w:rPr>
          <w:rFonts w:ascii="Cambria" w:hAnsi="Cambria"/>
          <w:b/>
          <w:sz w:val="32"/>
        </w:rPr>
      </w:pPr>
    </w:p>
    <w:p w14:paraId="776FE819" w14:textId="77777777" w:rsidR="006C6823" w:rsidRDefault="008579E5" w:rsidP="00DE7D74">
      <w:pPr>
        <w:rPr>
          <w:rFonts w:ascii="Cambria" w:hAnsi="Cambria"/>
          <w:lang w:val="en-GB" w:eastAsia="ja-JP"/>
        </w:rPr>
      </w:pPr>
      <w:r w:rsidRPr="007F09CD">
        <w:rPr>
          <w:rFonts w:ascii="Cambria" w:hAnsi="Cambria"/>
        </w:rPr>
        <w:t xml:space="preserve">This code of practice was developed </w:t>
      </w:r>
      <w:r w:rsidR="004B6AEB" w:rsidRPr="007F09CD">
        <w:rPr>
          <w:rFonts w:ascii="Cambria" w:hAnsi="Cambria"/>
        </w:rPr>
        <w:t xml:space="preserve">to provide </w:t>
      </w:r>
      <w:r w:rsidR="00E60B4B" w:rsidRPr="007F09CD">
        <w:rPr>
          <w:rFonts w:ascii="Cambria" w:hAnsi="Cambria"/>
        </w:rPr>
        <w:t xml:space="preserve">general </w:t>
      </w:r>
      <w:r w:rsidR="004B6AEB" w:rsidRPr="007F09CD">
        <w:rPr>
          <w:rFonts w:ascii="Cambria" w:hAnsi="Cambria"/>
        </w:rPr>
        <w:t xml:space="preserve">guidelines </w:t>
      </w:r>
      <w:r w:rsidR="00E36191" w:rsidRPr="007F09CD">
        <w:rPr>
          <w:rFonts w:ascii="Cambria" w:hAnsi="Cambria"/>
        </w:rPr>
        <w:t xml:space="preserve">for the assembling of motorcycles.  </w:t>
      </w:r>
      <w:r w:rsidR="002A229D" w:rsidRPr="007F09CD">
        <w:rPr>
          <w:rFonts w:ascii="Cambria" w:hAnsi="Cambria"/>
        </w:rPr>
        <w:t xml:space="preserve">It </w:t>
      </w:r>
      <w:r w:rsidR="00E36191" w:rsidRPr="007F09CD">
        <w:rPr>
          <w:rFonts w:ascii="Cambria" w:hAnsi="Cambria"/>
        </w:rPr>
        <w:t>outlines</w:t>
      </w:r>
      <w:r w:rsidR="002A229D" w:rsidRPr="007F09CD">
        <w:rPr>
          <w:rFonts w:ascii="Cambria" w:hAnsi="Cambria"/>
        </w:rPr>
        <w:t xml:space="preserve"> the</w:t>
      </w:r>
      <w:r w:rsidR="00E36191" w:rsidRPr="007F09CD">
        <w:rPr>
          <w:rFonts w:ascii="Cambria" w:hAnsi="Cambria"/>
        </w:rPr>
        <w:t xml:space="preserve"> recommended </w:t>
      </w:r>
      <w:r w:rsidR="00EA2FFB" w:rsidRPr="007F09CD">
        <w:rPr>
          <w:rFonts w:ascii="Cambria" w:hAnsi="Cambria"/>
        </w:rPr>
        <w:t>best practices</w:t>
      </w:r>
      <w:r w:rsidR="00E36191" w:rsidRPr="007F09CD">
        <w:rPr>
          <w:rFonts w:ascii="Cambria" w:hAnsi="Cambria"/>
        </w:rPr>
        <w:t xml:space="preserve"> </w:t>
      </w:r>
      <w:r w:rsidR="00EA2FFB" w:rsidRPr="007F09CD">
        <w:rPr>
          <w:rFonts w:ascii="Cambria" w:hAnsi="Cambria"/>
        </w:rPr>
        <w:t>for</w:t>
      </w:r>
      <w:r w:rsidR="004B6AEB" w:rsidRPr="007F09CD">
        <w:rPr>
          <w:rFonts w:ascii="Cambria" w:hAnsi="Cambria"/>
        </w:rPr>
        <w:t xml:space="preserve"> the </w:t>
      </w:r>
      <w:r w:rsidR="004B6AEB" w:rsidRPr="007F09CD">
        <w:rPr>
          <w:rFonts w:ascii="Cambria" w:hAnsi="Cambria"/>
          <w:lang w:val="en-GB" w:eastAsia="ja-JP"/>
        </w:rPr>
        <w:t>assembly/reassembly process</w:t>
      </w:r>
      <w:r w:rsidR="00E60B4B" w:rsidRPr="00DE7D74">
        <w:rPr>
          <w:rFonts w:ascii="Cambria" w:hAnsi="Cambria"/>
          <w:lang w:val="en-GB" w:eastAsia="ja-JP"/>
        </w:rPr>
        <w:t>es</w:t>
      </w:r>
      <w:r w:rsidR="004B6AEB" w:rsidRPr="00DE7D74">
        <w:rPr>
          <w:rFonts w:ascii="Cambria" w:hAnsi="Cambria"/>
          <w:lang w:val="en-GB" w:eastAsia="ja-JP"/>
        </w:rPr>
        <w:t xml:space="preserve"> </w:t>
      </w:r>
      <w:r w:rsidR="002A229D" w:rsidRPr="00DE7D74">
        <w:rPr>
          <w:rFonts w:ascii="Cambria" w:hAnsi="Cambria"/>
          <w:lang w:val="en-GB" w:eastAsia="ja-JP"/>
        </w:rPr>
        <w:t>of motorcycles</w:t>
      </w:r>
      <w:r w:rsidR="00EA2FFB" w:rsidRPr="00DE7D74">
        <w:rPr>
          <w:rFonts w:ascii="Cambria" w:hAnsi="Cambria"/>
          <w:lang w:val="en-GB" w:eastAsia="ja-JP"/>
        </w:rPr>
        <w:t xml:space="preserve">. </w:t>
      </w:r>
      <w:r w:rsidR="007D697E" w:rsidRPr="007F09CD">
        <w:rPr>
          <w:rFonts w:ascii="Cambria" w:hAnsi="Cambria"/>
        </w:rPr>
        <w:t xml:space="preserve">It </w:t>
      </w:r>
      <w:r w:rsidR="00EA2FFB" w:rsidRPr="007F09CD">
        <w:rPr>
          <w:rFonts w:ascii="Cambria" w:hAnsi="Cambria"/>
        </w:rPr>
        <w:t xml:space="preserve">is geared towards </w:t>
      </w:r>
      <w:r w:rsidR="00EA2FFB" w:rsidRPr="007F09CD">
        <w:rPr>
          <w:rFonts w:ascii="Cambria" w:hAnsi="Cambria"/>
          <w:lang w:val="en-GB" w:eastAsia="ja-JP"/>
        </w:rPr>
        <w:t xml:space="preserve">ensuring the safety and control of the motorcycle.  </w:t>
      </w:r>
    </w:p>
    <w:p w14:paraId="67CF22BB" w14:textId="77777777" w:rsidR="006C6823" w:rsidRDefault="006C6823" w:rsidP="00DE7D74">
      <w:pPr>
        <w:rPr>
          <w:rFonts w:ascii="Cambria" w:hAnsi="Cambria"/>
          <w:lang w:val="en-GB" w:eastAsia="ja-JP"/>
        </w:rPr>
      </w:pPr>
    </w:p>
    <w:p w14:paraId="3FFD55D8" w14:textId="1B27FAD9" w:rsidR="007F09CD" w:rsidRPr="006C6823" w:rsidRDefault="0075041C" w:rsidP="00DE7D74">
      <w:pPr>
        <w:rPr>
          <w:rFonts w:ascii="Cambria" w:hAnsi="Cambria"/>
          <w:lang w:val="en-GB" w:eastAsia="ja-JP"/>
        </w:rPr>
      </w:pPr>
      <w:r w:rsidRPr="007F09CD">
        <w:rPr>
          <w:rFonts w:ascii="Cambria" w:hAnsi="Cambria"/>
          <w:lang w:val="en-JM"/>
        </w:rPr>
        <w:t xml:space="preserve">The high fatality rate from motorcyclists has rapidly increased over time. As a result, it raised awareness from </w:t>
      </w:r>
      <w:r w:rsidRPr="007F09CD">
        <w:rPr>
          <w:rFonts w:ascii="Cambria" w:hAnsi="Cambria"/>
        </w:rPr>
        <w:t>persons within the industry regarding the number of crashes that occur and the</w:t>
      </w:r>
      <w:r w:rsidR="00333940">
        <w:rPr>
          <w:rFonts w:ascii="Cambria" w:hAnsi="Cambria"/>
        </w:rPr>
        <w:t xml:space="preserve"> </w:t>
      </w:r>
      <w:r w:rsidR="007F09CD">
        <w:rPr>
          <w:rFonts w:ascii="Cambria" w:hAnsi="Cambria"/>
        </w:rPr>
        <w:t>breaking apart</w:t>
      </w:r>
      <w:r w:rsidRPr="007F09CD">
        <w:rPr>
          <w:rFonts w:ascii="Cambria" w:hAnsi="Cambria"/>
        </w:rPr>
        <w:t xml:space="preserve"> of the motorcycles</w:t>
      </w:r>
      <w:r w:rsidR="007D697E" w:rsidRPr="00DE7D74">
        <w:rPr>
          <w:rFonts w:ascii="Cambria" w:hAnsi="Cambria"/>
        </w:rPr>
        <w:t>.</w:t>
      </w:r>
      <w:r w:rsidR="00E60B4B" w:rsidRPr="00DE7D74">
        <w:rPr>
          <w:rFonts w:ascii="Cambria" w:hAnsi="Cambria"/>
        </w:rPr>
        <w:t xml:space="preserve"> </w:t>
      </w:r>
    </w:p>
    <w:p w14:paraId="62A9AFEB" w14:textId="77777777" w:rsidR="007F09CD" w:rsidRDefault="007F09CD" w:rsidP="00DE7D74">
      <w:pPr>
        <w:rPr>
          <w:rFonts w:ascii="Cambria" w:hAnsi="Cambria"/>
        </w:rPr>
      </w:pPr>
    </w:p>
    <w:p w14:paraId="07F33BC2" w14:textId="0C2D1814" w:rsidR="007D697E" w:rsidRPr="007F09CD" w:rsidRDefault="007F09CD" w:rsidP="00DE7D74">
      <w:pPr>
        <w:rPr>
          <w:rFonts w:ascii="Cambria" w:hAnsi="Cambria"/>
        </w:rPr>
      </w:pPr>
      <w:r>
        <w:rPr>
          <w:rFonts w:ascii="Cambria" w:hAnsi="Cambria"/>
        </w:rPr>
        <w:t>As such, it</w:t>
      </w:r>
      <w:r w:rsidR="00E60B4B" w:rsidRPr="00DE7D74">
        <w:rPr>
          <w:rFonts w:ascii="Cambria" w:hAnsi="Cambria"/>
        </w:rPr>
        <w:t xml:space="preserve"> has led to the assumption that the breakage of the motorcycle may be related to an assembling problem</w:t>
      </w:r>
      <w:r w:rsidR="00D02E1C">
        <w:rPr>
          <w:rFonts w:ascii="Cambria" w:hAnsi="Cambria"/>
        </w:rPr>
        <w:t>.</w:t>
      </w:r>
      <w:r w:rsidR="001D32BE">
        <w:rPr>
          <w:rFonts w:ascii="Cambria" w:hAnsi="Cambria"/>
        </w:rPr>
        <w:t xml:space="preserve"> It is therefore important to ensure that assembling of a motorcycle is carried out at fixed facilities for its intended use. </w:t>
      </w:r>
      <w:r w:rsidR="00E60B4B" w:rsidRPr="00DE7D74">
        <w:rPr>
          <w:rFonts w:ascii="Cambria" w:hAnsi="Cambria"/>
        </w:rPr>
        <w:t xml:space="preserve"> </w:t>
      </w:r>
    </w:p>
    <w:p w14:paraId="0A0C1FE2" w14:textId="77777777" w:rsidR="00DE7D74" w:rsidRPr="007F09CD" w:rsidRDefault="00DE7D74" w:rsidP="00DE7D74">
      <w:pPr>
        <w:rPr>
          <w:rFonts w:ascii="Cambria" w:hAnsi="Cambria" w:cs="Times-Roman"/>
        </w:rPr>
      </w:pPr>
    </w:p>
    <w:p w14:paraId="2F94E681" w14:textId="77777777" w:rsidR="00E60B4B" w:rsidRPr="00DE7D74" w:rsidRDefault="00E60B4B" w:rsidP="007F09CD">
      <w:pPr>
        <w:rPr>
          <w:rFonts w:ascii="Cambria" w:hAnsi="Cambria"/>
        </w:rPr>
      </w:pPr>
      <w:r w:rsidRPr="00DE7D74">
        <w:rPr>
          <w:rFonts w:ascii="Cambria" w:hAnsi="Cambria"/>
        </w:rPr>
        <w:t xml:space="preserve">It is not intended to support the defects of the assembling of a motorcycle. </w:t>
      </w:r>
    </w:p>
    <w:p w14:paraId="7E5BB595" w14:textId="77777777" w:rsidR="00E60B4B" w:rsidRPr="00DE7D74" w:rsidRDefault="00E60B4B" w:rsidP="002D24A0">
      <w:pPr>
        <w:rPr>
          <w:rFonts w:ascii="Cambria" w:hAnsi="Cambria"/>
        </w:rPr>
      </w:pPr>
    </w:p>
    <w:p w14:paraId="1F52035A" w14:textId="77777777" w:rsidR="00E60B4B" w:rsidRPr="00DE7D74" w:rsidRDefault="00E60B4B" w:rsidP="002D24A0">
      <w:pPr>
        <w:rPr>
          <w:rFonts w:ascii="Cambria" w:hAnsi="Cambria"/>
        </w:rPr>
      </w:pPr>
      <w:r w:rsidRPr="00DE7D74">
        <w:rPr>
          <w:rFonts w:ascii="Cambria" w:hAnsi="Cambria"/>
        </w:rPr>
        <w:t xml:space="preserve">This standard is voluntary. </w:t>
      </w:r>
    </w:p>
    <w:p w14:paraId="4EA452EA" w14:textId="77777777" w:rsidR="004B6AEB" w:rsidRDefault="004B6AEB" w:rsidP="004B6AEB">
      <w:pPr>
        <w:jc w:val="both"/>
      </w:pPr>
    </w:p>
    <w:p w14:paraId="68298692" w14:textId="325233A8" w:rsidR="00B33F5C" w:rsidRDefault="00067C5F" w:rsidP="00827011">
      <w:pPr>
        <w:widowControl/>
        <w:autoSpaceDE/>
        <w:autoSpaceDN/>
        <w:rPr>
          <w:rFonts w:ascii="Cambria" w:hAnsi="Cambria"/>
        </w:rPr>
      </w:pPr>
      <w:r>
        <w:rPr>
          <w:rFonts w:ascii="Cambria" w:hAnsi="Cambria"/>
        </w:rPr>
        <w:t xml:space="preserve"> </w:t>
      </w:r>
    </w:p>
    <w:p w14:paraId="377A2B70" w14:textId="1504F0E4" w:rsidR="008735CD" w:rsidRDefault="00F93DF3" w:rsidP="008735CD">
      <w:pPr>
        <w:rPr>
          <w:rFonts w:ascii="Cambria" w:hAnsi="Cambria"/>
          <w:b/>
          <w:sz w:val="28"/>
          <w:szCs w:val="28"/>
        </w:rPr>
      </w:pPr>
      <w:r w:rsidRPr="00B75A17">
        <w:rPr>
          <w:rFonts w:ascii="Cambria" w:hAnsi="Cambria"/>
          <w:b/>
          <w:sz w:val="28"/>
          <w:szCs w:val="28"/>
        </w:rPr>
        <w:t xml:space="preserve">Committee </w:t>
      </w:r>
      <w:r w:rsidR="00575CEB" w:rsidRPr="00B75A17">
        <w:rPr>
          <w:rFonts w:ascii="Cambria" w:hAnsi="Cambria"/>
          <w:b/>
          <w:sz w:val="28"/>
          <w:szCs w:val="28"/>
        </w:rPr>
        <w:t>r</w:t>
      </w:r>
      <w:r w:rsidRPr="00B75A17">
        <w:rPr>
          <w:rFonts w:ascii="Cambria" w:hAnsi="Cambria"/>
          <w:b/>
          <w:sz w:val="28"/>
          <w:szCs w:val="28"/>
        </w:rPr>
        <w:t>epresentation</w:t>
      </w:r>
    </w:p>
    <w:p w14:paraId="6B0C88AB" w14:textId="77777777" w:rsidR="00390D95" w:rsidRDefault="00390D95" w:rsidP="008735CD">
      <w:pPr>
        <w:pStyle w:val="BodyText"/>
        <w:rPr>
          <w:rFonts w:ascii="Cambria" w:hAnsi="Cambria"/>
          <w:b/>
          <w:bCs/>
          <w:sz w:val="28"/>
          <w:szCs w:val="28"/>
        </w:rPr>
      </w:pPr>
    </w:p>
    <w:p w14:paraId="1B715EE5" w14:textId="77777777" w:rsidR="008735CD" w:rsidRPr="00C66FDC" w:rsidRDefault="008735CD" w:rsidP="008735CD">
      <w:pPr>
        <w:pStyle w:val="BodyText"/>
        <w:rPr>
          <w:rFonts w:ascii="Cambria" w:hAnsi="Cambria"/>
          <w:b/>
          <w:bCs/>
          <w:sz w:val="28"/>
          <w:szCs w:val="28"/>
        </w:rPr>
      </w:pPr>
      <w:r w:rsidRPr="00C66FDC">
        <w:rPr>
          <w:rFonts w:ascii="Cambria" w:hAnsi="Cambria"/>
          <w:b/>
          <w:bCs/>
          <w:sz w:val="28"/>
          <w:szCs w:val="28"/>
        </w:rPr>
        <w:t xml:space="preserve">Acknowledgement </w:t>
      </w:r>
    </w:p>
    <w:p w14:paraId="7F491632" w14:textId="5E489EC8" w:rsidR="00795121" w:rsidRPr="00C66FDC" w:rsidRDefault="008735CD" w:rsidP="008735CD">
      <w:pPr>
        <w:pStyle w:val="BodyText"/>
        <w:rPr>
          <w:rFonts w:ascii="Cambria" w:hAnsi="Cambria"/>
        </w:rPr>
      </w:pPr>
      <w:r w:rsidRPr="00C66FDC">
        <w:rPr>
          <w:rFonts w:ascii="Cambria" w:hAnsi="Cambria"/>
        </w:rPr>
        <w:t xml:space="preserve">Acknowledgment is made to the </w:t>
      </w:r>
      <w:r w:rsidR="001A29E2">
        <w:rPr>
          <w:rFonts w:ascii="Cambria" w:hAnsi="Cambria"/>
        </w:rPr>
        <w:t>British</w:t>
      </w:r>
      <w:r w:rsidR="00F36638">
        <w:rPr>
          <w:rFonts w:ascii="Cambria" w:hAnsi="Cambria"/>
        </w:rPr>
        <w:t xml:space="preserve"> </w:t>
      </w:r>
      <w:r w:rsidR="00F02DEA">
        <w:rPr>
          <w:rFonts w:ascii="Cambria" w:hAnsi="Cambria"/>
        </w:rPr>
        <w:t>Standards I</w:t>
      </w:r>
      <w:r w:rsidR="00F02DEA" w:rsidRPr="00C66FDC">
        <w:rPr>
          <w:rFonts w:ascii="Cambria" w:hAnsi="Cambria"/>
        </w:rPr>
        <w:t xml:space="preserve">nstitution </w:t>
      </w:r>
      <w:r w:rsidR="00795121" w:rsidRPr="00C66FDC">
        <w:rPr>
          <w:rFonts w:ascii="Cambria" w:hAnsi="Cambria"/>
        </w:rPr>
        <w:t>for permission to reproduce material from</w:t>
      </w:r>
      <w:r w:rsidR="001A29E2">
        <w:rPr>
          <w:rFonts w:ascii="Cambria" w:hAnsi="Cambria"/>
        </w:rPr>
        <w:t xml:space="preserve"> BS </w:t>
      </w:r>
      <w:r w:rsidR="00C14543">
        <w:rPr>
          <w:rFonts w:ascii="Cambria" w:hAnsi="Cambria"/>
        </w:rPr>
        <w:t>10125:</w:t>
      </w:r>
      <w:r w:rsidR="001A29E2">
        <w:rPr>
          <w:rFonts w:ascii="Cambria" w:hAnsi="Cambria"/>
        </w:rPr>
        <w:t xml:space="preserve"> </w:t>
      </w:r>
      <w:r w:rsidR="00C14543">
        <w:rPr>
          <w:rFonts w:ascii="Cambria" w:hAnsi="Cambria"/>
        </w:rPr>
        <w:t>2014</w:t>
      </w:r>
      <w:r w:rsidR="00C14543" w:rsidRPr="00C66FDC">
        <w:rPr>
          <w:rFonts w:ascii="Cambria" w:hAnsi="Cambria"/>
        </w:rPr>
        <w:t>.</w:t>
      </w:r>
    </w:p>
    <w:p w14:paraId="6D860109" w14:textId="64E141C0" w:rsidR="008735CD" w:rsidRPr="003D7271" w:rsidRDefault="008735CD" w:rsidP="00A44D17">
      <w:pPr>
        <w:rPr>
          <w:rFonts w:ascii="Cambria" w:hAnsi="Cambria"/>
        </w:rPr>
      </w:pPr>
    </w:p>
    <w:p w14:paraId="47EAC4B3" w14:textId="77777777" w:rsidR="00715B1A" w:rsidRPr="00C66FDC" w:rsidRDefault="00715B1A" w:rsidP="00715B1A">
      <w:pPr>
        <w:rPr>
          <w:rFonts w:ascii="Cambria" w:hAnsi="Cambria"/>
          <w:b/>
          <w:sz w:val="28"/>
          <w:szCs w:val="28"/>
        </w:rPr>
      </w:pPr>
      <w:r w:rsidRPr="00C66FDC">
        <w:rPr>
          <w:rFonts w:ascii="Cambria" w:hAnsi="Cambria"/>
          <w:b/>
          <w:sz w:val="28"/>
          <w:szCs w:val="28"/>
        </w:rPr>
        <w:t>Related documents</w:t>
      </w:r>
    </w:p>
    <w:p w14:paraId="1488EF7B" w14:textId="77777777" w:rsidR="00715B1A" w:rsidRPr="003D7271" w:rsidRDefault="00715B1A" w:rsidP="00715B1A">
      <w:pPr>
        <w:rPr>
          <w:rFonts w:ascii="Cambria" w:hAnsi="Cambria"/>
        </w:rPr>
      </w:pPr>
    </w:p>
    <w:p w14:paraId="6457FD1A" w14:textId="77777777" w:rsidR="00715B1A" w:rsidRDefault="00715B1A" w:rsidP="00715B1A">
      <w:pPr>
        <w:rPr>
          <w:rFonts w:ascii="Cambria" w:hAnsi="Cambria"/>
        </w:rPr>
      </w:pPr>
      <w:r w:rsidRPr="003D7271">
        <w:rPr>
          <w:rFonts w:ascii="Cambria" w:hAnsi="Cambria"/>
        </w:rPr>
        <w:t xml:space="preserve">This </w:t>
      </w:r>
      <w:r>
        <w:rPr>
          <w:rFonts w:ascii="Cambria" w:hAnsi="Cambria"/>
        </w:rPr>
        <w:t>s</w:t>
      </w:r>
      <w:r w:rsidRPr="003D7271">
        <w:rPr>
          <w:rFonts w:ascii="Cambria" w:hAnsi="Cambria"/>
        </w:rPr>
        <w:t>tandard makes reference to the following:</w:t>
      </w:r>
    </w:p>
    <w:p w14:paraId="3E89EC5D" w14:textId="77777777" w:rsidR="00C00C97" w:rsidRPr="003D7271" w:rsidRDefault="00C00C97" w:rsidP="00715B1A"/>
    <w:p w14:paraId="1E95A9DC" w14:textId="77777777" w:rsidR="00715B1A" w:rsidRPr="003D7271" w:rsidRDefault="00715B1A" w:rsidP="00715B1A">
      <w:pPr>
        <w:pStyle w:val="BodyText"/>
        <w:jc w:val="both"/>
        <w:rPr>
          <w:rFonts w:ascii="Cambria" w:hAnsi="Cambria"/>
        </w:rPr>
      </w:pPr>
      <w:r>
        <w:rPr>
          <w:rFonts w:ascii="Cambria" w:hAnsi="Cambria"/>
        </w:rPr>
        <w:t>British Standards Institution</w:t>
      </w:r>
      <w:r>
        <w:rPr>
          <w:rFonts w:ascii="Cambria" w:hAnsi="Cambria"/>
        </w:rPr>
        <w:tab/>
      </w:r>
      <w:r w:rsidRPr="003D7271">
        <w:rPr>
          <w:rFonts w:ascii="Cambria" w:hAnsi="Cambria"/>
        </w:rPr>
        <w:t>BS 10125: 2014 Automotive services – Specification for vehicle damage repair processes</w:t>
      </w:r>
    </w:p>
    <w:p w14:paraId="6EA22779" w14:textId="77777777" w:rsidR="00715B1A" w:rsidRPr="003D7271" w:rsidRDefault="00715B1A" w:rsidP="00715B1A">
      <w:pPr>
        <w:pStyle w:val="BodyText"/>
        <w:jc w:val="both"/>
        <w:rPr>
          <w:rFonts w:ascii="Cambria" w:hAnsi="Cambria"/>
          <w:iCs/>
          <w:noProof/>
        </w:rPr>
      </w:pPr>
      <w:r w:rsidRPr="003D7271">
        <w:rPr>
          <w:rFonts w:ascii="Cambria" w:hAnsi="Cambria"/>
          <w:iCs/>
          <w:noProof/>
        </w:rPr>
        <w:t>What is an Instruction Manual</w:t>
      </w:r>
      <w:r>
        <w:rPr>
          <w:rFonts w:ascii="Cambria" w:hAnsi="Cambria"/>
          <w:iCs/>
          <w:noProof/>
        </w:rPr>
        <w:t xml:space="preserve"> </w:t>
      </w:r>
      <w:r w:rsidRPr="003D7271">
        <w:rPr>
          <w:rFonts w:ascii="Cambria" w:hAnsi="Cambria"/>
          <w:noProof/>
        </w:rPr>
        <w:t xml:space="preserve">Douglas Krantz’s Technician Corporation 2011/2012-  </w:t>
      </w:r>
    </w:p>
    <w:p w14:paraId="5DD142E5" w14:textId="77777777" w:rsidR="00715B1A" w:rsidRPr="003D7271" w:rsidRDefault="00715B1A" w:rsidP="00715B1A">
      <w:pPr>
        <w:pStyle w:val="BodyText"/>
        <w:jc w:val="both"/>
        <w:rPr>
          <w:rFonts w:ascii="Cambria" w:hAnsi="Cambria"/>
          <w:noProof/>
        </w:rPr>
      </w:pPr>
      <w:r w:rsidRPr="003D7271">
        <w:rPr>
          <w:rFonts w:ascii="Cambria" w:hAnsi="Cambria"/>
          <w:noProof/>
        </w:rPr>
        <w:t xml:space="preserve">S.L.U. </w:t>
      </w:r>
      <w:r w:rsidRPr="003D7271">
        <w:rPr>
          <w:rFonts w:ascii="Cambria" w:hAnsi="Cambria"/>
          <w:iCs/>
          <w:noProof/>
        </w:rPr>
        <w:t>CKD, MKD and SKD Shipments</w:t>
      </w:r>
      <w:r>
        <w:rPr>
          <w:rFonts w:ascii="Cambria" w:hAnsi="Cambria"/>
          <w:noProof/>
        </w:rPr>
        <w:t xml:space="preserve">  </w:t>
      </w:r>
      <w:r w:rsidRPr="003D7271">
        <w:rPr>
          <w:rFonts w:ascii="Cambria" w:hAnsi="Cambria"/>
          <w:noProof/>
        </w:rPr>
        <w:t>Embalex desde, 1918; 2011-.</w:t>
      </w:r>
    </w:p>
    <w:p w14:paraId="40002149" w14:textId="77777777" w:rsidR="00715B1A" w:rsidRPr="003D7271" w:rsidRDefault="00715B1A" w:rsidP="00715B1A">
      <w:pPr>
        <w:pStyle w:val="BodyText"/>
        <w:jc w:val="both"/>
        <w:rPr>
          <w:rFonts w:ascii="Cambria" w:hAnsi="Cambria"/>
          <w:noProof/>
        </w:rPr>
      </w:pPr>
      <w:r>
        <w:rPr>
          <w:rFonts w:ascii="Cambria" w:hAnsi="Cambria"/>
          <w:lang w:val="en-GB"/>
        </w:rPr>
        <w:t xml:space="preserve">International Organization for Standardization </w:t>
      </w:r>
      <w:r w:rsidRPr="003D7271">
        <w:rPr>
          <w:rFonts w:ascii="Cambria" w:hAnsi="Cambria"/>
          <w:lang w:val="en-GB"/>
        </w:rPr>
        <w:t>ISO 10002</w:t>
      </w:r>
      <w:r>
        <w:rPr>
          <w:rFonts w:ascii="Cambria" w:hAnsi="Cambria"/>
          <w:lang w:val="en-GB"/>
        </w:rPr>
        <w:t>: 2018</w:t>
      </w:r>
      <w:r w:rsidRPr="003D7271">
        <w:rPr>
          <w:rFonts w:ascii="Cambria" w:hAnsi="Cambria"/>
          <w:bCs/>
          <w:lang w:val="en-JM"/>
        </w:rPr>
        <w:t xml:space="preserve"> Quality management- Customer satisfaction- Guidelines for complaints handling in organizations</w:t>
      </w:r>
    </w:p>
    <w:p w14:paraId="6009BC0B" w14:textId="77777777" w:rsidR="00715B1A" w:rsidRPr="003D7271" w:rsidRDefault="00715B1A" w:rsidP="00715B1A">
      <w:pPr>
        <w:pStyle w:val="BodyText"/>
        <w:jc w:val="both"/>
        <w:rPr>
          <w:rFonts w:ascii="Cambria" w:hAnsi="Cambria"/>
          <w:iCs/>
          <w:noProof/>
        </w:rPr>
      </w:pPr>
      <w:r w:rsidRPr="003D7271">
        <w:rPr>
          <w:rFonts w:ascii="Cambria" w:hAnsi="Cambria"/>
          <w:noProof/>
        </w:rPr>
        <w:t xml:space="preserve">JS 165: 1988- </w:t>
      </w:r>
      <w:r w:rsidRPr="003D7271">
        <w:rPr>
          <w:rFonts w:ascii="Cambria" w:hAnsi="Cambria"/>
          <w:iCs/>
          <w:noProof/>
        </w:rPr>
        <w:t xml:space="preserve">The Content of warranties for goods. </w:t>
      </w:r>
    </w:p>
    <w:p w14:paraId="707FD99F" w14:textId="77777777" w:rsidR="00715B1A" w:rsidRPr="003D7271" w:rsidRDefault="00715B1A" w:rsidP="00715B1A">
      <w:pPr>
        <w:pStyle w:val="BodyText"/>
        <w:jc w:val="both"/>
        <w:rPr>
          <w:rFonts w:ascii="Cambria" w:hAnsi="Cambria"/>
          <w:iCs/>
          <w:noProof/>
        </w:rPr>
      </w:pPr>
      <w:r w:rsidRPr="003D7271">
        <w:rPr>
          <w:rFonts w:ascii="Cambria" w:hAnsi="Cambria"/>
          <w:iCs/>
          <w:noProof/>
        </w:rPr>
        <w:t>Overview of Visual Inspection.</w:t>
      </w:r>
      <w:r w:rsidRPr="003D7271">
        <w:rPr>
          <w:rFonts w:ascii="Cambria" w:hAnsi="Cambria"/>
          <w:noProof/>
        </w:rPr>
        <w:t xml:space="preserve">Mechanic, 2015 - </w:t>
      </w:r>
      <w:r w:rsidRPr="003D7271">
        <w:rPr>
          <w:rFonts w:ascii="Cambria" w:hAnsi="Cambria"/>
          <w:iCs/>
          <w:noProof/>
        </w:rPr>
        <w:t>What does it mean to bleed your brake</w:t>
      </w:r>
      <w:r w:rsidRPr="003D7271">
        <w:rPr>
          <w:rFonts w:ascii="Cambria" w:hAnsi="Cambria"/>
          <w:noProof/>
        </w:rPr>
        <w:t xml:space="preserve"> LLC Inspectioneer, 2021</w:t>
      </w:r>
      <w:r>
        <w:rPr>
          <w:rFonts w:ascii="Cambria" w:hAnsi="Cambria"/>
          <w:noProof/>
        </w:rPr>
        <w:t xml:space="preserve"> -</w:t>
      </w:r>
      <w:r w:rsidRPr="003D7271">
        <w:rPr>
          <w:rFonts w:ascii="Cambria" w:hAnsi="Cambria"/>
          <w:noProof/>
        </w:rPr>
        <w:t xml:space="preserve"> </w:t>
      </w:r>
    </w:p>
    <w:p w14:paraId="73CC8A9D" w14:textId="77777777" w:rsidR="00715B1A" w:rsidRDefault="00715B1A" w:rsidP="00C00C97">
      <w:pPr>
        <w:rPr>
          <w:rFonts w:ascii="Cambria" w:hAnsi="Cambria"/>
          <w:noProof/>
        </w:rPr>
      </w:pPr>
      <w:r w:rsidRPr="00C00C97">
        <w:rPr>
          <w:rFonts w:ascii="Cambria" w:hAnsi="Cambria"/>
          <w:noProof/>
        </w:rPr>
        <w:t xml:space="preserve">Road Traffic Act and Regulations  Ministry of Justice, 2005 -  </w:t>
      </w:r>
    </w:p>
    <w:p w14:paraId="12AE29E5" w14:textId="77777777" w:rsidR="00C00C97" w:rsidRPr="00C00C97" w:rsidRDefault="00C00C97" w:rsidP="00C00C97">
      <w:pPr>
        <w:rPr>
          <w:rFonts w:ascii="Cambria" w:hAnsi="Cambria"/>
        </w:rPr>
      </w:pPr>
    </w:p>
    <w:p w14:paraId="028BB2F3" w14:textId="71260397" w:rsidR="00520AF2" w:rsidRPr="00C00C97" w:rsidRDefault="00715B1A" w:rsidP="00C00C97">
      <w:pPr>
        <w:rPr>
          <w:rFonts w:ascii="Cambria" w:hAnsi="Cambria"/>
          <w:noProof/>
        </w:rPr>
        <w:sectPr w:rsidR="00520AF2" w:rsidRPr="00C00C97" w:rsidSect="00D02FB0">
          <w:headerReference w:type="even" r:id="rId48"/>
          <w:headerReference w:type="default" r:id="rId49"/>
          <w:footerReference w:type="default" r:id="rId50"/>
          <w:headerReference w:type="first" r:id="rId51"/>
          <w:pgSz w:w="11910" w:h="16840"/>
          <w:pgMar w:top="1170" w:right="1290" w:bottom="1440" w:left="1440" w:header="811" w:footer="528" w:gutter="0"/>
          <w:pgNumType w:fmt="lowerRoman" w:start="1" w:chapStyle="1"/>
          <w:cols w:space="720"/>
          <w:docGrid w:linePitch="299"/>
        </w:sectPr>
      </w:pPr>
      <w:r w:rsidRPr="00C00C97">
        <w:rPr>
          <w:rFonts w:ascii="Cambria" w:hAnsi="Cambria"/>
          <w:noProof/>
        </w:rPr>
        <w:t xml:space="preserve">What is a Certificate of Conformity for a vehicle? </w:t>
      </w:r>
      <w:r w:rsidRPr="00C00C97">
        <w:rPr>
          <w:rFonts w:ascii="Cambria" w:hAnsi="Cambria"/>
        </w:rPr>
        <w:t xml:space="preserve">Service Motives, 2021 - </w:t>
      </w:r>
    </w:p>
    <w:p w14:paraId="57B46CFB" w14:textId="5B8BE9CF" w:rsidR="00377637" w:rsidRDefault="00377637" w:rsidP="00377637">
      <w:pPr>
        <w:tabs>
          <w:tab w:val="left" w:pos="2258"/>
        </w:tabs>
        <w:rPr>
          <w:rFonts w:ascii="Cambria" w:hAnsi="Cambria"/>
        </w:rPr>
      </w:pPr>
      <w:r>
        <w:rPr>
          <w:rFonts w:ascii="Cambria" w:hAnsi="Cambria"/>
        </w:rPr>
        <w:lastRenderedPageBreak/>
        <w:tab/>
      </w:r>
    </w:p>
    <w:p w14:paraId="6958C083" w14:textId="4FE7113A" w:rsidR="00EE10A6" w:rsidRDefault="00C41306" w:rsidP="00C41306">
      <w:pPr>
        <w:pStyle w:val="BodyText"/>
        <w:tabs>
          <w:tab w:val="left" w:pos="2089"/>
        </w:tabs>
        <w:spacing w:before="2"/>
        <w:rPr>
          <w:rFonts w:ascii="Cambria" w:hAnsi="Cambria"/>
          <w:b/>
          <w:sz w:val="28"/>
          <w:szCs w:val="28"/>
        </w:rPr>
      </w:pPr>
      <w:r w:rsidRPr="00C66FDC">
        <w:rPr>
          <w:rFonts w:ascii="Cambria" w:hAnsi="Cambria"/>
          <w:b/>
          <w:sz w:val="28"/>
          <w:szCs w:val="28"/>
        </w:rPr>
        <w:t xml:space="preserve">Draft Jamaican </w:t>
      </w:r>
      <w:r w:rsidR="00233FAE">
        <w:rPr>
          <w:rFonts w:ascii="Cambria" w:hAnsi="Cambria"/>
          <w:b/>
          <w:sz w:val="28"/>
          <w:szCs w:val="28"/>
        </w:rPr>
        <w:t xml:space="preserve">Code of Practice </w:t>
      </w:r>
      <w:r w:rsidRPr="00C66FDC">
        <w:rPr>
          <w:rFonts w:ascii="Cambria" w:hAnsi="Cambria"/>
          <w:b/>
          <w:sz w:val="28"/>
          <w:szCs w:val="28"/>
        </w:rPr>
        <w:t>for</w:t>
      </w:r>
      <w:r w:rsidR="00A226B1" w:rsidRPr="003D7271">
        <w:rPr>
          <w:rFonts w:ascii="Cambria" w:hAnsi="Cambria"/>
          <w:b/>
          <w:sz w:val="28"/>
          <w:szCs w:val="28"/>
        </w:rPr>
        <w:t xml:space="preserve"> </w:t>
      </w:r>
      <w:bookmarkStart w:id="0" w:name="_GoBack"/>
      <w:bookmarkEnd w:id="0"/>
      <w:r w:rsidR="00B80E69">
        <w:rPr>
          <w:rFonts w:ascii="Cambria" w:hAnsi="Cambria"/>
          <w:b/>
          <w:sz w:val="28"/>
          <w:szCs w:val="28"/>
        </w:rPr>
        <w:t>The a</w:t>
      </w:r>
      <w:r w:rsidR="006D0405">
        <w:rPr>
          <w:rFonts w:ascii="Cambria" w:hAnsi="Cambria"/>
          <w:b/>
          <w:sz w:val="28"/>
          <w:szCs w:val="28"/>
        </w:rPr>
        <w:t xml:space="preserve">ssembling of </w:t>
      </w:r>
      <w:r w:rsidRPr="003D7271">
        <w:rPr>
          <w:rFonts w:ascii="Cambria" w:hAnsi="Cambria"/>
          <w:b/>
          <w:sz w:val="28"/>
          <w:szCs w:val="28"/>
        </w:rPr>
        <w:t>motorcycle</w:t>
      </w:r>
      <w:r w:rsidR="00233FAE">
        <w:rPr>
          <w:rFonts w:ascii="Cambria" w:hAnsi="Cambria"/>
          <w:b/>
          <w:sz w:val="28"/>
          <w:szCs w:val="28"/>
        </w:rPr>
        <w:t>s</w:t>
      </w:r>
    </w:p>
    <w:p w14:paraId="0CD16B46" w14:textId="77777777" w:rsidR="0048480E" w:rsidRDefault="0048480E" w:rsidP="00C41306">
      <w:pPr>
        <w:pStyle w:val="BodyText"/>
        <w:tabs>
          <w:tab w:val="left" w:pos="2089"/>
        </w:tabs>
        <w:spacing w:before="2"/>
        <w:rPr>
          <w:rFonts w:ascii="Cambria" w:hAnsi="Cambria"/>
          <w:sz w:val="24"/>
          <w:szCs w:val="24"/>
        </w:rPr>
      </w:pPr>
    </w:p>
    <w:p w14:paraId="7D9384EB" w14:textId="77777777" w:rsidR="00C41306" w:rsidRPr="003D7271" w:rsidRDefault="00C41306" w:rsidP="00910442">
      <w:pPr>
        <w:pStyle w:val="Heading2"/>
        <w:keepNext w:val="0"/>
        <w:numPr>
          <w:ilvl w:val="0"/>
          <w:numId w:val="11"/>
        </w:numPr>
        <w:tabs>
          <w:tab w:val="clear" w:pos="540"/>
          <w:tab w:val="clear" w:pos="700"/>
          <w:tab w:val="left" w:pos="1199"/>
          <w:tab w:val="left" w:pos="1200"/>
        </w:tabs>
        <w:suppressAutoHyphens w:val="0"/>
        <w:spacing w:before="0" w:line="240" w:lineRule="auto"/>
        <w:rPr>
          <w:rFonts w:ascii="Cambria" w:hAnsi="Cambria"/>
          <w:sz w:val="28"/>
          <w:szCs w:val="28"/>
          <w:lang w:val="en-GB"/>
        </w:rPr>
      </w:pPr>
      <w:r w:rsidRPr="003D7271">
        <w:rPr>
          <w:rFonts w:ascii="Cambria" w:hAnsi="Cambria"/>
          <w:sz w:val="28"/>
          <w:szCs w:val="28"/>
          <w:lang w:val="en-GB"/>
        </w:rPr>
        <w:t>Scope</w:t>
      </w:r>
    </w:p>
    <w:p w14:paraId="59CE0B11" w14:textId="77777777" w:rsidR="005E3EBF" w:rsidRDefault="005E3EBF" w:rsidP="008579E5">
      <w:pPr>
        <w:rPr>
          <w:rFonts w:ascii="Cambria" w:hAnsi="Cambria"/>
          <w:lang w:val="en-GB"/>
        </w:rPr>
      </w:pPr>
    </w:p>
    <w:p w14:paraId="36DF8949" w14:textId="252B539C" w:rsidR="008579E5" w:rsidRPr="005E3EBF" w:rsidRDefault="00C41306" w:rsidP="005E3EBF">
      <w:pPr>
        <w:rPr>
          <w:rFonts w:ascii="Cambria" w:hAnsi="Cambria" w:cs="Times New Roman"/>
        </w:rPr>
      </w:pPr>
      <w:r w:rsidRPr="005E3EBF">
        <w:rPr>
          <w:rFonts w:ascii="Cambria" w:hAnsi="Cambria"/>
          <w:lang w:val="en-GB"/>
        </w:rPr>
        <w:t xml:space="preserve">This </w:t>
      </w:r>
      <w:r w:rsidR="0075041C" w:rsidRPr="005E3EBF">
        <w:rPr>
          <w:rFonts w:ascii="Cambria" w:hAnsi="Cambria"/>
          <w:lang w:val="en-GB"/>
        </w:rPr>
        <w:t xml:space="preserve">code of practice </w:t>
      </w:r>
      <w:r w:rsidR="008579E5" w:rsidRPr="005E3EBF">
        <w:rPr>
          <w:rFonts w:ascii="Cambria" w:hAnsi="Cambria"/>
          <w:lang w:val="en-GB"/>
        </w:rPr>
        <w:t xml:space="preserve">outlines </w:t>
      </w:r>
      <w:r w:rsidR="0075041C" w:rsidRPr="005E3EBF">
        <w:rPr>
          <w:rFonts w:ascii="Cambria" w:hAnsi="Cambria"/>
          <w:lang w:val="en-GB"/>
        </w:rPr>
        <w:t xml:space="preserve">the </w:t>
      </w:r>
      <w:r w:rsidR="008579E5" w:rsidRPr="005E3EBF">
        <w:rPr>
          <w:rFonts w:ascii="Cambria" w:hAnsi="Cambria"/>
          <w:lang w:val="en-GB"/>
        </w:rPr>
        <w:t xml:space="preserve">recommended </w:t>
      </w:r>
      <w:r w:rsidR="0075041C" w:rsidRPr="005E3EBF">
        <w:rPr>
          <w:rFonts w:ascii="Cambria" w:hAnsi="Cambria"/>
          <w:lang w:val="en-GB"/>
        </w:rPr>
        <w:t>best practices</w:t>
      </w:r>
      <w:r w:rsidRPr="005E3EBF">
        <w:rPr>
          <w:rFonts w:ascii="Cambria" w:hAnsi="Cambria"/>
          <w:lang w:val="en-GB"/>
        </w:rPr>
        <w:t xml:space="preserve"> for</w:t>
      </w:r>
      <w:r w:rsidR="001A29E2" w:rsidRPr="005E3EBF">
        <w:rPr>
          <w:rFonts w:ascii="Cambria" w:hAnsi="Cambria"/>
          <w:lang w:val="en-GB"/>
        </w:rPr>
        <w:t xml:space="preserve"> the </w:t>
      </w:r>
      <w:r w:rsidR="008579E5" w:rsidRPr="005E3EBF">
        <w:rPr>
          <w:rFonts w:ascii="Cambria" w:hAnsi="Cambria"/>
          <w:lang w:val="en-GB"/>
        </w:rPr>
        <w:t>assembling</w:t>
      </w:r>
      <w:r w:rsidR="001A29E2" w:rsidRPr="005E3EBF">
        <w:rPr>
          <w:rFonts w:ascii="Cambria" w:hAnsi="Cambria"/>
          <w:lang w:val="en-GB"/>
        </w:rPr>
        <w:t xml:space="preserve"> </w:t>
      </w:r>
      <w:r w:rsidR="003262DA" w:rsidRPr="005E3EBF">
        <w:rPr>
          <w:rFonts w:ascii="Cambria" w:hAnsi="Cambria"/>
          <w:lang w:val="en-GB"/>
        </w:rPr>
        <w:t xml:space="preserve">of </w:t>
      </w:r>
      <w:r w:rsidRPr="005E3EBF">
        <w:rPr>
          <w:rFonts w:ascii="Cambria" w:hAnsi="Cambria"/>
          <w:lang w:val="en-GB"/>
        </w:rPr>
        <w:t>automotive cycle</w:t>
      </w:r>
      <w:r w:rsidR="001A29E2" w:rsidRPr="005E3EBF">
        <w:rPr>
          <w:rFonts w:ascii="Cambria" w:hAnsi="Cambria"/>
          <w:lang w:val="en-GB"/>
        </w:rPr>
        <w:t>s</w:t>
      </w:r>
      <w:r w:rsidRPr="005E3EBF">
        <w:rPr>
          <w:rFonts w:ascii="Cambria" w:hAnsi="Cambria"/>
          <w:lang w:val="en-GB"/>
        </w:rPr>
        <w:t xml:space="preserve"> (motorcycle</w:t>
      </w:r>
      <w:r w:rsidR="00F02DEA" w:rsidRPr="005E3EBF">
        <w:rPr>
          <w:rFonts w:ascii="Cambria" w:hAnsi="Cambria"/>
          <w:lang w:val="en-GB"/>
        </w:rPr>
        <w:t>s</w:t>
      </w:r>
      <w:r w:rsidRPr="005E3EBF">
        <w:rPr>
          <w:rFonts w:ascii="Cambria" w:hAnsi="Cambria"/>
          <w:lang w:val="en-GB"/>
        </w:rPr>
        <w:t>) undertaken at fixed facilities or through</w:t>
      </w:r>
      <w:r w:rsidR="001A29E2" w:rsidRPr="005E3EBF">
        <w:rPr>
          <w:rFonts w:ascii="Cambria" w:hAnsi="Cambria"/>
          <w:lang w:val="en-GB"/>
        </w:rPr>
        <w:t xml:space="preserve"> the</w:t>
      </w:r>
      <w:r w:rsidRPr="005E3EBF">
        <w:rPr>
          <w:rFonts w:ascii="Cambria" w:hAnsi="Cambria"/>
          <w:lang w:val="en-GB"/>
        </w:rPr>
        <w:t xml:space="preserve"> provision of a mobile service</w:t>
      </w:r>
      <w:r w:rsidR="001A29E2" w:rsidRPr="005E3EBF">
        <w:rPr>
          <w:rFonts w:ascii="Cambria" w:hAnsi="Cambria"/>
          <w:lang w:val="en-GB"/>
        </w:rPr>
        <w:t>.</w:t>
      </w:r>
      <w:r w:rsidRPr="005E3EBF">
        <w:rPr>
          <w:rFonts w:ascii="Cambria" w:hAnsi="Cambria"/>
          <w:lang w:val="en-GB"/>
        </w:rPr>
        <w:t xml:space="preserve"> </w:t>
      </w:r>
      <w:r w:rsidR="008579E5" w:rsidRPr="005E3EBF">
        <w:rPr>
          <w:rFonts w:ascii="Cambria" w:hAnsi="Cambria"/>
          <w:lang w:val="en-GB"/>
        </w:rPr>
        <w:t xml:space="preserve"> The </w:t>
      </w:r>
      <w:r w:rsidR="00B3222E" w:rsidRPr="005E3EBF">
        <w:rPr>
          <w:rFonts w:ascii="Cambria" w:hAnsi="Cambria"/>
          <w:lang w:val="en-GB"/>
        </w:rPr>
        <w:t>requirement of this code seeks</w:t>
      </w:r>
      <w:r w:rsidR="008579E5" w:rsidRPr="005E3EBF">
        <w:rPr>
          <w:rFonts w:ascii="Cambria" w:hAnsi="Cambria"/>
          <w:lang w:val="en-GB"/>
        </w:rPr>
        <w:t xml:space="preserve"> to assist assemblers to meet specific safety and quality requirements.  </w:t>
      </w:r>
      <w:r w:rsidR="008579E5" w:rsidRPr="005E3EBF">
        <w:rPr>
          <w:rFonts w:ascii="Cambria" w:hAnsi="Cambria" w:cs="Times New Roman"/>
        </w:rPr>
        <w:t xml:space="preserve">These guidelines will ensure the quality and safety of the assembled motorcycles </w:t>
      </w:r>
      <w:r w:rsidR="00FC0054" w:rsidRPr="005E3EBF">
        <w:rPr>
          <w:rFonts w:ascii="Cambria" w:hAnsi="Cambria" w:cs="Times New Roman"/>
        </w:rPr>
        <w:t>for</w:t>
      </w:r>
      <w:r w:rsidR="008579E5" w:rsidRPr="005E3EBF">
        <w:rPr>
          <w:rFonts w:ascii="Cambria" w:hAnsi="Cambria" w:cs="Times New Roman"/>
        </w:rPr>
        <w:t xml:space="preserve"> consumer and environmental protection.</w:t>
      </w:r>
    </w:p>
    <w:p w14:paraId="345F03AC" w14:textId="77777777" w:rsidR="00745C96" w:rsidRPr="003D7271" w:rsidRDefault="00745C96" w:rsidP="00C41306">
      <w:pPr>
        <w:pStyle w:val="BodyText"/>
        <w:rPr>
          <w:rFonts w:ascii="Cambria" w:hAnsi="Cambria"/>
        </w:rPr>
      </w:pPr>
    </w:p>
    <w:p w14:paraId="57A9E3C9" w14:textId="77777777" w:rsidR="00A226B1" w:rsidRPr="003D7271" w:rsidRDefault="00A226B1" w:rsidP="00910442">
      <w:pPr>
        <w:pStyle w:val="Heading2"/>
        <w:keepNext w:val="0"/>
        <w:numPr>
          <w:ilvl w:val="0"/>
          <w:numId w:val="11"/>
        </w:numPr>
        <w:tabs>
          <w:tab w:val="clear" w:pos="540"/>
          <w:tab w:val="clear" w:pos="700"/>
          <w:tab w:val="left" w:pos="1200"/>
        </w:tabs>
        <w:suppressAutoHyphens w:val="0"/>
        <w:spacing w:before="0" w:line="240" w:lineRule="auto"/>
        <w:rPr>
          <w:rFonts w:ascii="Cambria" w:hAnsi="Cambria"/>
          <w:sz w:val="28"/>
          <w:szCs w:val="28"/>
          <w:lang w:val="en-GB"/>
        </w:rPr>
      </w:pPr>
      <w:r w:rsidRPr="003D7271">
        <w:rPr>
          <w:rFonts w:ascii="Cambria" w:hAnsi="Cambria"/>
          <w:sz w:val="28"/>
          <w:szCs w:val="28"/>
          <w:lang w:val="en-GB"/>
        </w:rPr>
        <w:t xml:space="preserve">Terms and definitions </w:t>
      </w:r>
    </w:p>
    <w:p w14:paraId="2B9469CA" w14:textId="77777777" w:rsidR="00A226B1" w:rsidRPr="003D7271" w:rsidRDefault="00A226B1" w:rsidP="00A226B1">
      <w:pPr>
        <w:rPr>
          <w:rFonts w:ascii="Cambria" w:hAnsi="Cambria"/>
          <w:lang w:val="en-GB" w:eastAsia="ja-JP"/>
        </w:rPr>
      </w:pPr>
    </w:p>
    <w:p w14:paraId="77AB4711" w14:textId="2B6A3213" w:rsidR="00A226B1" w:rsidRPr="003D7271" w:rsidRDefault="00A226B1" w:rsidP="00A226B1">
      <w:pPr>
        <w:rPr>
          <w:rFonts w:ascii="Cambria" w:hAnsi="Cambria"/>
          <w:lang w:val="en-GB" w:eastAsia="ja-JP"/>
        </w:rPr>
      </w:pPr>
      <w:r w:rsidRPr="00C66FDC">
        <w:rPr>
          <w:rFonts w:ascii="Cambria" w:hAnsi="Cambria"/>
          <w:lang w:val="en-GB" w:eastAsia="ja-JP"/>
        </w:rPr>
        <w:t>For the purpose</w:t>
      </w:r>
      <w:r w:rsidR="00F02DEA">
        <w:rPr>
          <w:rFonts w:ascii="Cambria" w:hAnsi="Cambria"/>
          <w:lang w:val="en-GB" w:eastAsia="ja-JP"/>
        </w:rPr>
        <w:t>s</w:t>
      </w:r>
      <w:r w:rsidRPr="003D7271">
        <w:rPr>
          <w:rFonts w:ascii="Cambria" w:hAnsi="Cambria"/>
          <w:lang w:val="en-GB" w:eastAsia="ja-JP"/>
        </w:rPr>
        <w:t xml:space="preserve"> of this standard</w:t>
      </w:r>
      <w:r w:rsidR="006D7ECC">
        <w:rPr>
          <w:rFonts w:ascii="Cambria" w:hAnsi="Cambria"/>
          <w:lang w:val="en-GB" w:eastAsia="ja-JP"/>
        </w:rPr>
        <w:t>,</w:t>
      </w:r>
      <w:r w:rsidRPr="003D7271">
        <w:rPr>
          <w:rFonts w:ascii="Cambria" w:hAnsi="Cambria"/>
          <w:lang w:val="en-GB" w:eastAsia="ja-JP"/>
        </w:rPr>
        <w:t xml:space="preserve"> the following term</w:t>
      </w:r>
      <w:r w:rsidR="00F02DEA">
        <w:rPr>
          <w:rFonts w:ascii="Cambria" w:hAnsi="Cambria"/>
          <w:lang w:val="en-GB" w:eastAsia="ja-JP"/>
        </w:rPr>
        <w:t>s</w:t>
      </w:r>
      <w:r w:rsidRPr="003D7271">
        <w:rPr>
          <w:rFonts w:ascii="Cambria" w:hAnsi="Cambria"/>
          <w:lang w:val="en-GB" w:eastAsia="ja-JP"/>
        </w:rPr>
        <w:t xml:space="preserve"> and definition</w:t>
      </w:r>
      <w:r w:rsidR="00F02DEA">
        <w:rPr>
          <w:rFonts w:ascii="Cambria" w:hAnsi="Cambria"/>
          <w:lang w:val="en-GB" w:eastAsia="ja-JP"/>
        </w:rPr>
        <w:t>s</w:t>
      </w:r>
      <w:r w:rsidRPr="003D7271">
        <w:rPr>
          <w:rFonts w:ascii="Cambria" w:hAnsi="Cambria"/>
          <w:lang w:val="en-GB" w:eastAsia="ja-JP"/>
        </w:rPr>
        <w:t xml:space="preserve"> </w:t>
      </w:r>
      <w:r w:rsidR="00F02DEA">
        <w:rPr>
          <w:rFonts w:ascii="Cambria" w:hAnsi="Cambria"/>
          <w:lang w:val="en-GB" w:eastAsia="ja-JP"/>
        </w:rPr>
        <w:t xml:space="preserve">shall </w:t>
      </w:r>
      <w:r w:rsidRPr="003D7271">
        <w:rPr>
          <w:rFonts w:ascii="Cambria" w:hAnsi="Cambria"/>
          <w:lang w:val="en-GB" w:eastAsia="ja-JP"/>
        </w:rPr>
        <w:t>appl</w:t>
      </w:r>
      <w:r w:rsidR="006D7ECC">
        <w:rPr>
          <w:rFonts w:ascii="Cambria" w:hAnsi="Cambria"/>
          <w:lang w:val="en-GB" w:eastAsia="ja-JP"/>
        </w:rPr>
        <w:t>y</w:t>
      </w:r>
      <w:r w:rsidRPr="003D7271">
        <w:rPr>
          <w:rFonts w:ascii="Cambria" w:hAnsi="Cambria"/>
          <w:lang w:val="en-GB" w:eastAsia="ja-JP"/>
        </w:rPr>
        <w:t xml:space="preserve">: </w:t>
      </w:r>
    </w:p>
    <w:p w14:paraId="00D24B78" w14:textId="77777777" w:rsidR="00A226B1" w:rsidRPr="003D7271" w:rsidRDefault="00A226B1" w:rsidP="00A226B1">
      <w:pPr>
        <w:rPr>
          <w:rFonts w:ascii="Cambria" w:hAnsi="Cambria"/>
          <w:b/>
          <w:lang w:val="en-GB" w:eastAsia="ja-JP"/>
        </w:rPr>
      </w:pPr>
    </w:p>
    <w:p w14:paraId="7182FF5F" w14:textId="5243383D" w:rsidR="00A226B1" w:rsidRPr="003D7271" w:rsidRDefault="00300319" w:rsidP="00473682">
      <w:pPr>
        <w:pStyle w:val="BodyText"/>
        <w:spacing w:after="0"/>
        <w:rPr>
          <w:rFonts w:ascii="Cambria" w:hAnsi="Cambria"/>
          <w:b/>
          <w:lang w:val="en-GB" w:eastAsia="ja-JP"/>
        </w:rPr>
      </w:pPr>
      <w:r>
        <w:rPr>
          <w:rFonts w:ascii="Cambria" w:hAnsi="Cambria"/>
          <w:b/>
          <w:lang w:val="en-GB" w:eastAsia="ja-JP"/>
        </w:rPr>
        <w:t>2</w:t>
      </w:r>
      <w:r w:rsidR="00A226B1" w:rsidRPr="003D7271">
        <w:rPr>
          <w:rFonts w:ascii="Cambria" w:hAnsi="Cambria"/>
          <w:b/>
          <w:lang w:val="en-GB" w:eastAsia="ja-JP"/>
        </w:rPr>
        <w:t xml:space="preserve">.1 </w:t>
      </w:r>
    </w:p>
    <w:p w14:paraId="3CA7BD04" w14:textId="6C9D78F1" w:rsidR="00A226B1" w:rsidRPr="003D7271" w:rsidRDefault="00473682" w:rsidP="001C1442">
      <w:pPr>
        <w:jc w:val="both"/>
        <w:rPr>
          <w:rFonts w:ascii="Cambria" w:hAnsi="Cambria"/>
          <w:b/>
          <w:bCs/>
          <w:lang w:val="en-GB"/>
        </w:rPr>
      </w:pPr>
      <w:proofErr w:type="gramStart"/>
      <w:r w:rsidRPr="003D7271">
        <w:rPr>
          <w:rFonts w:ascii="Cambria" w:hAnsi="Cambria"/>
          <w:b/>
          <w:bCs/>
          <w:lang w:val="en-GB"/>
        </w:rPr>
        <w:t>a</w:t>
      </w:r>
      <w:r w:rsidR="00A226B1" w:rsidRPr="003D7271">
        <w:rPr>
          <w:rFonts w:ascii="Cambria" w:hAnsi="Cambria"/>
          <w:b/>
          <w:bCs/>
          <w:lang w:val="en-GB"/>
        </w:rPr>
        <w:t>ssembly</w:t>
      </w:r>
      <w:proofErr w:type="gramEnd"/>
      <w:r w:rsidR="00A226B1" w:rsidRPr="003D7271">
        <w:rPr>
          <w:rFonts w:ascii="Cambria" w:hAnsi="Cambria"/>
          <w:b/>
          <w:bCs/>
          <w:lang w:val="en-GB"/>
        </w:rPr>
        <w:t xml:space="preserve"> manual </w:t>
      </w:r>
    </w:p>
    <w:p w14:paraId="603E3B79" w14:textId="4A51DC05" w:rsidR="00A226B1" w:rsidRPr="003D7271" w:rsidRDefault="00A226B1" w:rsidP="001C1442">
      <w:pPr>
        <w:pStyle w:val="BodyText"/>
        <w:spacing w:before="11" w:after="0"/>
        <w:jc w:val="both"/>
        <w:rPr>
          <w:rFonts w:ascii="Cambria" w:hAnsi="Cambria"/>
          <w:lang w:val="en-GB"/>
        </w:rPr>
      </w:pPr>
      <w:proofErr w:type="gramStart"/>
      <w:r w:rsidRPr="003D7271">
        <w:rPr>
          <w:rFonts w:ascii="Cambria" w:hAnsi="Cambria"/>
          <w:lang w:val="en-GB"/>
        </w:rPr>
        <w:t>provides</w:t>
      </w:r>
      <w:proofErr w:type="gramEnd"/>
      <w:r w:rsidRPr="003D7271">
        <w:rPr>
          <w:rFonts w:ascii="Cambria" w:hAnsi="Cambria"/>
          <w:lang w:val="en-GB"/>
        </w:rPr>
        <w:t xml:space="preserve"> information on how to set up the equipment using diagrams and/or pictures of the parts as well as safety requirements</w:t>
      </w:r>
      <w:r w:rsidR="00190D8D">
        <w:rPr>
          <w:rFonts w:ascii="Cambria" w:hAnsi="Cambria"/>
          <w:lang w:val="en-GB"/>
        </w:rPr>
        <w:t>.</w:t>
      </w:r>
      <w:r w:rsidRPr="003D7271">
        <w:rPr>
          <w:rFonts w:ascii="Cambria" w:hAnsi="Cambria"/>
          <w:lang w:val="en-GB"/>
        </w:rPr>
        <w:t xml:space="preserve"> It is also composed of previously manufactured components and/or sub-assemblies into a complete product, primarily performed by human operators using their inherent dexterity, skill, and judgment.</w:t>
      </w:r>
    </w:p>
    <w:p w14:paraId="71374CF2" w14:textId="77777777" w:rsidR="00473682" w:rsidRPr="003D7271" w:rsidRDefault="00473682" w:rsidP="001C1442">
      <w:pPr>
        <w:pStyle w:val="BodyText"/>
        <w:spacing w:before="11"/>
        <w:jc w:val="both"/>
        <w:rPr>
          <w:rFonts w:ascii="Cambria" w:hAnsi="Cambria"/>
          <w:lang w:val="en-GB"/>
        </w:rPr>
      </w:pPr>
    </w:p>
    <w:p w14:paraId="46C79E84" w14:textId="77D15CD1" w:rsidR="00A226B1" w:rsidRPr="003D7271" w:rsidRDefault="00300319" w:rsidP="001C1442">
      <w:pPr>
        <w:pStyle w:val="BodyText"/>
        <w:spacing w:before="11" w:after="0"/>
        <w:jc w:val="both"/>
        <w:rPr>
          <w:rFonts w:ascii="Cambria" w:hAnsi="Cambria"/>
          <w:b/>
          <w:lang w:val="en-GB"/>
        </w:rPr>
      </w:pPr>
      <w:r>
        <w:rPr>
          <w:rFonts w:ascii="Cambria" w:hAnsi="Cambria"/>
          <w:b/>
          <w:lang w:val="en-GB"/>
        </w:rPr>
        <w:t>2</w:t>
      </w:r>
      <w:r w:rsidR="00A226B1" w:rsidRPr="003D7271">
        <w:rPr>
          <w:rFonts w:ascii="Cambria" w:hAnsi="Cambria"/>
          <w:b/>
          <w:lang w:val="en-GB"/>
        </w:rPr>
        <w:t>.2</w:t>
      </w:r>
    </w:p>
    <w:p w14:paraId="228637A6" w14:textId="22E288A3" w:rsidR="00A226B1" w:rsidRPr="003D7271" w:rsidRDefault="004E7366" w:rsidP="001C1442">
      <w:pPr>
        <w:pStyle w:val="BodyText"/>
        <w:spacing w:before="11" w:after="0"/>
        <w:jc w:val="both"/>
        <w:rPr>
          <w:rFonts w:ascii="Cambria" w:hAnsi="Cambria"/>
          <w:lang w:val="en-GB"/>
        </w:rPr>
      </w:pPr>
      <w:proofErr w:type="gramStart"/>
      <w:r>
        <w:rPr>
          <w:rFonts w:ascii="Cambria" w:hAnsi="Cambria"/>
          <w:b/>
          <w:lang w:val="en-GB"/>
        </w:rPr>
        <w:t>a</w:t>
      </w:r>
      <w:r w:rsidR="00A226B1" w:rsidRPr="003D7271">
        <w:rPr>
          <w:rFonts w:ascii="Cambria" w:hAnsi="Cambria"/>
          <w:b/>
          <w:lang w:val="en-GB"/>
        </w:rPr>
        <w:t>ssembly</w:t>
      </w:r>
      <w:proofErr w:type="gramEnd"/>
      <w:r w:rsidR="00A226B1" w:rsidRPr="003D7271">
        <w:rPr>
          <w:rFonts w:ascii="Cambria" w:hAnsi="Cambria"/>
          <w:b/>
          <w:lang w:val="en-GB"/>
        </w:rPr>
        <w:t xml:space="preserve"> process</w:t>
      </w:r>
    </w:p>
    <w:p w14:paraId="12118FD5" w14:textId="5CD2B67C" w:rsidR="00A226B1" w:rsidRPr="003D7271" w:rsidRDefault="00A226B1" w:rsidP="001C1442">
      <w:pPr>
        <w:pStyle w:val="BodyText"/>
        <w:spacing w:before="11" w:after="0"/>
        <w:jc w:val="both"/>
        <w:rPr>
          <w:rFonts w:ascii="Cambria" w:hAnsi="Cambria"/>
          <w:b/>
          <w:lang w:val="en-GB"/>
        </w:rPr>
      </w:pPr>
      <w:proofErr w:type="gramStart"/>
      <w:r w:rsidRPr="003D7271">
        <w:rPr>
          <w:rFonts w:ascii="Cambria" w:hAnsi="Cambria"/>
          <w:lang w:val="en-GB"/>
        </w:rPr>
        <w:t>an</w:t>
      </w:r>
      <w:proofErr w:type="gramEnd"/>
      <w:r w:rsidRPr="003D7271">
        <w:rPr>
          <w:rFonts w:ascii="Cambria" w:hAnsi="Cambria"/>
          <w:lang w:val="en-GB"/>
        </w:rPr>
        <w:t xml:space="preserve"> arrangement of workers, tools, and equipment in which the motorcycle being assembled goes through consecutively from stage to stage until completed</w:t>
      </w:r>
      <w:r w:rsidR="00473682" w:rsidRPr="003D7271">
        <w:rPr>
          <w:rFonts w:ascii="Cambria" w:hAnsi="Cambria"/>
          <w:lang w:val="en-GB"/>
        </w:rPr>
        <w:t>.</w:t>
      </w:r>
    </w:p>
    <w:p w14:paraId="58761F8F" w14:textId="77777777" w:rsidR="00A226B1" w:rsidRPr="003D7271" w:rsidRDefault="00A226B1" w:rsidP="001C1442">
      <w:pPr>
        <w:pStyle w:val="BodyText"/>
        <w:spacing w:before="11"/>
        <w:jc w:val="both"/>
        <w:rPr>
          <w:rFonts w:ascii="Cambria" w:hAnsi="Cambria"/>
          <w:b/>
          <w:sz w:val="32"/>
          <w:lang w:val="en-GB"/>
        </w:rPr>
      </w:pPr>
    </w:p>
    <w:p w14:paraId="1E065864" w14:textId="35E2A3E7" w:rsidR="00473682" w:rsidRPr="003D7271" w:rsidRDefault="00300319" w:rsidP="001C1442">
      <w:pPr>
        <w:pStyle w:val="BodyText"/>
        <w:spacing w:before="11" w:after="0"/>
        <w:jc w:val="both"/>
        <w:rPr>
          <w:rFonts w:ascii="Cambria" w:hAnsi="Cambria"/>
          <w:b/>
          <w:lang w:val="en-GB"/>
        </w:rPr>
      </w:pPr>
      <w:r>
        <w:rPr>
          <w:rFonts w:ascii="Cambria" w:hAnsi="Cambria"/>
          <w:b/>
          <w:lang w:val="en-GB"/>
        </w:rPr>
        <w:t>2</w:t>
      </w:r>
      <w:r w:rsidR="00473682" w:rsidRPr="003D7271">
        <w:rPr>
          <w:rFonts w:ascii="Cambria" w:hAnsi="Cambria"/>
          <w:b/>
          <w:lang w:val="en-GB"/>
        </w:rPr>
        <w:t>.3</w:t>
      </w:r>
    </w:p>
    <w:p w14:paraId="2FF27C8A" w14:textId="541526B1" w:rsidR="00473682" w:rsidRPr="003D7271" w:rsidRDefault="00473682" w:rsidP="001C1442">
      <w:pPr>
        <w:pStyle w:val="BodyText"/>
        <w:spacing w:before="11" w:after="0"/>
        <w:jc w:val="both"/>
        <w:rPr>
          <w:rFonts w:ascii="Cambria" w:hAnsi="Cambria"/>
          <w:lang w:val="en-GB"/>
        </w:rPr>
      </w:pPr>
      <w:proofErr w:type="gramStart"/>
      <w:r w:rsidRPr="003D7271">
        <w:rPr>
          <w:rFonts w:ascii="Cambria" w:hAnsi="Cambria"/>
          <w:b/>
          <w:lang w:val="en-GB"/>
        </w:rPr>
        <w:t>bleed</w:t>
      </w:r>
      <w:proofErr w:type="gramEnd"/>
      <w:r w:rsidRPr="003D7271">
        <w:rPr>
          <w:rFonts w:ascii="Cambria" w:hAnsi="Cambria"/>
          <w:b/>
          <w:lang w:val="en-GB"/>
        </w:rPr>
        <w:t xml:space="preserve"> (brake)</w:t>
      </w:r>
      <w:r w:rsidRPr="003D7271">
        <w:rPr>
          <w:rFonts w:ascii="Cambria" w:hAnsi="Cambria"/>
          <w:lang w:val="en-GB"/>
        </w:rPr>
        <w:t xml:space="preserve">  </w:t>
      </w:r>
    </w:p>
    <w:p w14:paraId="04A08B22" w14:textId="27BA89D7" w:rsidR="00473682" w:rsidRPr="003D7271" w:rsidRDefault="00473682" w:rsidP="001C1442">
      <w:pPr>
        <w:pStyle w:val="BodyText"/>
        <w:spacing w:before="11" w:after="0"/>
        <w:jc w:val="both"/>
        <w:rPr>
          <w:rFonts w:ascii="Cambria" w:hAnsi="Cambria"/>
          <w:lang w:val="en-GB"/>
        </w:rPr>
      </w:pPr>
      <w:proofErr w:type="gramStart"/>
      <w:r w:rsidRPr="003D7271">
        <w:rPr>
          <w:rFonts w:ascii="Cambria" w:hAnsi="Cambria"/>
          <w:lang w:val="en-GB"/>
        </w:rPr>
        <w:t>a</w:t>
      </w:r>
      <w:proofErr w:type="gramEnd"/>
      <w:r w:rsidRPr="003D7271">
        <w:rPr>
          <w:rFonts w:ascii="Cambria" w:hAnsi="Cambria"/>
          <w:lang w:val="en-GB"/>
        </w:rPr>
        <w:t xml:space="preserve"> procedure performed on the hydraulic brake system whereby the brake lines are purged of any air bubbles.</w:t>
      </w:r>
    </w:p>
    <w:p w14:paraId="22CC3977" w14:textId="77777777" w:rsidR="009065A1" w:rsidRDefault="009065A1" w:rsidP="001C1442">
      <w:pPr>
        <w:pStyle w:val="BodyText"/>
        <w:spacing w:before="11" w:after="0"/>
        <w:jc w:val="both"/>
        <w:rPr>
          <w:rFonts w:ascii="Cambria" w:hAnsi="Cambria"/>
          <w:b/>
          <w:sz w:val="32"/>
          <w:lang w:val="en-GB"/>
        </w:rPr>
      </w:pPr>
    </w:p>
    <w:p w14:paraId="29A19D12" w14:textId="52B6B700" w:rsidR="00473682" w:rsidRPr="003D7271" w:rsidRDefault="00300319" w:rsidP="001C1442">
      <w:pPr>
        <w:pStyle w:val="BodyText"/>
        <w:spacing w:before="11" w:after="0"/>
        <w:jc w:val="both"/>
        <w:rPr>
          <w:rFonts w:ascii="Cambria" w:hAnsi="Cambria"/>
          <w:b/>
          <w:lang w:val="en-GB"/>
        </w:rPr>
      </w:pPr>
      <w:r>
        <w:rPr>
          <w:rFonts w:ascii="Cambria" w:hAnsi="Cambria"/>
          <w:b/>
          <w:lang w:val="en-GB"/>
        </w:rPr>
        <w:t>2</w:t>
      </w:r>
      <w:r w:rsidR="00473682" w:rsidRPr="003D7271">
        <w:rPr>
          <w:rFonts w:ascii="Cambria" w:hAnsi="Cambria"/>
          <w:b/>
          <w:lang w:val="en-GB"/>
        </w:rPr>
        <w:t>.4</w:t>
      </w:r>
    </w:p>
    <w:p w14:paraId="183CEFE4" w14:textId="0430A07A" w:rsidR="00473682" w:rsidRPr="003D7271" w:rsidRDefault="00473682" w:rsidP="001C1442">
      <w:pPr>
        <w:pStyle w:val="BodyText"/>
        <w:spacing w:before="11" w:after="0"/>
        <w:jc w:val="both"/>
        <w:rPr>
          <w:rFonts w:ascii="Cambria" w:hAnsi="Cambria"/>
          <w:lang w:val="en-GB"/>
        </w:rPr>
      </w:pPr>
      <w:proofErr w:type="gramStart"/>
      <w:r w:rsidRPr="003D7271">
        <w:rPr>
          <w:rFonts w:ascii="Cambria" w:hAnsi="Cambria"/>
          <w:b/>
          <w:lang w:val="en-GB"/>
        </w:rPr>
        <w:t>calibration</w:t>
      </w:r>
      <w:proofErr w:type="gramEnd"/>
      <w:r w:rsidRPr="003D7271">
        <w:rPr>
          <w:rFonts w:ascii="Cambria" w:hAnsi="Cambria"/>
          <w:lang w:val="en-GB"/>
        </w:rPr>
        <w:t xml:space="preserve"> </w:t>
      </w:r>
    </w:p>
    <w:p w14:paraId="74CBCE4C" w14:textId="58891739" w:rsidR="00473682" w:rsidRPr="003D7271" w:rsidRDefault="00473682" w:rsidP="001C1442">
      <w:pPr>
        <w:pStyle w:val="BodyText"/>
        <w:spacing w:before="11" w:after="0"/>
        <w:jc w:val="both"/>
        <w:rPr>
          <w:rFonts w:ascii="Cambria" w:hAnsi="Cambria"/>
          <w:lang w:val="en-GB"/>
        </w:rPr>
      </w:pPr>
      <w:r w:rsidRPr="003D7271">
        <w:rPr>
          <w:rFonts w:ascii="Cambria" w:hAnsi="Cambria"/>
          <w:lang w:val="en-GB"/>
        </w:rPr>
        <w:t xml:space="preserve"> </w:t>
      </w:r>
      <w:proofErr w:type="gramStart"/>
      <w:r w:rsidRPr="003D7271">
        <w:rPr>
          <w:rFonts w:ascii="Cambria" w:hAnsi="Cambria"/>
          <w:lang w:val="en-GB"/>
        </w:rPr>
        <w:t>is</w:t>
      </w:r>
      <w:proofErr w:type="gramEnd"/>
      <w:r w:rsidRPr="003D7271">
        <w:rPr>
          <w:rFonts w:ascii="Cambria" w:hAnsi="Cambria"/>
          <w:lang w:val="en-GB"/>
        </w:rPr>
        <w:t xml:space="preserve"> the setting or correcting of a measuring device or base level, usually by adjusting it to match or conform to a dependably known and unvarying measure.</w:t>
      </w:r>
    </w:p>
    <w:p w14:paraId="19440740" w14:textId="77777777" w:rsidR="00134EBA" w:rsidRDefault="00134EBA" w:rsidP="001C1442">
      <w:pPr>
        <w:pStyle w:val="BodyText"/>
        <w:spacing w:before="11" w:after="0"/>
        <w:jc w:val="both"/>
        <w:rPr>
          <w:rFonts w:ascii="Cambria" w:hAnsi="Cambria"/>
          <w:b/>
          <w:lang w:val="en-GB"/>
        </w:rPr>
      </w:pPr>
    </w:p>
    <w:p w14:paraId="1E4CDAAC" w14:textId="46974BEC" w:rsidR="00473682" w:rsidRPr="003D7271" w:rsidRDefault="00300319" w:rsidP="001C1442">
      <w:pPr>
        <w:pStyle w:val="BodyText"/>
        <w:spacing w:before="11" w:after="0"/>
        <w:jc w:val="both"/>
        <w:rPr>
          <w:rFonts w:ascii="Cambria" w:hAnsi="Cambria"/>
          <w:b/>
          <w:lang w:val="en-GB"/>
        </w:rPr>
      </w:pPr>
      <w:r>
        <w:rPr>
          <w:rFonts w:ascii="Cambria" w:hAnsi="Cambria"/>
          <w:b/>
          <w:lang w:val="en-GB"/>
        </w:rPr>
        <w:t>2</w:t>
      </w:r>
      <w:r w:rsidR="00473682" w:rsidRPr="003D7271">
        <w:rPr>
          <w:rFonts w:ascii="Cambria" w:hAnsi="Cambria"/>
          <w:b/>
          <w:lang w:val="en-GB"/>
        </w:rPr>
        <w:t>.5</w:t>
      </w:r>
    </w:p>
    <w:p w14:paraId="684739DD" w14:textId="104A59CD" w:rsidR="00473682" w:rsidRPr="003D7271" w:rsidRDefault="00473682" w:rsidP="001C1442">
      <w:pPr>
        <w:pStyle w:val="BodyText"/>
        <w:spacing w:before="11" w:after="0"/>
        <w:jc w:val="both"/>
        <w:rPr>
          <w:rFonts w:ascii="Cambria" w:hAnsi="Cambria"/>
          <w:lang w:val="en-GB"/>
        </w:rPr>
      </w:pPr>
      <w:proofErr w:type="gramStart"/>
      <w:r w:rsidRPr="003D7271">
        <w:rPr>
          <w:rFonts w:ascii="Cambria" w:hAnsi="Cambria"/>
          <w:b/>
          <w:lang w:val="en-GB"/>
        </w:rPr>
        <w:t>certificate</w:t>
      </w:r>
      <w:proofErr w:type="gramEnd"/>
      <w:r w:rsidRPr="003D7271">
        <w:rPr>
          <w:rFonts w:ascii="Cambria" w:hAnsi="Cambria"/>
          <w:b/>
          <w:lang w:val="en-GB"/>
        </w:rPr>
        <w:t xml:space="preserve"> of conformity</w:t>
      </w:r>
      <w:r w:rsidRPr="003D7271">
        <w:rPr>
          <w:rFonts w:ascii="Cambria" w:hAnsi="Cambria"/>
          <w:lang w:val="en-GB"/>
        </w:rPr>
        <w:t xml:space="preserve"> </w:t>
      </w:r>
    </w:p>
    <w:p w14:paraId="0F83CA6D" w14:textId="29C2EB93" w:rsidR="00473682" w:rsidRPr="003D7271" w:rsidRDefault="00473682" w:rsidP="001C1442">
      <w:pPr>
        <w:pStyle w:val="BodyText"/>
        <w:spacing w:before="11" w:after="0"/>
        <w:jc w:val="both"/>
        <w:rPr>
          <w:rFonts w:ascii="Cambria" w:hAnsi="Cambria"/>
          <w:lang w:val="en-GB"/>
        </w:rPr>
      </w:pPr>
      <w:r w:rsidRPr="003D7271">
        <w:rPr>
          <w:rFonts w:ascii="Cambria" w:hAnsi="Cambria"/>
          <w:lang w:val="en-GB"/>
        </w:rPr>
        <w:t xml:space="preserve"> </w:t>
      </w:r>
      <w:proofErr w:type="gramStart"/>
      <w:r w:rsidRPr="003D7271">
        <w:rPr>
          <w:rFonts w:ascii="Cambria" w:hAnsi="Cambria"/>
          <w:lang w:val="en-GB"/>
        </w:rPr>
        <w:t>a</w:t>
      </w:r>
      <w:proofErr w:type="gramEnd"/>
      <w:r w:rsidRPr="003D7271">
        <w:rPr>
          <w:rFonts w:ascii="Cambria" w:hAnsi="Cambria"/>
          <w:lang w:val="en-GB"/>
        </w:rPr>
        <w:t xml:space="preserve"> document proving that the produced type of vehicle at the time of its production fulfils all the technical requirements needed for operation.</w:t>
      </w:r>
    </w:p>
    <w:p w14:paraId="7D9FC2BC" w14:textId="77777777" w:rsidR="00473682" w:rsidRPr="003D7271" w:rsidRDefault="00473682" w:rsidP="001C1442">
      <w:pPr>
        <w:pStyle w:val="BodyText"/>
        <w:spacing w:before="11"/>
        <w:jc w:val="both"/>
        <w:rPr>
          <w:rFonts w:ascii="Cambria" w:hAnsi="Cambria"/>
          <w:b/>
          <w:lang w:val="en-GB"/>
        </w:rPr>
      </w:pPr>
    </w:p>
    <w:p w14:paraId="17564099" w14:textId="35487D2B" w:rsidR="00473682" w:rsidRPr="003D7271" w:rsidRDefault="00300319" w:rsidP="001C1442">
      <w:pPr>
        <w:pStyle w:val="BodyText"/>
        <w:spacing w:before="11" w:after="0"/>
        <w:jc w:val="both"/>
        <w:rPr>
          <w:rFonts w:ascii="Cambria" w:hAnsi="Cambria"/>
          <w:b/>
          <w:lang w:val="en-GB"/>
        </w:rPr>
      </w:pPr>
      <w:r>
        <w:rPr>
          <w:rFonts w:ascii="Cambria" w:hAnsi="Cambria"/>
          <w:b/>
          <w:lang w:val="en-GB"/>
        </w:rPr>
        <w:t>2</w:t>
      </w:r>
      <w:r w:rsidR="00473682" w:rsidRPr="003D7271">
        <w:rPr>
          <w:rFonts w:ascii="Cambria" w:hAnsi="Cambria"/>
          <w:b/>
          <w:lang w:val="en-GB"/>
        </w:rPr>
        <w:t xml:space="preserve">.6 </w:t>
      </w:r>
    </w:p>
    <w:p w14:paraId="5A02C2C3" w14:textId="17A5C8AB" w:rsidR="00473682" w:rsidRPr="003D7271" w:rsidRDefault="00473682" w:rsidP="001C1442">
      <w:pPr>
        <w:pStyle w:val="BodyText"/>
        <w:spacing w:before="11" w:after="0"/>
        <w:jc w:val="both"/>
        <w:rPr>
          <w:rFonts w:ascii="Cambria" w:hAnsi="Cambria"/>
          <w:lang w:val="en-GB"/>
        </w:rPr>
      </w:pPr>
      <w:proofErr w:type="gramStart"/>
      <w:r w:rsidRPr="003D7271">
        <w:rPr>
          <w:rFonts w:ascii="Cambria" w:hAnsi="Cambria"/>
          <w:b/>
          <w:lang w:val="en-GB"/>
        </w:rPr>
        <w:t>complete</w:t>
      </w:r>
      <w:proofErr w:type="gramEnd"/>
      <w:r w:rsidRPr="003D7271">
        <w:rPr>
          <w:rFonts w:ascii="Cambria" w:hAnsi="Cambria"/>
          <w:b/>
          <w:lang w:val="en-GB"/>
        </w:rPr>
        <w:t xml:space="preserve"> knock down (C.K.D)</w:t>
      </w:r>
      <w:r w:rsidRPr="003D7271">
        <w:rPr>
          <w:rFonts w:ascii="Cambria" w:hAnsi="Cambria"/>
          <w:lang w:val="en-GB"/>
        </w:rPr>
        <w:t xml:space="preserve"> </w:t>
      </w:r>
    </w:p>
    <w:p w14:paraId="4B90AC53" w14:textId="77777777" w:rsidR="008F4B5C" w:rsidRDefault="00473682" w:rsidP="001C1442">
      <w:pPr>
        <w:pStyle w:val="BodyText"/>
        <w:spacing w:before="11" w:after="0"/>
        <w:jc w:val="both"/>
        <w:rPr>
          <w:rFonts w:ascii="Cambria" w:hAnsi="Cambria"/>
          <w:b/>
          <w:lang w:val="en-GB"/>
        </w:rPr>
      </w:pPr>
      <w:proofErr w:type="gramStart"/>
      <w:r w:rsidRPr="003D7271">
        <w:rPr>
          <w:rFonts w:ascii="Cambria" w:hAnsi="Cambria"/>
          <w:lang w:val="en-GB"/>
        </w:rPr>
        <w:t>shipment</w:t>
      </w:r>
      <w:proofErr w:type="gramEnd"/>
      <w:r w:rsidRPr="003D7271">
        <w:rPr>
          <w:rFonts w:ascii="Cambria" w:hAnsi="Cambria"/>
          <w:lang w:val="en-GB"/>
        </w:rPr>
        <w:t xml:space="preserve"> of automobile parts for certain vehicles from the manufacturing plant of these vehicles to plants in different countries where they are assembled.</w:t>
      </w:r>
    </w:p>
    <w:p w14:paraId="1D212416" w14:textId="082FD98D" w:rsidR="006D2510" w:rsidRPr="003D7271" w:rsidRDefault="00300319" w:rsidP="001C1442">
      <w:pPr>
        <w:pStyle w:val="BodyText"/>
        <w:spacing w:before="11" w:after="0"/>
        <w:jc w:val="both"/>
        <w:rPr>
          <w:rFonts w:ascii="Cambria" w:hAnsi="Cambria"/>
          <w:b/>
          <w:lang w:val="en-GB"/>
        </w:rPr>
      </w:pPr>
      <w:r>
        <w:rPr>
          <w:rFonts w:ascii="Cambria" w:hAnsi="Cambria"/>
          <w:b/>
          <w:lang w:val="en-GB"/>
        </w:rPr>
        <w:lastRenderedPageBreak/>
        <w:t>2</w:t>
      </w:r>
      <w:r w:rsidR="006D2510" w:rsidRPr="003D7271">
        <w:rPr>
          <w:rFonts w:ascii="Cambria" w:hAnsi="Cambria"/>
          <w:b/>
          <w:lang w:val="en-GB"/>
        </w:rPr>
        <w:t>.7</w:t>
      </w:r>
    </w:p>
    <w:p w14:paraId="7ED8E980" w14:textId="64DD2D22" w:rsidR="006D2510" w:rsidRPr="003D7271" w:rsidRDefault="006D2510" w:rsidP="001C1442">
      <w:pPr>
        <w:pStyle w:val="BodyText"/>
        <w:spacing w:after="0"/>
        <w:jc w:val="both"/>
        <w:rPr>
          <w:rFonts w:ascii="Cambria" w:hAnsi="Cambria"/>
          <w:lang w:val="en-GB"/>
        </w:rPr>
      </w:pPr>
      <w:proofErr w:type="gramStart"/>
      <w:r w:rsidRPr="003D7271">
        <w:rPr>
          <w:rFonts w:ascii="Cambria" w:hAnsi="Cambria"/>
          <w:b/>
          <w:lang w:val="en-GB"/>
        </w:rPr>
        <w:t>corrective</w:t>
      </w:r>
      <w:proofErr w:type="gramEnd"/>
      <w:r w:rsidRPr="003D7271">
        <w:rPr>
          <w:rFonts w:ascii="Cambria" w:hAnsi="Cambria"/>
          <w:b/>
          <w:lang w:val="en-GB"/>
        </w:rPr>
        <w:t xml:space="preserve"> action</w:t>
      </w:r>
      <w:r w:rsidRPr="003D7271">
        <w:rPr>
          <w:rFonts w:ascii="Cambria" w:hAnsi="Cambria"/>
          <w:lang w:val="en-GB"/>
        </w:rPr>
        <w:t xml:space="preserve"> </w:t>
      </w:r>
    </w:p>
    <w:p w14:paraId="6282D01B" w14:textId="6FBD6211" w:rsidR="006D2510" w:rsidRPr="003D7271" w:rsidRDefault="009F1746" w:rsidP="001C1442">
      <w:pPr>
        <w:pStyle w:val="BodyText"/>
        <w:spacing w:after="0"/>
        <w:jc w:val="both"/>
        <w:rPr>
          <w:rFonts w:ascii="Cambria" w:hAnsi="Cambria"/>
          <w:lang w:val="en-GB"/>
        </w:rPr>
      </w:pPr>
      <w:proofErr w:type="gramStart"/>
      <w:r>
        <w:rPr>
          <w:rFonts w:ascii="Cambria" w:hAnsi="Cambria"/>
          <w:lang w:val="en-GB"/>
        </w:rPr>
        <w:t>is</w:t>
      </w:r>
      <w:proofErr w:type="gramEnd"/>
      <w:r>
        <w:rPr>
          <w:rFonts w:ascii="Cambria" w:hAnsi="Cambria"/>
          <w:lang w:val="en-GB"/>
        </w:rPr>
        <w:t xml:space="preserve"> </w:t>
      </w:r>
      <w:r w:rsidRPr="009F1746">
        <w:rPr>
          <w:rFonts w:ascii="Cambria" w:hAnsi="Cambria"/>
          <w:lang w:val="en-GB"/>
        </w:rPr>
        <w:t>the</w:t>
      </w:r>
      <w:r w:rsidR="006D2510" w:rsidRPr="009F1746">
        <w:rPr>
          <w:rFonts w:ascii="Cambria" w:hAnsi="Cambria"/>
          <w:lang w:val="en-GB"/>
        </w:rPr>
        <w:t xml:space="preserve"> rectification of the particular occurrence identified and the initiation of measures preventing recurrence.</w:t>
      </w:r>
    </w:p>
    <w:p w14:paraId="1B722FDE" w14:textId="77777777" w:rsidR="006D2510" w:rsidRPr="003D7271" w:rsidRDefault="006D2510" w:rsidP="001C1442">
      <w:pPr>
        <w:pStyle w:val="BodyText"/>
        <w:spacing w:before="11" w:after="0"/>
        <w:jc w:val="both"/>
        <w:rPr>
          <w:rFonts w:ascii="Cambria" w:hAnsi="Cambria"/>
          <w:lang w:val="en-GB"/>
        </w:rPr>
      </w:pPr>
    </w:p>
    <w:p w14:paraId="2AE79725" w14:textId="6A2593AB" w:rsidR="006D2510" w:rsidRPr="003D7271" w:rsidRDefault="00300319" w:rsidP="001C1442">
      <w:pPr>
        <w:pStyle w:val="BodyText"/>
        <w:spacing w:before="11" w:after="0"/>
        <w:jc w:val="both"/>
        <w:rPr>
          <w:rFonts w:ascii="Cambria" w:hAnsi="Cambria"/>
          <w:b/>
          <w:lang w:val="en-GB"/>
        </w:rPr>
      </w:pPr>
      <w:r>
        <w:rPr>
          <w:rFonts w:ascii="Cambria" w:hAnsi="Cambria"/>
          <w:b/>
          <w:lang w:val="en-GB"/>
        </w:rPr>
        <w:t>2</w:t>
      </w:r>
      <w:r w:rsidR="006D2510" w:rsidRPr="003D7271">
        <w:rPr>
          <w:rFonts w:ascii="Cambria" w:hAnsi="Cambria"/>
          <w:b/>
          <w:lang w:val="en-GB"/>
        </w:rPr>
        <w:t>.8</w:t>
      </w:r>
    </w:p>
    <w:p w14:paraId="4059FF5A" w14:textId="3FC5684E" w:rsidR="006D2510" w:rsidRPr="003D7271" w:rsidRDefault="006D2510" w:rsidP="001C1442">
      <w:pPr>
        <w:pStyle w:val="BodyText"/>
        <w:spacing w:after="0"/>
        <w:jc w:val="both"/>
        <w:rPr>
          <w:rFonts w:ascii="Cambria" w:hAnsi="Cambria"/>
          <w:b/>
          <w:lang w:val="en-GB"/>
        </w:rPr>
      </w:pPr>
      <w:proofErr w:type="gramStart"/>
      <w:r w:rsidRPr="003D7271">
        <w:rPr>
          <w:rFonts w:ascii="Cambria" w:hAnsi="Cambria"/>
          <w:b/>
          <w:lang w:val="en-GB"/>
        </w:rPr>
        <w:t>frame</w:t>
      </w:r>
      <w:proofErr w:type="gramEnd"/>
    </w:p>
    <w:p w14:paraId="57A602D3" w14:textId="09E87E68" w:rsidR="006D2510" w:rsidRPr="003D7271" w:rsidRDefault="006D2510" w:rsidP="001C1442">
      <w:pPr>
        <w:pStyle w:val="BodyText"/>
        <w:spacing w:after="0"/>
        <w:jc w:val="both"/>
        <w:rPr>
          <w:rFonts w:ascii="Cambria" w:hAnsi="Cambria"/>
          <w:lang w:val="en-GB"/>
        </w:rPr>
      </w:pPr>
      <w:proofErr w:type="gramStart"/>
      <w:r w:rsidRPr="003D7271">
        <w:rPr>
          <w:rFonts w:ascii="Cambria" w:hAnsi="Cambria"/>
          <w:lang w:val="en-GB"/>
        </w:rPr>
        <w:t>the</w:t>
      </w:r>
      <w:proofErr w:type="gramEnd"/>
      <w:r w:rsidRPr="003D7271">
        <w:rPr>
          <w:rFonts w:ascii="Cambria" w:hAnsi="Cambria"/>
          <w:lang w:val="en-GB"/>
        </w:rPr>
        <w:t xml:space="preserve"> motorcycle’s core structure</w:t>
      </w:r>
      <w:r w:rsidR="006A0EBD">
        <w:rPr>
          <w:rFonts w:ascii="Cambria" w:hAnsi="Cambria"/>
          <w:lang w:val="en-GB"/>
        </w:rPr>
        <w:t xml:space="preserve"> which</w:t>
      </w:r>
      <w:r w:rsidRPr="003D7271">
        <w:rPr>
          <w:rFonts w:ascii="Cambria" w:hAnsi="Cambria"/>
          <w:lang w:val="en-GB"/>
        </w:rPr>
        <w:t xml:space="preserve">  supports the engine, provides a location for the steering and rear suspension, and supports the rider and any passenger or luggage</w:t>
      </w:r>
      <w:r w:rsidR="009F1746">
        <w:rPr>
          <w:rFonts w:ascii="Cambria" w:hAnsi="Cambria"/>
          <w:lang w:val="en-GB"/>
        </w:rPr>
        <w:t xml:space="preserve"> as well as an </w:t>
      </w:r>
      <w:r w:rsidRPr="003D7271">
        <w:rPr>
          <w:rFonts w:ascii="Cambria" w:hAnsi="Cambria"/>
          <w:lang w:val="en-GB"/>
        </w:rPr>
        <w:t xml:space="preserve"> attach</w:t>
      </w:r>
      <w:r w:rsidR="009F1746">
        <w:rPr>
          <w:rFonts w:ascii="Cambria" w:hAnsi="Cambria"/>
          <w:lang w:val="en-GB"/>
        </w:rPr>
        <w:t>ment</w:t>
      </w:r>
      <w:r w:rsidRPr="003D7271">
        <w:rPr>
          <w:rFonts w:ascii="Cambria" w:hAnsi="Cambria"/>
          <w:lang w:val="en-GB"/>
        </w:rPr>
        <w:t xml:space="preserve"> to the frame are the fuel tank and battery.</w:t>
      </w:r>
    </w:p>
    <w:p w14:paraId="119E30B3" w14:textId="77777777" w:rsidR="006D2510" w:rsidRPr="003D7271" w:rsidRDefault="006D2510" w:rsidP="001C1442">
      <w:pPr>
        <w:pStyle w:val="BodyText"/>
        <w:spacing w:before="11" w:after="0"/>
        <w:jc w:val="both"/>
        <w:rPr>
          <w:rFonts w:ascii="Cambria" w:hAnsi="Cambria"/>
          <w:lang w:val="en-GB"/>
        </w:rPr>
      </w:pPr>
    </w:p>
    <w:p w14:paraId="133F5B78" w14:textId="3E9EF651" w:rsidR="006D2510" w:rsidRPr="003D7271" w:rsidRDefault="00300319" w:rsidP="001C1442">
      <w:pPr>
        <w:pStyle w:val="BodyText"/>
        <w:spacing w:before="11" w:after="0"/>
        <w:jc w:val="both"/>
        <w:rPr>
          <w:rFonts w:ascii="Cambria" w:hAnsi="Cambria"/>
          <w:b/>
          <w:lang w:val="en-GB"/>
        </w:rPr>
      </w:pPr>
      <w:r>
        <w:rPr>
          <w:rFonts w:ascii="Cambria" w:hAnsi="Cambria"/>
          <w:b/>
          <w:lang w:val="en-GB"/>
        </w:rPr>
        <w:t>2</w:t>
      </w:r>
      <w:r w:rsidR="006D2510" w:rsidRPr="003D7271">
        <w:rPr>
          <w:rFonts w:ascii="Cambria" w:hAnsi="Cambria"/>
          <w:b/>
          <w:lang w:val="en-GB"/>
        </w:rPr>
        <w:t>.9</w:t>
      </w:r>
    </w:p>
    <w:p w14:paraId="18317F97" w14:textId="775EA447" w:rsidR="006D2510" w:rsidRPr="003D7271" w:rsidRDefault="006D2510" w:rsidP="001C1442">
      <w:pPr>
        <w:pStyle w:val="BodyText"/>
        <w:spacing w:before="11" w:after="0"/>
        <w:jc w:val="both"/>
        <w:rPr>
          <w:rFonts w:ascii="Cambria" w:hAnsi="Cambria"/>
          <w:b/>
          <w:lang w:val="en-GB"/>
        </w:rPr>
      </w:pPr>
      <w:proofErr w:type="gramStart"/>
      <w:r w:rsidRPr="003D7271">
        <w:rPr>
          <w:rFonts w:ascii="Cambria" w:hAnsi="Cambria"/>
          <w:b/>
          <w:lang w:val="en-GB"/>
        </w:rPr>
        <w:t>handle</w:t>
      </w:r>
      <w:proofErr w:type="gramEnd"/>
      <w:r w:rsidRPr="003D7271">
        <w:rPr>
          <w:rFonts w:ascii="Cambria" w:hAnsi="Cambria"/>
          <w:b/>
          <w:lang w:val="en-GB"/>
        </w:rPr>
        <w:t xml:space="preserve"> bar</w:t>
      </w:r>
    </w:p>
    <w:p w14:paraId="3DF8711D" w14:textId="66603AB2" w:rsidR="006D2510" w:rsidRPr="003D7271" w:rsidRDefault="006D2510" w:rsidP="001C1442">
      <w:pPr>
        <w:pStyle w:val="BodyText"/>
        <w:spacing w:before="11" w:after="0"/>
        <w:jc w:val="both"/>
        <w:rPr>
          <w:rFonts w:ascii="Cambria" w:hAnsi="Cambria"/>
          <w:lang w:val="en-GB"/>
        </w:rPr>
      </w:pPr>
      <w:proofErr w:type="gramStart"/>
      <w:r w:rsidRPr="003D7271">
        <w:rPr>
          <w:rFonts w:ascii="Cambria" w:hAnsi="Cambria"/>
          <w:lang w:val="en-GB"/>
        </w:rPr>
        <w:t>a</w:t>
      </w:r>
      <w:proofErr w:type="gramEnd"/>
      <w:r w:rsidRPr="003D7271">
        <w:rPr>
          <w:rFonts w:ascii="Cambria" w:hAnsi="Cambria"/>
          <w:lang w:val="en-GB"/>
        </w:rPr>
        <w:t xml:space="preserve"> tubular component of a motorcycle’s steering mechanism</w:t>
      </w:r>
      <w:r w:rsidR="00DB7E8D">
        <w:rPr>
          <w:rFonts w:ascii="Cambria" w:hAnsi="Cambria"/>
          <w:lang w:val="en-GB"/>
        </w:rPr>
        <w:t xml:space="preserve"> which</w:t>
      </w:r>
      <w:r w:rsidRPr="003D7271">
        <w:rPr>
          <w:rFonts w:ascii="Cambria" w:hAnsi="Cambria"/>
          <w:lang w:val="en-GB"/>
        </w:rPr>
        <w:t xml:space="preserve"> provide</w:t>
      </w:r>
      <w:r w:rsidR="009F1746">
        <w:rPr>
          <w:rFonts w:ascii="Cambria" w:hAnsi="Cambria"/>
          <w:lang w:val="en-GB"/>
        </w:rPr>
        <w:t>s</w:t>
      </w:r>
      <w:r w:rsidRPr="003D7271">
        <w:rPr>
          <w:rFonts w:ascii="Cambria" w:hAnsi="Cambria"/>
          <w:lang w:val="en-GB"/>
        </w:rPr>
        <w:t xml:space="preserve"> a mounting place for controls such as: brake, throttle, clutch, horn, light switches, rear view mirrors and they help to support part of the rider’s weight.</w:t>
      </w:r>
    </w:p>
    <w:p w14:paraId="00A4C9FD" w14:textId="77777777" w:rsidR="006D2510" w:rsidRPr="003D7271" w:rsidRDefault="006D2510" w:rsidP="001C1442">
      <w:pPr>
        <w:pStyle w:val="BodyText"/>
        <w:spacing w:before="11" w:after="0"/>
        <w:jc w:val="both"/>
        <w:rPr>
          <w:rFonts w:ascii="Cambria" w:hAnsi="Cambria"/>
          <w:lang w:val="en-GB"/>
        </w:rPr>
      </w:pPr>
    </w:p>
    <w:p w14:paraId="0F04C654" w14:textId="735C4A2E" w:rsidR="00AD4F24" w:rsidRPr="003D7271" w:rsidRDefault="00300319" w:rsidP="001C1442">
      <w:pPr>
        <w:pStyle w:val="BodyText"/>
        <w:spacing w:before="11" w:after="0"/>
        <w:jc w:val="both"/>
        <w:rPr>
          <w:rFonts w:ascii="Cambria" w:eastAsia="Arial" w:hAnsi="Cambria"/>
          <w:b/>
          <w:lang w:val="en-GB"/>
        </w:rPr>
      </w:pPr>
      <w:r>
        <w:rPr>
          <w:rFonts w:ascii="Cambria" w:eastAsia="Arial" w:hAnsi="Cambria"/>
          <w:b/>
          <w:lang w:val="en-GB"/>
        </w:rPr>
        <w:t>2</w:t>
      </w:r>
      <w:r w:rsidR="00AD4F24" w:rsidRPr="003D7271">
        <w:rPr>
          <w:rFonts w:ascii="Cambria" w:eastAsia="Arial" w:hAnsi="Cambria"/>
          <w:b/>
          <w:lang w:val="en-GB"/>
        </w:rPr>
        <w:t>.10</w:t>
      </w:r>
    </w:p>
    <w:p w14:paraId="140B6094" w14:textId="453945A1" w:rsidR="00AD4F24" w:rsidRPr="003D7271" w:rsidRDefault="00AD4F24" w:rsidP="001C1442">
      <w:pPr>
        <w:pStyle w:val="BodyText"/>
        <w:spacing w:before="11" w:after="0"/>
        <w:jc w:val="both"/>
        <w:rPr>
          <w:rFonts w:ascii="Cambria" w:hAnsi="Cambria"/>
          <w:lang w:val="en-GB"/>
        </w:rPr>
      </w:pPr>
      <w:proofErr w:type="gramStart"/>
      <w:r w:rsidRPr="003D7271">
        <w:rPr>
          <w:rFonts w:ascii="Cambria" w:hAnsi="Cambria"/>
          <w:b/>
          <w:bCs/>
          <w:lang w:val="en-GB"/>
        </w:rPr>
        <w:t>industry</w:t>
      </w:r>
      <w:proofErr w:type="gramEnd"/>
      <w:r w:rsidRPr="003D7271">
        <w:rPr>
          <w:rFonts w:ascii="Cambria" w:hAnsi="Cambria"/>
          <w:b/>
          <w:bCs/>
          <w:lang w:val="en-GB"/>
        </w:rPr>
        <w:t xml:space="preserve"> recognized qualification (IRQ) </w:t>
      </w:r>
    </w:p>
    <w:p w14:paraId="1384C84A" w14:textId="77777777" w:rsidR="00AD4F24" w:rsidRPr="003D7271" w:rsidRDefault="00AD4F24" w:rsidP="001C1442">
      <w:pPr>
        <w:widowControl/>
        <w:adjustRightInd w:val="0"/>
        <w:jc w:val="both"/>
        <w:rPr>
          <w:rFonts w:ascii="Cambria" w:eastAsia="Calibri" w:hAnsi="Cambria" w:cs="Frutiger-Roman"/>
          <w:lang w:val="en-GB" w:bidi="ar-SA"/>
        </w:rPr>
      </w:pPr>
      <w:proofErr w:type="gramStart"/>
      <w:r w:rsidRPr="00C66FDC">
        <w:rPr>
          <w:rFonts w:ascii="Cambria" w:eastAsia="Calibri" w:hAnsi="Cambria" w:cs="Frutiger-Roman"/>
          <w:lang w:val="en-GB" w:bidi="ar-SA"/>
        </w:rPr>
        <w:t>c</w:t>
      </w:r>
      <w:r w:rsidRPr="003D7271">
        <w:rPr>
          <w:rFonts w:ascii="Cambria" w:eastAsia="Calibri" w:hAnsi="Cambria" w:cs="Frutiger-Roman"/>
          <w:lang w:val="en-GB" w:bidi="ar-SA"/>
        </w:rPr>
        <w:t>ompetency</w:t>
      </w:r>
      <w:proofErr w:type="gramEnd"/>
      <w:r w:rsidRPr="003D7271">
        <w:rPr>
          <w:rFonts w:ascii="Cambria" w:eastAsia="Calibri" w:hAnsi="Cambria" w:cs="Frutiger-Roman"/>
          <w:lang w:val="en-GB" w:bidi="ar-SA"/>
        </w:rPr>
        <w:t xml:space="preserve"> qualification founded on relevant National Occupational Standards</w:t>
      </w:r>
    </w:p>
    <w:p w14:paraId="68046D09" w14:textId="77777777" w:rsidR="00AD4F24" w:rsidRPr="003D7271" w:rsidRDefault="00AD4F24" w:rsidP="001C1442">
      <w:pPr>
        <w:widowControl/>
        <w:adjustRightInd w:val="0"/>
        <w:jc w:val="both"/>
        <w:rPr>
          <w:rFonts w:ascii="Cambria" w:eastAsia="Calibri" w:hAnsi="Cambria" w:cs="Frutiger-Roman"/>
          <w:lang w:val="en-GB" w:bidi="ar-SA"/>
        </w:rPr>
      </w:pPr>
      <w:r w:rsidRPr="003D7271">
        <w:rPr>
          <w:rFonts w:ascii="Cambria" w:eastAsia="Calibri" w:hAnsi="Cambria" w:cs="Frutiger-Roman"/>
          <w:lang w:val="en-GB" w:bidi="ar-SA"/>
        </w:rPr>
        <w:t>(NOS) 1), accessible to interested parties and capable of supporting individual</w:t>
      </w:r>
    </w:p>
    <w:p w14:paraId="0CD7EE48" w14:textId="77777777" w:rsidR="00AD4F24" w:rsidRPr="003D7271" w:rsidRDefault="00AD4F24" w:rsidP="001C1442">
      <w:pPr>
        <w:widowControl/>
        <w:adjustRightInd w:val="0"/>
        <w:jc w:val="both"/>
        <w:rPr>
          <w:rFonts w:ascii="Cambria" w:eastAsia="Calibri" w:hAnsi="Cambria" w:cs="Frutiger-Roman"/>
          <w:lang w:val="en-GB" w:bidi="ar-SA"/>
        </w:rPr>
      </w:pPr>
      <w:proofErr w:type="gramStart"/>
      <w:r w:rsidRPr="003D7271">
        <w:rPr>
          <w:rFonts w:ascii="Cambria" w:eastAsia="Calibri" w:hAnsi="Cambria" w:cs="Frutiger-Roman"/>
          <w:lang w:val="en-GB" w:bidi="ar-SA"/>
        </w:rPr>
        <w:t>recognition</w:t>
      </w:r>
      <w:proofErr w:type="gramEnd"/>
      <w:r w:rsidRPr="003D7271">
        <w:rPr>
          <w:rFonts w:ascii="Cambria" w:eastAsia="Calibri" w:hAnsi="Cambria" w:cs="Frutiger-Roman"/>
          <w:lang w:val="en-GB" w:bidi="ar-SA"/>
        </w:rPr>
        <w:t xml:space="preserve"> by means of assessed outcomes against industry set current</w:t>
      </w:r>
    </w:p>
    <w:p w14:paraId="52DCE4DF" w14:textId="10BD8BFE" w:rsidR="00AD4F24" w:rsidRPr="003D7271" w:rsidRDefault="00AD4F24" w:rsidP="001C1442">
      <w:pPr>
        <w:pStyle w:val="BodyText"/>
        <w:spacing w:before="11" w:after="0"/>
        <w:jc w:val="both"/>
        <w:rPr>
          <w:rFonts w:ascii="Cambria" w:hAnsi="Cambria"/>
          <w:lang w:val="en-GB"/>
        </w:rPr>
      </w:pPr>
      <w:proofErr w:type="gramStart"/>
      <w:r w:rsidRPr="003D7271">
        <w:rPr>
          <w:rFonts w:ascii="Cambria" w:eastAsia="Calibri" w:hAnsi="Cambria" w:cs="Frutiger-Roman"/>
          <w:lang w:val="en-GB" w:bidi="ar-SA"/>
        </w:rPr>
        <w:t>competences</w:t>
      </w:r>
      <w:proofErr w:type="gramEnd"/>
      <w:r w:rsidRPr="003D7271">
        <w:rPr>
          <w:rFonts w:ascii="Cambria" w:eastAsia="Calibri" w:hAnsi="Cambria" w:cs="Frutiger-Roman"/>
          <w:lang w:val="en-GB" w:bidi="ar-SA"/>
        </w:rPr>
        <w:t xml:space="preserve"> and quality assured by an awarding organization</w:t>
      </w:r>
      <w:r w:rsidR="00A55B81">
        <w:rPr>
          <w:rFonts w:ascii="Cambria" w:eastAsia="Calibri" w:hAnsi="Cambria" w:cs="Frutiger-Roman"/>
          <w:lang w:val="en-GB" w:bidi="ar-SA"/>
        </w:rPr>
        <w:t>.</w:t>
      </w:r>
      <w:r w:rsidRPr="003D7271">
        <w:rPr>
          <w:rFonts w:ascii="Cambria" w:hAnsi="Cambria"/>
          <w:lang w:val="en-GB"/>
        </w:rPr>
        <w:t xml:space="preserve"> </w:t>
      </w:r>
    </w:p>
    <w:p w14:paraId="7734A6F5" w14:textId="77777777" w:rsidR="009139BE" w:rsidRDefault="009139BE" w:rsidP="00390D95">
      <w:pPr>
        <w:pStyle w:val="BodyText"/>
        <w:spacing w:after="0"/>
        <w:jc w:val="both"/>
        <w:rPr>
          <w:rFonts w:ascii="Cambria" w:hAnsi="Cambria"/>
          <w:lang w:val="en-GB"/>
        </w:rPr>
      </w:pPr>
    </w:p>
    <w:p w14:paraId="53EF08DC" w14:textId="77777777" w:rsidR="00997179" w:rsidRPr="00997179" w:rsidRDefault="00997179" w:rsidP="00390D95">
      <w:pPr>
        <w:spacing w:before="11"/>
        <w:jc w:val="both"/>
        <w:rPr>
          <w:rFonts w:ascii="Cambria" w:eastAsia="Times New Roman" w:hAnsi="Cambria"/>
          <w:b/>
          <w:lang w:val="en-GB"/>
        </w:rPr>
      </w:pPr>
      <w:r w:rsidRPr="00997179">
        <w:rPr>
          <w:rFonts w:ascii="Cambria" w:eastAsia="Times New Roman" w:hAnsi="Cambria"/>
          <w:b/>
          <w:lang w:val="en-GB"/>
        </w:rPr>
        <w:t>2.11</w:t>
      </w:r>
    </w:p>
    <w:p w14:paraId="1433B1E5" w14:textId="3F6E89A8" w:rsidR="00997179" w:rsidRPr="00997179" w:rsidRDefault="00EE5550" w:rsidP="00390D95">
      <w:pPr>
        <w:spacing w:before="11"/>
        <w:jc w:val="both"/>
        <w:rPr>
          <w:rFonts w:ascii="Cambria" w:eastAsia="Times New Roman" w:hAnsi="Cambria"/>
          <w:lang w:val="en-GB"/>
        </w:rPr>
      </w:pPr>
      <w:proofErr w:type="gramStart"/>
      <w:r>
        <w:rPr>
          <w:rFonts w:ascii="Cambria" w:eastAsia="Times New Roman" w:hAnsi="Cambria"/>
          <w:b/>
          <w:lang w:val="en-GB"/>
        </w:rPr>
        <w:t>p</w:t>
      </w:r>
      <w:r w:rsidRPr="00997179">
        <w:rPr>
          <w:rFonts w:ascii="Cambria" w:eastAsia="Times New Roman" w:hAnsi="Cambria"/>
          <w:b/>
          <w:lang w:val="en-GB"/>
        </w:rPr>
        <w:t>re-assembly</w:t>
      </w:r>
      <w:proofErr w:type="gramEnd"/>
      <w:r w:rsidR="00997179" w:rsidRPr="00997179">
        <w:rPr>
          <w:rFonts w:ascii="Cambria" w:eastAsia="Times New Roman" w:hAnsi="Cambria"/>
          <w:lang w:val="en-GB"/>
        </w:rPr>
        <w:t xml:space="preserve"> </w:t>
      </w:r>
    </w:p>
    <w:p w14:paraId="1E3C6D18" w14:textId="0E0DCD9B" w:rsidR="00997179" w:rsidRPr="00997179" w:rsidRDefault="00EE5550" w:rsidP="00390D95">
      <w:pPr>
        <w:spacing w:before="11"/>
        <w:jc w:val="both"/>
        <w:rPr>
          <w:rFonts w:ascii="Cambria" w:eastAsia="Times New Roman" w:hAnsi="Cambria"/>
          <w:lang w:val="en-GB"/>
        </w:rPr>
      </w:pPr>
      <w:proofErr w:type="gramStart"/>
      <w:r>
        <w:rPr>
          <w:rFonts w:ascii="Cambria" w:eastAsia="Times New Roman" w:hAnsi="Cambria"/>
          <w:lang w:val="en-GB"/>
        </w:rPr>
        <w:t>preliminary</w:t>
      </w:r>
      <w:proofErr w:type="gramEnd"/>
      <w:r w:rsidR="00997179">
        <w:rPr>
          <w:rFonts w:ascii="Cambria" w:eastAsia="Times New Roman" w:hAnsi="Cambria"/>
          <w:lang w:val="en-GB"/>
        </w:rPr>
        <w:t xml:space="preserve"> </w:t>
      </w:r>
      <w:r>
        <w:rPr>
          <w:rFonts w:ascii="Cambria" w:eastAsia="Times New Roman" w:hAnsi="Cambria"/>
          <w:lang w:val="en-GB"/>
        </w:rPr>
        <w:t xml:space="preserve">assembled at a manufacturing plant  </w:t>
      </w:r>
    </w:p>
    <w:p w14:paraId="321B1485" w14:textId="77777777" w:rsidR="00997179" w:rsidRPr="003D7271" w:rsidRDefault="00997179" w:rsidP="00390D95">
      <w:pPr>
        <w:pStyle w:val="BodyText"/>
        <w:spacing w:after="0"/>
        <w:jc w:val="both"/>
        <w:rPr>
          <w:rFonts w:ascii="Cambria" w:hAnsi="Cambria"/>
          <w:lang w:val="en-GB"/>
        </w:rPr>
      </w:pPr>
    </w:p>
    <w:p w14:paraId="2B461A06" w14:textId="1F933263" w:rsidR="006D2510" w:rsidRPr="00390D95" w:rsidRDefault="00300319" w:rsidP="00390D95">
      <w:pPr>
        <w:rPr>
          <w:rFonts w:ascii="Cambria" w:hAnsi="Cambria"/>
          <w:b/>
          <w:lang w:val="en-GB"/>
        </w:rPr>
      </w:pPr>
      <w:r w:rsidRPr="00390D95">
        <w:rPr>
          <w:rFonts w:ascii="Cambria" w:hAnsi="Cambria"/>
          <w:b/>
          <w:lang w:val="en-GB"/>
        </w:rPr>
        <w:t>2</w:t>
      </w:r>
      <w:r w:rsidR="009139BE" w:rsidRPr="00390D95">
        <w:rPr>
          <w:rFonts w:ascii="Cambria" w:hAnsi="Cambria"/>
          <w:b/>
          <w:lang w:val="en-GB"/>
        </w:rPr>
        <w:t>.1</w:t>
      </w:r>
      <w:r w:rsidR="00997179" w:rsidRPr="00390D95">
        <w:rPr>
          <w:rFonts w:ascii="Cambria" w:hAnsi="Cambria"/>
          <w:b/>
          <w:lang w:val="en-GB"/>
        </w:rPr>
        <w:t>2</w:t>
      </w:r>
    </w:p>
    <w:p w14:paraId="00612533" w14:textId="38D71CC8" w:rsidR="007E0FFC" w:rsidRPr="00390D95" w:rsidRDefault="007E0FFC" w:rsidP="00390D95">
      <w:pPr>
        <w:rPr>
          <w:rFonts w:ascii="Cambria" w:eastAsia="Calibri" w:hAnsi="Cambria" w:cs="Frutiger-Bold"/>
          <w:b/>
          <w:bCs/>
          <w:lang w:val="en-GB" w:bidi="ar-SA"/>
        </w:rPr>
      </w:pPr>
      <w:proofErr w:type="gramStart"/>
      <w:r w:rsidRPr="00390D95">
        <w:rPr>
          <w:rFonts w:ascii="Cambria" w:eastAsia="Calibri" w:hAnsi="Cambria" w:cs="Frutiger-Bold"/>
          <w:b/>
          <w:bCs/>
          <w:lang w:val="en-GB" w:bidi="ar-SA"/>
        </w:rPr>
        <w:t>repair</w:t>
      </w:r>
      <w:proofErr w:type="gramEnd"/>
      <w:r w:rsidRPr="00390D95">
        <w:rPr>
          <w:rFonts w:ascii="Cambria" w:eastAsia="Calibri" w:hAnsi="Cambria" w:cs="Frutiger-Bold"/>
          <w:b/>
          <w:bCs/>
          <w:lang w:val="en-GB" w:bidi="ar-SA"/>
        </w:rPr>
        <w:t xml:space="preserve"> process  </w:t>
      </w:r>
    </w:p>
    <w:p w14:paraId="29DCD571" w14:textId="2F77EB39" w:rsidR="007E0FFC" w:rsidRPr="00390D95" w:rsidRDefault="007E0FFC" w:rsidP="00390D95">
      <w:pPr>
        <w:rPr>
          <w:rFonts w:ascii="Cambria" w:eastAsia="Calibri" w:hAnsi="Cambria" w:cs="Frutiger-Bold"/>
          <w:bCs/>
          <w:lang w:val="en-GB" w:bidi="ar-SA"/>
        </w:rPr>
      </w:pPr>
      <w:proofErr w:type="gramStart"/>
      <w:r w:rsidRPr="00390D95">
        <w:rPr>
          <w:rFonts w:ascii="Cambria" w:eastAsia="Calibri" w:hAnsi="Cambria" w:cs="Frutiger-Bold"/>
          <w:bCs/>
          <w:lang w:val="en-GB" w:bidi="ar-SA"/>
        </w:rPr>
        <w:t>the</w:t>
      </w:r>
      <w:proofErr w:type="gramEnd"/>
      <w:r w:rsidRPr="00390D95">
        <w:rPr>
          <w:rFonts w:ascii="Cambria" w:eastAsia="Calibri" w:hAnsi="Cambria" w:cs="Frutiger-Bold"/>
          <w:bCs/>
          <w:lang w:val="en-GB" w:bidi="ar-SA"/>
        </w:rPr>
        <w:t xml:space="preserve"> entirety of repair methods and constituent repair tasks necessary for rendering the product operational to full functionality.</w:t>
      </w:r>
    </w:p>
    <w:p w14:paraId="55BC3A3F" w14:textId="54CA7F86" w:rsidR="00134EBA" w:rsidRPr="00390D95" w:rsidRDefault="00134EBA" w:rsidP="00390D95">
      <w:pPr>
        <w:rPr>
          <w:rFonts w:ascii="Cambria" w:hAnsi="Cambria"/>
          <w:lang w:val="en-GB"/>
        </w:rPr>
      </w:pPr>
    </w:p>
    <w:p w14:paraId="57C2D5C2" w14:textId="6D00CD4A" w:rsidR="007E0FFC" w:rsidRPr="00390D95" w:rsidRDefault="00300319" w:rsidP="00390D95">
      <w:pPr>
        <w:rPr>
          <w:rFonts w:ascii="Cambria" w:hAnsi="Cambria"/>
          <w:b/>
          <w:lang w:val="en-GB"/>
        </w:rPr>
      </w:pPr>
      <w:r w:rsidRPr="00390D95">
        <w:rPr>
          <w:rFonts w:ascii="Cambria" w:hAnsi="Cambria"/>
          <w:b/>
          <w:lang w:val="en-GB"/>
        </w:rPr>
        <w:t>2</w:t>
      </w:r>
      <w:r w:rsidR="007E0FFC" w:rsidRPr="00390D95">
        <w:rPr>
          <w:rFonts w:ascii="Cambria" w:hAnsi="Cambria"/>
          <w:b/>
          <w:lang w:val="en-GB"/>
        </w:rPr>
        <w:t>.1</w:t>
      </w:r>
      <w:r w:rsidR="00997179" w:rsidRPr="00390D95">
        <w:rPr>
          <w:rFonts w:ascii="Cambria" w:hAnsi="Cambria"/>
          <w:b/>
          <w:lang w:val="en-GB"/>
        </w:rPr>
        <w:t>3</w:t>
      </w:r>
    </w:p>
    <w:p w14:paraId="6D5CAFBD" w14:textId="6FE1AC98" w:rsidR="007E0FFC" w:rsidRPr="00390D95" w:rsidRDefault="007E0FFC" w:rsidP="00390D95">
      <w:pPr>
        <w:rPr>
          <w:rFonts w:ascii="Cambria" w:hAnsi="Cambria"/>
          <w:lang w:val="en-GB"/>
        </w:rPr>
      </w:pPr>
      <w:proofErr w:type="gramStart"/>
      <w:r w:rsidRPr="00390D95">
        <w:rPr>
          <w:rFonts w:ascii="Cambria" w:hAnsi="Cambria"/>
          <w:b/>
          <w:lang w:val="en-GB"/>
        </w:rPr>
        <w:t>semi</w:t>
      </w:r>
      <w:proofErr w:type="gramEnd"/>
      <w:r w:rsidRPr="00390D95">
        <w:rPr>
          <w:rFonts w:ascii="Cambria" w:hAnsi="Cambria"/>
          <w:b/>
          <w:lang w:val="en-GB"/>
        </w:rPr>
        <w:t xml:space="preserve"> knock down (S.K.D)  </w:t>
      </w:r>
    </w:p>
    <w:p w14:paraId="17CECF50" w14:textId="0C62010B" w:rsidR="007E0FFC" w:rsidRPr="00390D95" w:rsidRDefault="009F1746" w:rsidP="00390D95">
      <w:pPr>
        <w:rPr>
          <w:rFonts w:ascii="Cambria" w:hAnsi="Cambria"/>
          <w:lang w:val="en-GB"/>
        </w:rPr>
      </w:pPr>
      <w:proofErr w:type="gramStart"/>
      <w:r w:rsidRPr="00390D95">
        <w:rPr>
          <w:rFonts w:ascii="Cambria" w:hAnsi="Cambria"/>
          <w:lang w:val="en-GB"/>
        </w:rPr>
        <w:t>a</w:t>
      </w:r>
      <w:proofErr w:type="gramEnd"/>
      <w:r w:rsidR="007E0FFC" w:rsidRPr="00390D95">
        <w:rPr>
          <w:rFonts w:ascii="Cambria" w:hAnsi="Cambria"/>
          <w:lang w:val="en-GB"/>
        </w:rPr>
        <w:t xml:space="preserve"> service consists of dismantling and packaging certain parts of a vehicle for shipment to other assembly plants where the parts will then be re-assembled.</w:t>
      </w:r>
    </w:p>
    <w:p w14:paraId="01C1328B" w14:textId="77777777" w:rsidR="00134EBA" w:rsidRPr="003D7271" w:rsidRDefault="00134EBA" w:rsidP="00390D95">
      <w:pPr>
        <w:jc w:val="both"/>
        <w:rPr>
          <w:rFonts w:ascii="Cambria" w:hAnsi="Cambria"/>
          <w:b/>
          <w:lang w:val="en-GB"/>
        </w:rPr>
      </w:pPr>
    </w:p>
    <w:p w14:paraId="5B01392A" w14:textId="52D07B1B" w:rsidR="00134EBA" w:rsidRPr="003D7271" w:rsidRDefault="00300319" w:rsidP="00134EBA">
      <w:pPr>
        <w:jc w:val="both"/>
        <w:rPr>
          <w:rFonts w:ascii="Cambria" w:hAnsi="Cambria"/>
          <w:b/>
          <w:lang w:val="en-GB"/>
        </w:rPr>
      </w:pPr>
      <w:r>
        <w:rPr>
          <w:rFonts w:ascii="Cambria" w:hAnsi="Cambria"/>
          <w:b/>
          <w:lang w:val="en-GB"/>
        </w:rPr>
        <w:t>2</w:t>
      </w:r>
      <w:r w:rsidR="00134EBA" w:rsidRPr="003D7271">
        <w:rPr>
          <w:rFonts w:ascii="Cambria" w:hAnsi="Cambria"/>
          <w:b/>
          <w:lang w:val="en-GB"/>
        </w:rPr>
        <w:t>.1</w:t>
      </w:r>
      <w:r w:rsidR="00997179">
        <w:rPr>
          <w:rFonts w:ascii="Cambria" w:hAnsi="Cambria"/>
          <w:b/>
          <w:lang w:val="en-GB"/>
        </w:rPr>
        <w:t>4</w:t>
      </w:r>
    </w:p>
    <w:p w14:paraId="58FAF824" w14:textId="77777777" w:rsidR="00134EBA" w:rsidRPr="003D7271" w:rsidRDefault="00134EBA" w:rsidP="00134EBA">
      <w:pPr>
        <w:pStyle w:val="BodyText"/>
        <w:spacing w:before="11" w:after="0"/>
        <w:jc w:val="both"/>
        <w:rPr>
          <w:rFonts w:ascii="Cambria" w:hAnsi="Cambria"/>
          <w:lang w:val="en-GB"/>
        </w:rPr>
      </w:pPr>
      <w:proofErr w:type="gramStart"/>
      <w:r w:rsidRPr="003D7271">
        <w:rPr>
          <w:rFonts w:ascii="Cambria" w:hAnsi="Cambria"/>
          <w:b/>
          <w:lang w:val="en-GB"/>
        </w:rPr>
        <w:t>torque</w:t>
      </w:r>
      <w:proofErr w:type="gramEnd"/>
      <w:r w:rsidRPr="003D7271">
        <w:rPr>
          <w:rFonts w:ascii="Cambria" w:hAnsi="Cambria"/>
          <w:lang w:val="en-GB"/>
        </w:rPr>
        <w:t xml:space="preserve"> </w:t>
      </w:r>
    </w:p>
    <w:p w14:paraId="2F0E6EE5" w14:textId="62049F98" w:rsidR="00134EBA" w:rsidRPr="003D7271" w:rsidRDefault="00134EBA" w:rsidP="00134EBA">
      <w:pPr>
        <w:pStyle w:val="BodyText"/>
        <w:spacing w:before="11" w:after="0"/>
        <w:jc w:val="both"/>
        <w:rPr>
          <w:rFonts w:ascii="Cambria" w:hAnsi="Cambria"/>
          <w:lang w:val="en-GB"/>
        </w:rPr>
      </w:pPr>
      <w:proofErr w:type="gramStart"/>
      <w:r w:rsidRPr="003D7271">
        <w:rPr>
          <w:rFonts w:ascii="Cambria" w:hAnsi="Cambria"/>
          <w:lang w:val="en-GB"/>
        </w:rPr>
        <w:t>a</w:t>
      </w:r>
      <w:proofErr w:type="gramEnd"/>
      <w:r w:rsidRPr="003D7271">
        <w:rPr>
          <w:rFonts w:ascii="Cambria" w:hAnsi="Cambria"/>
          <w:lang w:val="en-GB"/>
        </w:rPr>
        <w:t xml:space="preserve"> “turning” or “twisting” force that differs from tension, which is created by a straight pull. However, torque is used to create a tension torque that enforces tension, and bolts are torqued to fasten two components in such a manner that they have the ability to resist tensile and shearing forces during operation.</w:t>
      </w:r>
    </w:p>
    <w:p w14:paraId="57C11DA8" w14:textId="77777777" w:rsidR="00134EBA" w:rsidRPr="003D7271" w:rsidRDefault="00134EBA" w:rsidP="00134EBA">
      <w:pPr>
        <w:jc w:val="both"/>
        <w:rPr>
          <w:rFonts w:ascii="Cambria" w:hAnsi="Cambria"/>
          <w:b/>
          <w:lang w:val="en-GB"/>
        </w:rPr>
      </w:pPr>
    </w:p>
    <w:p w14:paraId="269BA766" w14:textId="230F91F4" w:rsidR="00134EBA" w:rsidRPr="003D7271" w:rsidRDefault="00300319" w:rsidP="00134EBA">
      <w:pPr>
        <w:jc w:val="both"/>
        <w:rPr>
          <w:rFonts w:ascii="Cambria" w:hAnsi="Cambria"/>
          <w:b/>
          <w:lang w:val="en-GB"/>
        </w:rPr>
      </w:pPr>
      <w:r>
        <w:rPr>
          <w:rFonts w:ascii="Cambria" w:hAnsi="Cambria"/>
          <w:b/>
          <w:lang w:val="en-GB"/>
        </w:rPr>
        <w:t>2</w:t>
      </w:r>
      <w:r w:rsidR="00134EBA" w:rsidRPr="003D7271">
        <w:rPr>
          <w:rFonts w:ascii="Cambria" w:hAnsi="Cambria"/>
          <w:b/>
          <w:lang w:val="en-GB"/>
        </w:rPr>
        <w:t>.1</w:t>
      </w:r>
      <w:r w:rsidR="00997179">
        <w:rPr>
          <w:rFonts w:ascii="Cambria" w:hAnsi="Cambria"/>
          <w:b/>
          <w:lang w:val="en-GB"/>
        </w:rPr>
        <w:t>5</w:t>
      </w:r>
    </w:p>
    <w:p w14:paraId="3C71C713" w14:textId="77777777" w:rsidR="00134EBA" w:rsidRPr="003D7271" w:rsidRDefault="00134EBA" w:rsidP="00134EBA">
      <w:pPr>
        <w:pStyle w:val="BodyText"/>
        <w:spacing w:before="11" w:after="0"/>
        <w:jc w:val="both"/>
        <w:rPr>
          <w:rFonts w:ascii="Cambria" w:hAnsi="Cambria"/>
          <w:lang w:val="en-GB"/>
        </w:rPr>
      </w:pPr>
      <w:proofErr w:type="gramStart"/>
      <w:r w:rsidRPr="003D7271">
        <w:rPr>
          <w:rFonts w:ascii="Cambria" w:hAnsi="Cambria"/>
          <w:b/>
          <w:lang w:val="en-GB"/>
        </w:rPr>
        <w:t>test</w:t>
      </w:r>
      <w:proofErr w:type="gramEnd"/>
      <w:r w:rsidRPr="003D7271">
        <w:rPr>
          <w:rFonts w:ascii="Cambria" w:hAnsi="Cambria"/>
          <w:b/>
          <w:lang w:val="en-GB"/>
        </w:rPr>
        <w:t xml:space="preserve"> ride</w:t>
      </w:r>
      <w:r w:rsidRPr="003D7271">
        <w:rPr>
          <w:rFonts w:ascii="Cambria" w:hAnsi="Cambria"/>
          <w:lang w:val="en-GB"/>
        </w:rPr>
        <w:t xml:space="preserve"> </w:t>
      </w:r>
    </w:p>
    <w:p w14:paraId="5BF5DAC8" w14:textId="77777777" w:rsidR="00377637" w:rsidRDefault="00134EBA" w:rsidP="00377637">
      <w:pPr>
        <w:pStyle w:val="BodyText"/>
        <w:spacing w:before="11" w:after="0"/>
        <w:jc w:val="both"/>
        <w:rPr>
          <w:rFonts w:ascii="Cambria" w:hAnsi="Cambria"/>
          <w:lang w:val="en-GB"/>
        </w:rPr>
      </w:pPr>
      <w:proofErr w:type="gramStart"/>
      <w:r w:rsidRPr="003D7271">
        <w:rPr>
          <w:rFonts w:ascii="Cambria" w:hAnsi="Cambria"/>
          <w:lang w:val="en-GB"/>
        </w:rPr>
        <w:t>to</w:t>
      </w:r>
      <w:proofErr w:type="gramEnd"/>
      <w:r w:rsidRPr="003D7271">
        <w:rPr>
          <w:rFonts w:ascii="Cambria" w:hAnsi="Cambria"/>
          <w:lang w:val="en-GB"/>
        </w:rPr>
        <w:t xml:space="preserve"> ride a motorcycle in order to evaluate performance.</w:t>
      </w:r>
    </w:p>
    <w:p w14:paraId="2EB9B131" w14:textId="77777777" w:rsidR="008F4B5C" w:rsidRDefault="008F4B5C" w:rsidP="00377637">
      <w:pPr>
        <w:pStyle w:val="BodyText"/>
        <w:spacing w:before="11" w:after="0"/>
        <w:jc w:val="both"/>
        <w:rPr>
          <w:rFonts w:ascii="Cambria" w:hAnsi="Cambria"/>
          <w:b/>
          <w:lang w:val="en-GB"/>
        </w:rPr>
      </w:pPr>
    </w:p>
    <w:p w14:paraId="24CF7CC5" w14:textId="77777777" w:rsidR="008F4B5C" w:rsidRDefault="008F4B5C" w:rsidP="00377637">
      <w:pPr>
        <w:pStyle w:val="BodyText"/>
        <w:spacing w:before="11" w:after="0"/>
        <w:jc w:val="both"/>
        <w:rPr>
          <w:rFonts w:ascii="Cambria" w:hAnsi="Cambria"/>
          <w:b/>
          <w:lang w:val="en-GB"/>
        </w:rPr>
      </w:pPr>
    </w:p>
    <w:p w14:paraId="30DFA6C6" w14:textId="01D701CD" w:rsidR="00134EBA" w:rsidRPr="00377637" w:rsidRDefault="00300319" w:rsidP="00377637">
      <w:pPr>
        <w:pStyle w:val="BodyText"/>
        <w:spacing w:before="11" w:after="0"/>
        <w:jc w:val="both"/>
        <w:rPr>
          <w:rFonts w:ascii="Cambria" w:hAnsi="Cambria"/>
          <w:lang w:val="en-GB"/>
        </w:rPr>
      </w:pPr>
      <w:r>
        <w:rPr>
          <w:rFonts w:ascii="Cambria" w:hAnsi="Cambria"/>
          <w:b/>
          <w:lang w:val="en-GB"/>
        </w:rPr>
        <w:lastRenderedPageBreak/>
        <w:t>2</w:t>
      </w:r>
      <w:r w:rsidR="00134EBA" w:rsidRPr="003D7271">
        <w:rPr>
          <w:rFonts w:ascii="Cambria" w:hAnsi="Cambria"/>
          <w:b/>
          <w:lang w:val="en-GB"/>
        </w:rPr>
        <w:t>.1</w:t>
      </w:r>
      <w:r w:rsidR="00997179">
        <w:rPr>
          <w:rFonts w:ascii="Cambria" w:hAnsi="Cambria"/>
          <w:b/>
          <w:lang w:val="en-GB"/>
        </w:rPr>
        <w:t>6</w:t>
      </w:r>
    </w:p>
    <w:p w14:paraId="0F0DBAD2" w14:textId="77777777" w:rsidR="00134EBA" w:rsidRPr="003D7271" w:rsidRDefault="00134EBA" w:rsidP="00134EBA">
      <w:pPr>
        <w:pStyle w:val="BodyText"/>
        <w:spacing w:before="11" w:after="0"/>
        <w:jc w:val="both"/>
        <w:rPr>
          <w:rFonts w:ascii="Cambria" w:hAnsi="Cambria"/>
          <w:lang w:val="en-GB"/>
        </w:rPr>
      </w:pPr>
      <w:proofErr w:type="gramStart"/>
      <w:r w:rsidRPr="003D7271">
        <w:rPr>
          <w:rFonts w:ascii="Cambria" w:hAnsi="Cambria"/>
          <w:b/>
          <w:lang w:val="en-GB"/>
        </w:rPr>
        <w:t>visual</w:t>
      </w:r>
      <w:proofErr w:type="gramEnd"/>
      <w:r w:rsidRPr="003D7271">
        <w:rPr>
          <w:rFonts w:ascii="Cambria" w:hAnsi="Cambria"/>
          <w:b/>
          <w:lang w:val="en-GB"/>
        </w:rPr>
        <w:t xml:space="preserve"> inspection</w:t>
      </w:r>
    </w:p>
    <w:p w14:paraId="1CC4C94E" w14:textId="511FCB2E" w:rsidR="00134EBA" w:rsidRPr="003D7271" w:rsidRDefault="00DB27D1" w:rsidP="00134EBA">
      <w:pPr>
        <w:pStyle w:val="BodyText"/>
        <w:spacing w:before="11" w:after="0"/>
        <w:jc w:val="both"/>
        <w:rPr>
          <w:rFonts w:ascii="Cambria" w:hAnsi="Cambria"/>
          <w:lang w:val="en-GB"/>
        </w:rPr>
      </w:pPr>
      <w:proofErr w:type="gramStart"/>
      <w:r>
        <w:rPr>
          <w:rFonts w:ascii="Cambria" w:hAnsi="Cambria"/>
          <w:lang w:val="en-GB"/>
        </w:rPr>
        <w:t>a</w:t>
      </w:r>
      <w:proofErr w:type="gramEnd"/>
      <w:r>
        <w:rPr>
          <w:rFonts w:ascii="Cambria" w:hAnsi="Cambria"/>
          <w:lang w:val="en-GB"/>
        </w:rPr>
        <w:t xml:space="preserve"> </w:t>
      </w:r>
      <w:r w:rsidR="00134EBA" w:rsidRPr="003D7271">
        <w:rPr>
          <w:rFonts w:ascii="Cambria" w:hAnsi="Cambria"/>
          <w:lang w:val="en-GB"/>
        </w:rPr>
        <w:t>process of looking over a piece of equipment using the naked eye to identify any flaws</w:t>
      </w:r>
      <w:r>
        <w:rPr>
          <w:rFonts w:ascii="Cambria" w:hAnsi="Cambria"/>
          <w:lang w:val="en-GB"/>
        </w:rPr>
        <w:t xml:space="preserve"> as a trained inspector requires no additional equipment.</w:t>
      </w:r>
      <w:r w:rsidR="00134EBA" w:rsidRPr="003D7271">
        <w:rPr>
          <w:rFonts w:ascii="Cambria" w:hAnsi="Cambria"/>
          <w:lang w:val="en-GB"/>
        </w:rPr>
        <w:t xml:space="preserve"> </w:t>
      </w:r>
    </w:p>
    <w:p w14:paraId="68D8AA53" w14:textId="77777777" w:rsidR="00134EBA" w:rsidRDefault="00134EBA" w:rsidP="001C1442">
      <w:pPr>
        <w:jc w:val="both"/>
        <w:rPr>
          <w:rFonts w:ascii="Cambria" w:hAnsi="Cambria"/>
          <w:b/>
          <w:lang w:val="en-GB"/>
        </w:rPr>
      </w:pPr>
    </w:p>
    <w:p w14:paraId="7DDEEFCF" w14:textId="77777777" w:rsidR="00EC16C8" w:rsidRDefault="00EC16C8" w:rsidP="001C1442">
      <w:pPr>
        <w:jc w:val="both"/>
        <w:rPr>
          <w:rFonts w:ascii="Cambria" w:hAnsi="Cambria"/>
          <w:b/>
          <w:lang w:val="en-GB"/>
        </w:rPr>
      </w:pPr>
    </w:p>
    <w:p w14:paraId="5702CC21" w14:textId="77777777" w:rsidR="00EC16C8" w:rsidRDefault="00EC16C8" w:rsidP="001C1442">
      <w:pPr>
        <w:jc w:val="both"/>
        <w:rPr>
          <w:rFonts w:ascii="Cambria" w:hAnsi="Cambria"/>
          <w:b/>
          <w:lang w:val="en-GB"/>
        </w:rPr>
      </w:pPr>
    </w:p>
    <w:p w14:paraId="50347FA7" w14:textId="6EE60CE4" w:rsidR="00EC16C8" w:rsidRPr="003D7271" w:rsidRDefault="00242755" w:rsidP="00910442">
      <w:pPr>
        <w:pStyle w:val="Heading2"/>
        <w:keepNext w:val="0"/>
        <w:numPr>
          <w:ilvl w:val="0"/>
          <w:numId w:val="11"/>
        </w:numPr>
        <w:tabs>
          <w:tab w:val="clear" w:pos="540"/>
          <w:tab w:val="clear" w:pos="700"/>
        </w:tabs>
        <w:suppressAutoHyphens w:val="0"/>
        <w:spacing w:before="0" w:after="240" w:line="240" w:lineRule="auto"/>
        <w:rPr>
          <w:rFonts w:ascii="Cambria" w:hAnsi="Cambria"/>
          <w:sz w:val="28"/>
          <w:szCs w:val="28"/>
          <w:lang w:val="en-GB"/>
        </w:rPr>
      </w:pPr>
      <w:r>
        <w:rPr>
          <w:rFonts w:ascii="Cambria" w:hAnsi="Cambria"/>
          <w:sz w:val="28"/>
          <w:szCs w:val="28"/>
          <w:lang w:val="en-GB"/>
        </w:rPr>
        <w:t xml:space="preserve">General </w:t>
      </w:r>
      <w:r w:rsidR="006A0EBD">
        <w:rPr>
          <w:rFonts w:ascii="Cambria" w:hAnsi="Cambria"/>
          <w:sz w:val="28"/>
          <w:szCs w:val="28"/>
          <w:lang w:val="en-GB"/>
        </w:rPr>
        <w:t>guidelines</w:t>
      </w:r>
    </w:p>
    <w:p w14:paraId="60CA93E3" w14:textId="77777777" w:rsidR="0099390C" w:rsidRPr="00661247" w:rsidRDefault="0099390C" w:rsidP="00EC16C8">
      <w:pPr>
        <w:rPr>
          <w:rFonts w:ascii="Cambria" w:hAnsi="Cambria"/>
          <w:b/>
          <w:sz w:val="24"/>
          <w:szCs w:val="24"/>
          <w:lang w:val="en-GB"/>
        </w:rPr>
      </w:pPr>
    </w:p>
    <w:p w14:paraId="0CDC67DE" w14:textId="56B200E2" w:rsidR="00293A76" w:rsidRPr="00661247" w:rsidRDefault="00300319" w:rsidP="002603D3">
      <w:pPr>
        <w:rPr>
          <w:rFonts w:ascii="Cambria" w:hAnsi="Cambria"/>
          <w:b/>
          <w:sz w:val="24"/>
          <w:szCs w:val="24"/>
          <w:lang w:val="en-GB"/>
        </w:rPr>
      </w:pPr>
      <w:r w:rsidRPr="00661247">
        <w:rPr>
          <w:rFonts w:ascii="Cambria" w:hAnsi="Cambria"/>
          <w:b/>
          <w:sz w:val="24"/>
          <w:szCs w:val="24"/>
          <w:lang w:val="en-GB"/>
        </w:rPr>
        <w:t>3</w:t>
      </w:r>
      <w:r w:rsidR="00293A76" w:rsidRPr="00661247">
        <w:rPr>
          <w:rFonts w:ascii="Cambria" w:hAnsi="Cambria"/>
          <w:b/>
          <w:sz w:val="24"/>
          <w:szCs w:val="24"/>
          <w:lang w:val="en-GB"/>
        </w:rPr>
        <w:t xml:space="preserve">.1 </w:t>
      </w:r>
      <w:r w:rsidR="00A30D75" w:rsidRPr="00661247">
        <w:rPr>
          <w:rFonts w:ascii="Cambria" w:hAnsi="Cambria"/>
          <w:b/>
          <w:sz w:val="24"/>
          <w:szCs w:val="24"/>
          <w:lang w:val="en-GB"/>
        </w:rPr>
        <w:t>A</w:t>
      </w:r>
      <w:r w:rsidR="00293A76" w:rsidRPr="00661247">
        <w:rPr>
          <w:rFonts w:ascii="Cambria" w:hAnsi="Cambria"/>
          <w:b/>
          <w:sz w:val="24"/>
          <w:szCs w:val="24"/>
          <w:lang w:val="en-GB"/>
        </w:rPr>
        <w:t xml:space="preserve">ssembly processes  </w:t>
      </w:r>
    </w:p>
    <w:p w14:paraId="78F6318A" w14:textId="17D765D5" w:rsidR="0048561C" w:rsidRPr="0048561C" w:rsidRDefault="000F0A69" w:rsidP="00C62433">
      <w:pPr>
        <w:spacing w:before="240"/>
        <w:rPr>
          <w:rFonts w:ascii="Cambria" w:hAnsi="Cambria"/>
          <w:lang w:val="en-GB" w:eastAsia="ja-JP"/>
        </w:rPr>
      </w:pPr>
      <w:r w:rsidRPr="0048561C">
        <w:rPr>
          <w:rFonts w:ascii="Cambria" w:hAnsi="Cambria"/>
          <w:lang w:val="en-GB"/>
        </w:rPr>
        <w:t>The</w:t>
      </w:r>
      <w:r w:rsidRPr="0048561C">
        <w:rPr>
          <w:rFonts w:ascii="Cambria" w:hAnsi="Cambria"/>
          <w:lang w:val="en-GB" w:eastAsia="ja-JP"/>
        </w:rPr>
        <w:t xml:space="preserve"> assembly or reassembly process shall be carried out in accordance with the following requirements to ensure the safety and control of the motorcycle.</w:t>
      </w:r>
    </w:p>
    <w:p w14:paraId="689F8D5B" w14:textId="341D7DD4" w:rsidR="00B558B9" w:rsidRPr="0048561C" w:rsidRDefault="00300319" w:rsidP="00C62433">
      <w:pPr>
        <w:spacing w:before="240" w:after="240"/>
        <w:rPr>
          <w:rFonts w:ascii="Cambria" w:hAnsi="Cambria"/>
          <w:lang w:val="en-GB"/>
        </w:rPr>
      </w:pPr>
      <w:r w:rsidRPr="0048561C">
        <w:rPr>
          <w:rFonts w:ascii="Cambria" w:hAnsi="Cambria"/>
          <w:b/>
          <w:lang w:val="en-GB"/>
        </w:rPr>
        <w:t>3</w:t>
      </w:r>
      <w:r w:rsidR="00B558B9" w:rsidRPr="0048561C">
        <w:rPr>
          <w:rFonts w:ascii="Cambria" w:hAnsi="Cambria"/>
          <w:b/>
          <w:lang w:val="en-GB"/>
        </w:rPr>
        <w:t>.1.1</w:t>
      </w:r>
      <w:r w:rsidR="00B558B9" w:rsidRPr="0048561C">
        <w:rPr>
          <w:rFonts w:ascii="Cambria" w:hAnsi="Cambria"/>
          <w:lang w:val="en-GB"/>
        </w:rPr>
        <w:t xml:space="preserve"> The assembly process, relevant assembly methods and tasks to be undertaken, including the work space, tools required, manual/ user guides shall include the following:</w:t>
      </w:r>
    </w:p>
    <w:p w14:paraId="2CB0971C" w14:textId="00D7C4F6" w:rsidR="0048561C" w:rsidRPr="0048561C" w:rsidRDefault="00242755" w:rsidP="001141CF">
      <w:pPr>
        <w:rPr>
          <w:rFonts w:ascii="Cambria" w:hAnsi="Cambria"/>
          <w:lang w:val="en-GB"/>
        </w:rPr>
      </w:pPr>
      <w:r w:rsidRPr="0048561C">
        <w:rPr>
          <w:rFonts w:ascii="Cambria" w:hAnsi="Cambria"/>
          <w:lang w:val="en-GB"/>
        </w:rPr>
        <w:t xml:space="preserve">a) </w:t>
      </w:r>
      <w:r w:rsidR="0048561C">
        <w:rPr>
          <w:rFonts w:ascii="Cambria" w:hAnsi="Cambria"/>
          <w:lang w:val="en-GB"/>
        </w:rPr>
        <w:t>p</w:t>
      </w:r>
      <w:r w:rsidR="006D7ECC" w:rsidRPr="0048561C">
        <w:rPr>
          <w:rFonts w:ascii="Cambria" w:hAnsi="Cambria"/>
          <w:lang w:val="en-GB"/>
        </w:rPr>
        <w:t xml:space="preserve">repare a clear work space </w:t>
      </w:r>
      <w:r w:rsidRPr="0048561C">
        <w:rPr>
          <w:rFonts w:ascii="Cambria" w:hAnsi="Cambria"/>
          <w:lang w:val="en-GB"/>
        </w:rPr>
        <w:t xml:space="preserve">approximately 6m squared (20ft) for the </w:t>
      </w:r>
      <w:r w:rsidR="005F1220" w:rsidRPr="0048561C">
        <w:rPr>
          <w:rFonts w:ascii="Cambria" w:hAnsi="Cambria"/>
          <w:lang w:val="en-GB"/>
        </w:rPr>
        <w:t>assembly of a motorcycle</w:t>
      </w:r>
      <w:r w:rsidR="00B558B9" w:rsidRPr="0048561C">
        <w:rPr>
          <w:rFonts w:ascii="Cambria" w:hAnsi="Cambria"/>
          <w:lang w:val="en-GB"/>
        </w:rPr>
        <w:t>;</w:t>
      </w:r>
      <w:r w:rsidR="005F1220" w:rsidRPr="0048561C">
        <w:rPr>
          <w:rFonts w:ascii="Cambria" w:hAnsi="Cambria"/>
          <w:lang w:val="en-GB"/>
        </w:rPr>
        <w:t xml:space="preserve"> </w:t>
      </w:r>
    </w:p>
    <w:p w14:paraId="17814BC1" w14:textId="77777777" w:rsidR="0048561C" w:rsidRPr="0048561C" w:rsidRDefault="0048561C" w:rsidP="00C62433">
      <w:pPr>
        <w:rPr>
          <w:rFonts w:ascii="Cambria" w:hAnsi="Cambria"/>
          <w:lang w:val="en-GB"/>
        </w:rPr>
      </w:pPr>
    </w:p>
    <w:p w14:paraId="07594036" w14:textId="6C068841" w:rsidR="002603D3" w:rsidRPr="0048561C" w:rsidRDefault="00242755" w:rsidP="00C62433">
      <w:pPr>
        <w:rPr>
          <w:rFonts w:ascii="Cambria" w:hAnsi="Cambria"/>
          <w:lang w:val="en-GB"/>
        </w:rPr>
      </w:pPr>
      <w:r w:rsidRPr="0048561C">
        <w:rPr>
          <w:rFonts w:ascii="Cambria" w:hAnsi="Cambria"/>
          <w:lang w:val="en-GB"/>
        </w:rPr>
        <w:t>b)</w:t>
      </w:r>
      <w:r w:rsidR="00EC16C8" w:rsidRPr="0048561C">
        <w:rPr>
          <w:rFonts w:ascii="Cambria" w:hAnsi="Cambria"/>
          <w:lang w:val="en-GB"/>
        </w:rPr>
        <w:t xml:space="preserve">  </w:t>
      </w:r>
      <w:proofErr w:type="gramStart"/>
      <w:r w:rsidR="0048561C">
        <w:rPr>
          <w:rFonts w:ascii="Cambria" w:hAnsi="Cambria"/>
          <w:lang w:val="en-GB"/>
        </w:rPr>
        <w:t>f</w:t>
      </w:r>
      <w:r w:rsidR="00C777B9" w:rsidRPr="0048561C">
        <w:rPr>
          <w:rFonts w:ascii="Cambria" w:hAnsi="Cambria"/>
          <w:lang w:val="en-GB"/>
        </w:rPr>
        <w:t>ollow</w:t>
      </w:r>
      <w:proofErr w:type="gramEnd"/>
      <w:r w:rsidR="005F1220" w:rsidRPr="0048561C">
        <w:rPr>
          <w:rFonts w:ascii="Cambria" w:hAnsi="Cambria"/>
          <w:lang w:val="en-GB"/>
        </w:rPr>
        <w:t xml:space="preserve"> the assembly manual/user </w:t>
      </w:r>
      <w:r w:rsidR="000513A0" w:rsidRPr="0048561C">
        <w:rPr>
          <w:rFonts w:ascii="Cambria" w:hAnsi="Cambria"/>
          <w:lang w:val="en-GB"/>
        </w:rPr>
        <w:t>guide along</w:t>
      </w:r>
      <w:r w:rsidR="00EC16C8" w:rsidRPr="0048561C">
        <w:rPr>
          <w:rFonts w:ascii="Cambria" w:hAnsi="Cambria"/>
          <w:lang w:val="en-GB"/>
        </w:rPr>
        <w:t xml:space="preserve"> with the </w:t>
      </w:r>
      <w:r w:rsidR="002F6D9D" w:rsidRPr="0048561C">
        <w:rPr>
          <w:rFonts w:ascii="Cambria" w:hAnsi="Cambria"/>
          <w:lang w:val="en-GB"/>
        </w:rPr>
        <w:t>appropriate tools</w:t>
      </w:r>
      <w:r w:rsidR="00EC16C8" w:rsidRPr="0048561C">
        <w:rPr>
          <w:rFonts w:ascii="Cambria" w:hAnsi="Cambria"/>
          <w:lang w:val="en-GB"/>
        </w:rPr>
        <w:t xml:space="preserve"> for the assembling of the motorcycle</w:t>
      </w:r>
      <w:r w:rsidR="001A5F09" w:rsidRPr="0048561C">
        <w:rPr>
          <w:rFonts w:ascii="Cambria" w:hAnsi="Cambria"/>
          <w:lang w:val="en-GB"/>
        </w:rPr>
        <w:t>.</w:t>
      </w:r>
    </w:p>
    <w:p w14:paraId="2955589F" w14:textId="77777777" w:rsidR="008F4B5C" w:rsidRDefault="008F4B5C" w:rsidP="00661247">
      <w:pPr>
        <w:rPr>
          <w:b/>
          <w:lang w:val="en-GB"/>
        </w:rPr>
      </w:pPr>
    </w:p>
    <w:p w14:paraId="4A3592DE" w14:textId="77777777" w:rsidR="008F4B5C" w:rsidRDefault="008F4B5C" w:rsidP="00661247">
      <w:pPr>
        <w:rPr>
          <w:b/>
          <w:lang w:val="en-GB"/>
        </w:rPr>
      </w:pPr>
    </w:p>
    <w:p w14:paraId="306F2828" w14:textId="0DFE647A" w:rsidR="001A5F09" w:rsidRPr="00661247" w:rsidRDefault="003262DA" w:rsidP="00661247">
      <w:pPr>
        <w:rPr>
          <w:rFonts w:ascii="Cambria" w:hAnsi="Cambria"/>
          <w:b/>
          <w:sz w:val="24"/>
          <w:szCs w:val="24"/>
          <w:lang w:val="en-GB"/>
        </w:rPr>
      </w:pPr>
      <w:r w:rsidRPr="00661247">
        <w:rPr>
          <w:rFonts w:ascii="Cambria" w:hAnsi="Cambria"/>
          <w:b/>
          <w:sz w:val="24"/>
          <w:szCs w:val="24"/>
          <w:lang w:val="en-GB"/>
        </w:rPr>
        <w:t>3</w:t>
      </w:r>
      <w:r w:rsidR="000513A0" w:rsidRPr="00661247">
        <w:rPr>
          <w:rFonts w:ascii="Cambria" w:hAnsi="Cambria"/>
          <w:b/>
          <w:sz w:val="24"/>
          <w:szCs w:val="24"/>
          <w:lang w:val="en-GB"/>
        </w:rPr>
        <w:t xml:space="preserve">.2 </w:t>
      </w:r>
      <w:r w:rsidR="00A404FA" w:rsidRPr="00661247">
        <w:rPr>
          <w:rFonts w:ascii="Cambria" w:hAnsi="Cambria"/>
          <w:b/>
          <w:sz w:val="24"/>
          <w:szCs w:val="24"/>
          <w:lang w:val="en-GB"/>
        </w:rPr>
        <w:t xml:space="preserve">Uncrating </w:t>
      </w:r>
      <w:r w:rsidR="00537217" w:rsidRPr="00661247">
        <w:rPr>
          <w:rFonts w:ascii="Cambria" w:hAnsi="Cambria"/>
          <w:b/>
          <w:sz w:val="24"/>
          <w:szCs w:val="24"/>
          <w:lang w:val="en-GB"/>
        </w:rPr>
        <w:t>of motorcycle</w:t>
      </w:r>
    </w:p>
    <w:p w14:paraId="54719FF0" w14:textId="77777777" w:rsidR="00C62433" w:rsidRDefault="00C62433" w:rsidP="00661247">
      <w:pPr>
        <w:rPr>
          <w:rFonts w:ascii="Cambria" w:hAnsi="Cambria"/>
          <w:b/>
          <w:lang w:val="en-GB"/>
        </w:rPr>
      </w:pPr>
    </w:p>
    <w:p w14:paraId="4E3D493D" w14:textId="202F78F6" w:rsidR="002603D3" w:rsidRPr="0048561C" w:rsidRDefault="003262DA" w:rsidP="00C62433">
      <w:pPr>
        <w:rPr>
          <w:rFonts w:ascii="Cambria" w:hAnsi="Cambria"/>
          <w:lang w:val="en-GB"/>
        </w:rPr>
      </w:pPr>
      <w:r w:rsidRPr="00C62433">
        <w:rPr>
          <w:rFonts w:ascii="Cambria" w:hAnsi="Cambria"/>
          <w:b/>
          <w:lang w:val="en-GB"/>
        </w:rPr>
        <w:t>3</w:t>
      </w:r>
      <w:r w:rsidR="000513A0" w:rsidRPr="00C62433">
        <w:rPr>
          <w:rFonts w:ascii="Cambria" w:hAnsi="Cambria"/>
          <w:b/>
          <w:lang w:val="en-GB"/>
        </w:rPr>
        <w:t xml:space="preserve">.2.1 </w:t>
      </w:r>
      <w:r w:rsidR="00881984" w:rsidRPr="0048561C">
        <w:rPr>
          <w:rFonts w:ascii="Cambria" w:hAnsi="Cambria"/>
          <w:lang w:val="en-GB"/>
        </w:rPr>
        <w:t xml:space="preserve">The assembler shall ensure that the relevant uncrating methods, tools required and tasks undertaken comply with the following:  </w:t>
      </w:r>
    </w:p>
    <w:p w14:paraId="3DF1EF7F" w14:textId="77777777" w:rsidR="0048561C" w:rsidRPr="0048561C" w:rsidRDefault="0048561C" w:rsidP="0048561C">
      <w:pPr>
        <w:rPr>
          <w:rFonts w:ascii="Cambria" w:hAnsi="Cambria"/>
          <w:lang w:val="en-GB"/>
        </w:rPr>
      </w:pPr>
    </w:p>
    <w:p w14:paraId="600FA6CB" w14:textId="2626C120" w:rsidR="00EC16C8" w:rsidRPr="0048561C" w:rsidRDefault="00A404FA" w:rsidP="0048561C">
      <w:pPr>
        <w:rPr>
          <w:rFonts w:ascii="Cambria" w:eastAsia="Times New Roman" w:hAnsi="Cambria"/>
          <w:lang w:val="en-GB"/>
        </w:rPr>
      </w:pPr>
      <w:r w:rsidRPr="0048561C">
        <w:rPr>
          <w:rFonts w:ascii="Cambria" w:hAnsi="Cambria"/>
          <w:lang w:val="en-GB"/>
        </w:rPr>
        <w:t>a</w:t>
      </w:r>
      <w:r w:rsidR="00242755" w:rsidRPr="0048561C">
        <w:rPr>
          <w:rFonts w:ascii="Cambria" w:hAnsi="Cambria"/>
          <w:lang w:val="en-GB"/>
        </w:rPr>
        <w:t>)</w:t>
      </w:r>
      <w:r w:rsidR="00EC16C8" w:rsidRPr="0048561C">
        <w:rPr>
          <w:rFonts w:ascii="Cambria" w:hAnsi="Cambria"/>
          <w:lang w:val="en-GB"/>
        </w:rPr>
        <w:t xml:space="preserve"> </w:t>
      </w:r>
      <w:r w:rsidR="000B65DD">
        <w:rPr>
          <w:rFonts w:ascii="Cambria" w:eastAsia="Times New Roman" w:hAnsi="Cambria"/>
          <w:lang w:val="en-GB"/>
        </w:rPr>
        <w:t>o</w:t>
      </w:r>
      <w:r w:rsidR="00B558B9" w:rsidRPr="0048561C">
        <w:rPr>
          <w:rFonts w:ascii="Cambria" w:eastAsia="Times New Roman" w:hAnsi="Cambria"/>
          <w:lang w:val="en-GB"/>
        </w:rPr>
        <w:t>pen the</w:t>
      </w:r>
      <w:r w:rsidR="0048480E" w:rsidRPr="0048561C">
        <w:rPr>
          <w:rFonts w:ascii="Cambria" w:eastAsia="Times New Roman" w:hAnsi="Cambria"/>
          <w:lang w:val="en-GB"/>
        </w:rPr>
        <w:t xml:space="preserve"> complete knock down</w:t>
      </w:r>
      <w:r w:rsidR="00EC16C8" w:rsidRPr="0048561C">
        <w:rPr>
          <w:rFonts w:ascii="Cambria" w:eastAsia="Times New Roman" w:hAnsi="Cambria"/>
          <w:lang w:val="en-GB"/>
        </w:rPr>
        <w:t xml:space="preserve"> </w:t>
      </w:r>
      <w:r w:rsidR="0048480E" w:rsidRPr="0048561C">
        <w:rPr>
          <w:rFonts w:ascii="Cambria" w:eastAsia="Times New Roman" w:hAnsi="Cambria"/>
          <w:lang w:val="en-GB"/>
        </w:rPr>
        <w:t>(</w:t>
      </w:r>
      <w:r w:rsidR="00242755" w:rsidRPr="0048561C">
        <w:rPr>
          <w:rFonts w:ascii="Cambria" w:eastAsia="Times New Roman" w:hAnsi="Cambria"/>
          <w:lang w:val="en-GB"/>
        </w:rPr>
        <w:t>CKD</w:t>
      </w:r>
      <w:r w:rsidR="0048480E" w:rsidRPr="0048561C">
        <w:rPr>
          <w:rFonts w:ascii="Cambria" w:eastAsia="Times New Roman" w:hAnsi="Cambria"/>
          <w:lang w:val="en-GB"/>
        </w:rPr>
        <w:t>)</w:t>
      </w:r>
      <w:r w:rsidR="00B558B9" w:rsidRPr="0048561C">
        <w:rPr>
          <w:rFonts w:ascii="Cambria" w:eastAsia="Times New Roman" w:hAnsi="Cambria"/>
          <w:lang w:val="en-GB"/>
        </w:rPr>
        <w:t xml:space="preserve"> package</w:t>
      </w:r>
      <w:r w:rsidR="00EC16C8" w:rsidRPr="0048561C">
        <w:rPr>
          <w:rFonts w:ascii="Cambria" w:eastAsia="Times New Roman" w:hAnsi="Cambria"/>
          <w:lang w:val="en-GB"/>
        </w:rPr>
        <w:t xml:space="preserve"> with caution to ensure no parts are misplaced</w:t>
      </w:r>
      <w:r w:rsidR="00B558B9" w:rsidRPr="0048561C">
        <w:rPr>
          <w:rFonts w:ascii="Cambria" w:eastAsia="Times New Roman" w:hAnsi="Cambria"/>
          <w:lang w:val="en-GB"/>
        </w:rPr>
        <w:t xml:space="preserve"> and</w:t>
      </w:r>
      <w:r w:rsidR="00EC16C8" w:rsidRPr="0048561C">
        <w:rPr>
          <w:rFonts w:ascii="Cambria" w:eastAsia="Times New Roman" w:hAnsi="Cambria"/>
          <w:lang w:val="en-GB"/>
        </w:rPr>
        <w:t xml:space="preserve"> </w:t>
      </w:r>
      <w:r w:rsidR="00242755" w:rsidRPr="0048561C">
        <w:rPr>
          <w:rFonts w:ascii="Cambria" w:eastAsia="Times New Roman" w:hAnsi="Cambria"/>
          <w:lang w:val="en-GB"/>
        </w:rPr>
        <w:t>follow the user guide manual to check a</w:t>
      </w:r>
      <w:r w:rsidR="00EC16C8" w:rsidRPr="0048561C">
        <w:rPr>
          <w:rFonts w:ascii="Cambria" w:eastAsia="Times New Roman" w:hAnsi="Cambria"/>
          <w:lang w:val="en-GB"/>
        </w:rPr>
        <w:t>ll boxes and parts</w:t>
      </w:r>
      <w:r w:rsidR="000B65DD">
        <w:rPr>
          <w:rFonts w:ascii="Cambria" w:eastAsia="Times New Roman" w:hAnsi="Cambria"/>
          <w:lang w:val="en-GB"/>
        </w:rPr>
        <w:t>;</w:t>
      </w:r>
      <w:r w:rsidR="00EC16C8" w:rsidRPr="0048561C">
        <w:rPr>
          <w:rFonts w:ascii="Cambria" w:eastAsia="Times New Roman" w:hAnsi="Cambria"/>
          <w:lang w:val="en-GB"/>
        </w:rPr>
        <w:t xml:space="preserve"> </w:t>
      </w:r>
    </w:p>
    <w:p w14:paraId="057DC1A4" w14:textId="77777777" w:rsidR="0048561C" w:rsidRPr="0048561C" w:rsidRDefault="0048561C" w:rsidP="0048561C">
      <w:pPr>
        <w:rPr>
          <w:rFonts w:ascii="Cambria" w:eastAsia="Times New Roman" w:hAnsi="Cambria"/>
          <w:lang w:val="en-GB"/>
        </w:rPr>
      </w:pPr>
    </w:p>
    <w:p w14:paraId="537E936F" w14:textId="78F8B9BB" w:rsidR="00EC16C8" w:rsidRPr="0048561C" w:rsidRDefault="000B1516" w:rsidP="0048561C">
      <w:pPr>
        <w:rPr>
          <w:rFonts w:ascii="Cambria" w:eastAsia="Times New Roman" w:hAnsi="Cambria"/>
          <w:lang w:val="en-GB"/>
        </w:rPr>
      </w:pPr>
      <w:r w:rsidRPr="00C62433">
        <w:rPr>
          <w:rFonts w:ascii="Cambria" w:eastAsia="Times New Roman" w:hAnsi="Cambria"/>
          <w:sz w:val="24"/>
          <w:szCs w:val="24"/>
          <w:lang w:val="en-GB"/>
        </w:rPr>
        <w:t>NOTE</w:t>
      </w:r>
      <w:r w:rsidR="00EC16C8" w:rsidRPr="0048561C">
        <w:rPr>
          <w:rFonts w:ascii="Cambria" w:eastAsia="Times New Roman" w:hAnsi="Cambria"/>
          <w:lang w:val="en-GB"/>
        </w:rPr>
        <w:t xml:space="preserve">: </w:t>
      </w:r>
      <w:r w:rsidR="006933CE" w:rsidRPr="0048561C">
        <w:rPr>
          <w:rFonts w:ascii="Cambria" w:eastAsia="Times New Roman" w:hAnsi="Cambria"/>
          <w:lang w:val="en-GB"/>
        </w:rPr>
        <w:t xml:space="preserve">For uncrating of pre- assembled motorcycles refer to the specific uncrating guidelines. </w:t>
      </w:r>
    </w:p>
    <w:p w14:paraId="447A76A3" w14:textId="77777777" w:rsidR="0048561C" w:rsidRPr="0048561C" w:rsidRDefault="0048561C" w:rsidP="0048561C">
      <w:pPr>
        <w:rPr>
          <w:rFonts w:ascii="Cambria" w:eastAsia="Times New Roman" w:hAnsi="Cambria"/>
          <w:lang w:val="en-GB"/>
        </w:rPr>
      </w:pPr>
    </w:p>
    <w:p w14:paraId="39EAF36C" w14:textId="37CBB22B" w:rsidR="00EC16C8" w:rsidRDefault="00A404FA" w:rsidP="0048561C">
      <w:pPr>
        <w:rPr>
          <w:rFonts w:ascii="Cambria" w:eastAsia="Times New Roman" w:hAnsi="Cambria"/>
          <w:lang w:val="en-GB"/>
        </w:rPr>
      </w:pPr>
      <w:r w:rsidRPr="0048561C">
        <w:rPr>
          <w:rFonts w:ascii="Cambria" w:eastAsia="Times New Roman" w:hAnsi="Cambria"/>
          <w:lang w:val="en-GB"/>
        </w:rPr>
        <w:t>b</w:t>
      </w:r>
      <w:r w:rsidR="008C28F5" w:rsidRPr="0048561C">
        <w:rPr>
          <w:rFonts w:ascii="Cambria" w:eastAsia="Times New Roman" w:hAnsi="Cambria"/>
          <w:lang w:val="en-GB"/>
        </w:rPr>
        <w:t>)</w:t>
      </w:r>
      <w:r w:rsidR="00EC16C8" w:rsidRPr="0048561C">
        <w:rPr>
          <w:rFonts w:ascii="Cambria" w:eastAsia="Times New Roman" w:hAnsi="Cambria"/>
          <w:lang w:val="en-GB"/>
        </w:rPr>
        <w:t xml:space="preserve"> </w:t>
      </w:r>
      <w:proofErr w:type="gramStart"/>
      <w:r w:rsidR="000B65DD">
        <w:rPr>
          <w:rFonts w:ascii="Cambria" w:eastAsia="Times New Roman" w:hAnsi="Cambria"/>
          <w:lang w:val="en-GB"/>
        </w:rPr>
        <w:t>r</w:t>
      </w:r>
      <w:r w:rsidR="00C94C83" w:rsidRPr="0048561C">
        <w:rPr>
          <w:rFonts w:ascii="Cambria" w:eastAsia="Times New Roman" w:hAnsi="Cambria"/>
          <w:lang w:val="en-GB"/>
        </w:rPr>
        <w:t>emove</w:t>
      </w:r>
      <w:proofErr w:type="gramEnd"/>
      <w:r w:rsidR="00C94C83" w:rsidRPr="0048561C">
        <w:rPr>
          <w:rFonts w:ascii="Cambria" w:eastAsia="Times New Roman" w:hAnsi="Cambria"/>
          <w:lang w:val="en-GB"/>
        </w:rPr>
        <w:t xml:space="preserve"> the</w:t>
      </w:r>
      <w:r w:rsidR="00EC16C8" w:rsidRPr="0048561C">
        <w:rPr>
          <w:rFonts w:ascii="Cambria" w:eastAsia="Times New Roman" w:hAnsi="Cambria"/>
          <w:lang w:val="en-GB"/>
        </w:rPr>
        <w:t xml:space="preserve"> frame/chassis from the </w:t>
      </w:r>
      <w:r w:rsidR="0048480E" w:rsidRPr="0048561C">
        <w:rPr>
          <w:rFonts w:ascii="Cambria" w:eastAsia="Times New Roman" w:hAnsi="Cambria"/>
          <w:lang w:val="en-GB"/>
        </w:rPr>
        <w:t>complete knock down (</w:t>
      </w:r>
      <w:r w:rsidR="008C28F5" w:rsidRPr="0048561C">
        <w:rPr>
          <w:rFonts w:ascii="Cambria" w:eastAsia="Times New Roman" w:hAnsi="Cambria"/>
          <w:lang w:val="en-GB"/>
        </w:rPr>
        <w:t>CKD</w:t>
      </w:r>
      <w:r w:rsidR="0048480E" w:rsidRPr="0048561C">
        <w:rPr>
          <w:rFonts w:ascii="Cambria" w:eastAsia="Times New Roman" w:hAnsi="Cambria"/>
          <w:lang w:val="en-GB"/>
        </w:rPr>
        <w:t>)</w:t>
      </w:r>
      <w:r w:rsidR="00EC16C8" w:rsidRPr="0048561C">
        <w:rPr>
          <w:rFonts w:ascii="Cambria" w:eastAsia="Times New Roman" w:hAnsi="Cambria"/>
          <w:lang w:val="en-GB"/>
        </w:rPr>
        <w:t xml:space="preserve"> </w:t>
      </w:r>
      <w:r w:rsidR="00881984" w:rsidRPr="0048561C">
        <w:rPr>
          <w:rFonts w:ascii="Cambria" w:eastAsia="Times New Roman" w:hAnsi="Cambria"/>
          <w:lang w:val="en-GB"/>
        </w:rPr>
        <w:t>to be</w:t>
      </w:r>
      <w:r w:rsidR="00C94C83" w:rsidRPr="0048561C">
        <w:rPr>
          <w:rFonts w:ascii="Cambria" w:eastAsia="Times New Roman" w:hAnsi="Cambria"/>
          <w:lang w:val="en-GB"/>
        </w:rPr>
        <w:t xml:space="preserve"> attached to </w:t>
      </w:r>
      <w:r w:rsidR="00EC16C8" w:rsidRPr="0048561C">
        <w:rPr>
          <w:rFonts w:ascii="Cambria" w:eastAsia="Times New Roman" w:hAnsi="Cambria"/>
          <w:lang w:val="en-GB"/>
        </w:rPr>
        <w:t xml:space="preserve">the </w:t>
      </w:r>
      <w:r w:rsidR="00C94C83" w:rsidRPr="0048561C">
        <w:rPr>
          <w:rFonts w:ascii="Cambria" w:eastAsia="Times New Roman" w:hAnsi="Cambria"/>
          <w:lang w:val="en-GB"/>
        </w:rPr>
        <w:t>appropriate part.</w:t>
      </w:r>
    </w:p>
    <w:p w14:paraId="045036F4" w14:textId="77777777" w:rsidR="008F4B5C" w:rsidRDefault="008F4B5C" w:rsidP="00661247">
      <w:pPr>
        <w:rPr>
          <w:rFonts w:ascii="Cambria" w:eastAsia="Times New Roman" w:hAnsi="Cambria"/>
          <w:lang w:val="en-GB"/>
        </w:rPr>
      </w:pPr>
    </w:p>
    <w:p w14:paraId="1458DC20" w14:textId="77777777" w:rsidR="008F4B5C" w:rsidRDefault="008F4B5C" w:rsidP="00661247">
      <w:pPr>
        <w:rPr>
          <w:rFonts w:ascii="Cambria" w:eastAsia="Times New Roman" w:hAnsi="Cambria"/>
          <w:lang w:val="en-GB"/>
        </w:rPr>
      </w:pPr>
    </w:p>
    <w:p w14:paraId="15CB90C6" w14:textId="7761AC3B" w:rsidR="00296A39" w:rsidRPr="00661247" w:rsidRDefault="003262DA" w:rsidP="00661247">
      <w:pPr>
        <w:rPr>
          <w:rFonts w:ascii="Cambria" w:hAnsi="Cambria"/>
          <w:b/>
          <w:sz w:val="24"/>
          <w:szCs w:val="24"/>
          <w:lang w:val="en-GB"/>
        </w:rPr>
      </w:pPr>
      <w:r w:rsidRPr="00661247">
        <w:rPr>
          <w:rFonts w:ascii="Cambria" w:hAnsi="Cambria"/>
          <w:b/>
          <w:sz w:val="24"/>
          <w:szCs w:val="24"/>
          <w:lang w:val="en-GB"/>
        </w:rPr>
        <w:t>3</w:t>
      </w:r>
      <w:r w:rsidR="007B777B" w:rsidRPr="00661247">
        <w:rPr>
          <w:rFonts w:ascii="Cambria" w:hAnsi="Cambria"/>
          <w:b/>
          <w:sz w:val="24"/>
          <w:szCs w:val="24"/>
          <w:lang w:val="en-GB"/>
        </w:rPr>
        <w:t xml:space="preserve">.3 </w:t>
      </w:r>
      <w:r w:rsidR="00296A39" w:rsidRPr="00661247">
        <w:rPr>
          <w:rFonts w:ascii="Cambria" w:hAnsi="Cambria"/>
          <w:b/>
          <w:sz w:val="24"/>
          <w:szCs w:val="24"/>
          <w:lang w:val="en-GB"/>
        </w:rPr>
        <w:t>Assembling of motorcycle</w:t>
      </w:r>
    </w:p>
    <w:p w14:paraId="4A00912D" w14:textId="77777777" w:rsidR="00661247" w:rsidRPr="00661247" w:rsidRDefault="00661247" w:rsidP="00661247">
      <w:pPr>
        <w:rPr>
          <w:rFonts w:ascii="Cambria" w:hAnsi="Cambria"/>
          <w:lang w:val="en-GB"/>
        </w:rPr>
      </w:pPr>
    </w:p>
    <w:p w14:paraId="6B9D5028" w14:textId="79193F1A" w:rsidR="00296A39" w:rsidRDefault="003262DA" w:rsidP="00661247">
      <w:pPr>
        <w:rPr>
          <w:rFonts w:ascii="Cambria" w:hAnsi="Cambria"/>
          <w:lang w:val="en-GB"/>
        </w:rPr>
      </w:pPr>
      <w:r w:rsidRPr="00661247">
        <w:rPr>
          <w:rFonts w:ascii="Cambria" w:hAnsi="Cambria"/>
          <w:b/>
          <w:lang w:val="en-GB"/>
        </w:rPr>
        <w:t>3</w:t>
      </w:r>
      <w:r w:rsidR="007B777B" w:rsidRPr="00661247">
        <w:rPr>
          <w:rFonts w:ascii="Cambria" w:hAnsi="Cambria"/>
          <w:b/>
          <w:lang w:val="en-GB"/>
        </w:rPr>
        <w:t>.3.1</w:t>
      </w:r>
      <w:r w:rsidR="007B777B" w:rsidRPr="00661247">
        <w:rPr>
          <w:rFonts w:ascii="Cambria" w:hAnsi="Cambria"/>
          <w:lang w:val="en-GB"/>
        </w:rPr>
        <w:t xml:space="preserve"> </w:t>
      </w:r>
      <w:r w:rsidR="00296A39" w:rsidRPr="00661247">
        <w:rPr>
          <w:rFonts w:ascii="Cambria" w:hAnsi="Cambria"/>
          <w:lang w:val="en-GB"/>
        </w:rPr>
        <w:t xml:space="preserve">Assembly of the motorcycle shall be undertaken </w:t>
      </w:r>
      <w:r w:rsidR="00252556" w:rsidRPr="00661247">
        <w:rPr>
          <w:rFonts w:ascii="Cambria" w:hAnsi="Cambria"/>
          <w:lang w:val="en-GB"/>
        </w:rPr>
        <w:t>in accordance with</w:t>
      </w:r>
      <w:r w:rsidR="00406F74" w:rsidRPr="00661247">
        <w:rPr>
          <w:rFonts w:ascii="Cambria" w:hAnsi="Cambria"/>
          <w:lang w:val="en-GB"/>
        </w:rPr>
        <w:t xml:space="preserve"> the</w:t>
      </w:r>
      <w:r w:rsidR="00252556" w:rsidRPr="00661247">
        <w:rPr>
          <w:rFonts w:ascii="Cambria" w:hAnsi="Cambria"/>
          <w:lang w:val="en-GB"/>
        </w:rPr>
        <w:t xml:space="preserve"> specifications outline</w:t>
      </w:r>
      <w:r w:rsidR="00406F74" w:rsidRPr="00661247">
        <w:rPr>
          <w:rFonts w:ascii="Cambria" w:hAnsi="Cambria"/>
          <w:lang w:val="en-GB"/>
        </w:rPr>
        <w:t>d</w:t>
      </w:r>
      <w:r w:rsidR="00252556" w:rsidRPr="00661247">
        <w:rPr>
          <w:rFonts w:ascii="Cambria" w:hAnsi="Cambria"/>
          <w:lang w:val="en-GB"/>
        </w:rPr>
        <w:t xml:space="preserve"> below:</w:t>
      </w:r>
      <w:r w:rsidR="00296A39" w:rsidRPr="00661247">
        <w:rPr>
          <w:rFonts w:ascii="Cambria" w:hAnsi="Cambria"/>
          <w:lang w:val="en-GB"/>
        </w:rPr>
        <w:t xml:space="preserve">  </w:t>
      </w:r>
    </w:p>
    <w:p w14:paraId="12CE372E" w14:textId="77777777" w:rsidR="00661247" w:rsidRPr="00661247" w:rsidRDefault="00661247" w:rsidP="00661247">
      <w:pPr>
        <w:rPr>
          <w:rFonts w:ascii="Cambria" w:hAnsi="Cambria"/>
          <w:lang w:val="en-GB"/>
        </w:rPr>
      </w:pPr>
    </w:p>
    <w:p w14:paraId="7E49FF21" w14:textId="1BA6E430" w:rsidR="00EC16C8" w:rsidRDefault="00252556" w:rsidP="00661247">
      <w:pPr>
        <w:rPr>
          <w:rFonts w:ascii="Cambria" w:hAnsi="Cambria"/>
          <w:lang w:val="en-GB"/>
        </w:rPr>
      </w:pPr>
      <w:r w:rsidRPr="00661247">
        <w:rPr>
          <w:rFonts w:ascii="Cambria" w:hAnsi="Cambria"/>
          <w:lang w:val="en-GB"/>
        </w:rPr>
        <w:t>a</w:t>
      </w:r>
      <w:r w:rsidR="00A404FA" w:rsidRPr="00661247">
        <w:rPr>
          <w:rFonts w:ascii="Cambria" w:hAnsi="Cambria"/>
          <w:lang w:val="en-GB"/>
        </w:rPr>
        <w:t>)</w:t>
      </w:r>
      <w:r w:rsidR="00095C98" w:rsidRPr="00661247">
        <w:rPr>
          <w:rFonts w:ascii="Cambria" w:hAnsi="Cambria"/>
          <w:lang w:val="en-GB"/>
        </w:rPr>
        <w:t xml:space="preserve"> </w:t>
      </w:r>
      <w:proofErr w:type="gramStart"/>
      <w:r w:rsidR="004704CD">
        <w:rPr>
          <w:rFonts w:ascii="Cambria" w:hAnsi="Cambria"/>
          <w:lang w:val="en-GB"/>
        </w:rPr>
        <w:t>a</w:t>
      </w:r>
      <w:r w:rsidR="00A55B81" w:rsidRPr="00661247">
        <w:rPr>
          <w:rFonts w:ascii="Cambria" w:hAnsi="Cambria"/>
          <w:lang w:val="en-GB"/>
        </w:rPr>
        <w:t>ssemble</w:t>
      </w:r>
      <w:proofErr w:type="gramEnd"/>
      <w:r w:rsidR="00990922" w:rsidRPr="00661247">
        <w:rPr>
          <w:rFonts w:ascii="Cambria" w:hAnsi="Cambria"/>
          <w:lang w:val="en-GB"/>
        </w:rPr>
        <w:t xml:space="preserve"> a</w:t>
      </w:r>
      <w:r w:rsidR="00EC16C8" w:rsidRPr="00661247">
        <w:rPr>
          <w:rFonts w:ascii="Cambria" w:hAnsi="Cambria"/>
          <w:lang w:val="en-GB"/>
        </w:rPr>
        <w:t>ll chassis and suspension parts with the specified nuts, bolts, clips, and springs and clamps greased and torqued</w:t>
      </w:r>
      <w:r w:rsidR="004704CD">
        <w:rPr>
          <w:rFonts w:ascii="Cambria" w:hAnsi="Cambria"/>
          <w:lang w:val="en-GB"/>
        </w:rPr>
        <w:t>;</w:t>
      </w:r>
      <w:r w:rsidR="00EC16C8" w:rsidRPr="00661247">
        <w:rPr>
          <w:rFonts w:ascii="Cambria" w:hAnsi="Cambria"/>
          <w:lang w:val="en-GB"/>
        </w:rPr>
        <w:t xml:space="preserve"> </w:t>
      </w:r>
    </w:p>
    <w:p w14:paraId="0C278C4C" w14:textId="77777777" w:rsidR="00661247" w:rsidRPr="00661247" w:rsidRDefault="00661247" w:rsidP="00661247">
      <w:pPr>
        <w:rPr>
          <w:rFonts w:ascii="Cambria" w:hAnsi="Cambria"/>
          <w:lang w:val="en-GB"/>
        </w:rPr>
      </w:pPr>
    </w:p>
    <w:p w14:paraId="00FCAD21" w14:textId="70A3F7E3" w:rsidR="00EC16C8" w:rsidRDefault="00252556" w:rsidP="00661247">
      <w:pPr>
        <w:rPr>
          <w:rFonts w:ascii="Cambria" w:hAnsi="Cambria"/>
          <w:lang w:val="en-GB"/>
        </w:rPr>
      </w:pPr>
      <w:r w:rsidRPr="00661247">
        <w:rPr>
          <w:rFonts w:ascii="Cambria" w:hAnsi="Cambria"/>
          <w:lang w:val="en-GB"/>
        </w:rPr>
        <w:t>b</w:t>
      </w:r>
      <w:r w:rsidR="00A404FA" w:rsidRPr="00661247">
        <w:rPr>
          <w:rFonts w:ascii="Cambria" w:hAnsi="Cambria"/>
          <w:lang w:val="en-GB"/>
        </w:rPr>
        <w:t>)</w:t>
      </w:r>
      <w:r w:rsidR="00095C98" w:rsidRPr="00661247">
        <w:rPr>
          <w:rFonts w:ascii="Cambria" w:hAnsi="Cambria"/>
          <w:lang w:val="en-GB"/>
        </w:rPr>
        <w:t xml:space="preserve"> </w:t>
      </w:r>
      <w:proofErr w:type="gramStart"/>
      <w:r w:rsidR="004704CD">
        <w:rPr>
          <w:rFonts w:ascii="Cambria" w:hAnsi="Cambria"/>
          <w:lang w:val="en-GB"/>
        </w:rPr>
        <w:t>i</w:t>
      </w:r>
      <w:r w:rsidR="00A404FA" w:rsidRPr="00661247">
        <w:rPr>
          <w:rFonts w:ascii="Cambria" w:hAnsi="Cambria"/>
          <w:lang w:val="en-GB"/>
        </w:rPr>
        <w:t>nspect</w:t>
      </w:r>
      <w:proofErr w:type="gramEnd"/>
      <w:r w:rsidR="00A404FA" w:rsidRPr="00661247">
        <w:rPr>
          <w:rFonts w:ascii="Cambria" w:hAnsi="Cambria"/>
          <w:lang w:val="en-GB"/>
        </w:rPr>
        <w:t xml:space="preserve"> all</w:t>
      </w:r>
      <w:r w:rsidR="00EC16C8" w:rsidRPr="00661247">
        <w:rPr>
          <w:rFonts w:ascii="Cambria" w:hAnsi="Cambria"/>
          <w:lang w:val="en-GB"/>
        </w:rPr>
        <w:t xml:space="preserve"> wire loom/harness for any damages that might occur during the transportation process, while observing the instructions for all wiring clamps and ground wires</w:t>
      </w:r>
      <w:r w:rsidR="004704CD">
        <w:rPr>
          <w:rFonts w:ascii="Cambria" w:hAnsi="Cambria"/>
          <w:lang w:val="en-GB"/>
        </w:rPr>
        <w:t>;</w:t>
      </w:r>
    </w:p>
    <w:p w14:paraId="643DF601" w14:textId="77777777" w:rsidR="00661247" w:rsidRPr="00661247" w:rsidRDefault="00661247" w:rsidP="00661247">
      <w:pPr>
        <w:rPr>
          <w:rFonts w:ascii="Cambria" w:hAnsi="Cambria"/>
          <w:lang w:val="en-GB"/>
        </w:rPr>
      </w:pPr>
    </w:p>
    <w:p w14:paraId="215E0055" w14:textId="3D74CEA9" w:rsidR="00EC16C8" w:rsidRDefault="00252556" w:rsidP="00661247">
      <w:pPr>
        <w:rPr>
          <w:rFonts w:ascii="Cambria" w:hAnsi="Cambria"/>
          <w:lang w:val="en-GB"/>
        </w:rPr>
      </w:pPr>
      <w:r w:rsidRPr="00661247">
        <w:rPr>
          <w:rFonts w:ascii="Cambria" w:hAnsi="Cambria"/>
          <w:lang w:val="en-GB"/>
        </w:rPr>
        <w:t>c</w:t>
      </w:r>
      <w:r w:rsidR="00A404FA" w:rsidRPr="00661247">
        <w:rPr>
          <w:rFonts w:ascii="Cambria" w:hAnsi="Cambria"/>
          <w:lang w:val="en-GB"/>
        </w:rPr>
        <w:t>)</w:t>
      </w:r>
      <w:r w:rsidR="00EC16C8" w:rsidRPr="00661247">
        <w:rPr>
          <w:rFonts w:ascii="Cambria" w:hAnsi="Cambria"/>
          <w:lang w:val="en-GB"/>
        </w:rPr>
        <w:t xml:space="preserve"> </w:t>
      </w:r>
      <w:r w:rsidR="00104E44" w:rsidRPr="00661247">
        <w:rPr>
          <w:rFonts w:ascii="Cambria" w:hAnsi="Cambria"/>
          <w:lang w:val="en-GB"/>
        </w:rPr>
        <w:t xml:space="preserve"> </w:t>
      </w:r>
      <w:proofErr w:type="gramStart"/>
      <w:r w:rsidR="004704CD">
        <w:rPr>
          <w:rFonts w:ascii="Cambria" w:hAnsi="Cambria"/>
          <w:lang w:val="en-GB"/>
        </w:rPr>
        <w:t>a</w:t>
      </w:r>
      <w:r w:rsidR="00104E44" w:rsidRPr="00661247">
        <w:rPr>
          <w:rFonts w:ascii="Cambria" w:hAnsi="Cambria"/>
          <w:lang w:val="en-GB"/>
        </w:rPr>
        <w:t>ffix</w:t>
      </w:r>
      <w:proofErr w:type="gramEnd"/>
      <w:r w:rsidR="00104E44" w:rsidRPr="00661247">
        <w:rPr>
          <w:rFonts w:ascii="Cambria" w:hAnsi="Cambria"/>
          <w:lang w:val="en-GB"/>
        </w:rPr>
        <w:t xml:space="preserve"> the colour coded wire loom to the electrical components</w:t>
      </w:r>
      <w:r w:rsidR="00F703EF" w:rsidRPr="00661247">
        <w:rPr>
          <w:rFonts w:ascii="Cambria" w:hAnsi="Cambria"/>
          <w:lang w:val="en-GB"/>
        </w:rPr>
        <w:t xml:space="preserve"> using the specification of the </w:t>
      </w:r>
      <w:r w:rsidR="00F703EF" w:rsidRPr="00661247">
        <w:rPr>
          <w:rFonts w:ascii="Cambria" w:hAnsi="Cambria"/>
          <w:lang w:val="en-GB"/>
        </w:rPr>
        <w:lastRenderedPageBreak/>
        <w:t>electrical wiring</w:t>
      </w:r>
      <w:r w:rsidR="00104E44" w:rsidRPr="00661247">
        <w:rPr>
          <w:rFonts w:ascii="Cambria" w:hAnsi="Cambria"/>
          <w:lang w:val="en-GB"/>
        </w:rPr>
        <w:t xml:space="preserve"> mounted on the handle bar</w:t>
      </w:r>
      <w:r w:rsidR="004704CD">
        <w:rPr>
          <w:rFonts w:ascii="Cambria" w:hAnsi="Cambria"/>
          <w:lang w:val="en-GB"/>
        </w:rPr>
        <w:t>;</w:t>
      </w:r>
    </w:p>
    <w:p w14:paraId="38137F9F" w14:textId="77777777" w:rsidR="00661247" w:rsidRPr="00661247" w:rsidRDefault="00661247" w:rsidP="00661247">
      <w:pPr>
        <w:rPr>
          <w:rFonts w:ascii="Cambria" w:hAnsi="Cambria"/>
          <w:lang w:val="en-GB"/>
        </w:rPr>
      </w:pPr>
    </w:p>
    <w:p w14:paraId="5F13C8E2" w14:textId="51820590" w:rsidR="00661247" w:rsidRDefault="003E093B" w:rsidP="00661247">
      <w:pPr>
        <w:rPr>
          <w:rFonts w:ascii="Cambria" w:hAnsi="Cambria"/>
          <w:lang w:val="en-GB"/>
        </w:rPr>
      </w:pPr>
      <w:r w:rsidRPr="00661247">
        <w:rPr>
          <w:rFonts w:ascii="Cambria" w:hAnsi="Cambria"/>
          <w:lang w:val="en-GB"/>
        </w:rPr>
        <w:t xml:space="preserve">d) </w:t>
      </w:r>
      <w:proofErr w:type="gramStart"/>
      <w:r w:rsidR="004704CD">
        <w:rPr>
          <w:rFonts w:ascii="Cambria" w:hAnsi="Cambria"/>
          <w:lang w:val="en-GB"/>
        </w:rPr>
        <w:t>a</w:t>
      </w:r>
      <w:r w:rsidR="00EC16C8" w:rsidRPr="00661247">
        <w:rPr>
          <w:rFonts w:ascii="Cambria" w:hAnsi="Cambria"/>
          <w:lang w:val="en-GB"/>
        </w:rPr>
        <w:t>ffix</w:t>
      </w:r>
      <w:proofErr w:type="gramEnd"/>
      <w:r w:rsidR="00EC16C8" w:rsidRPr="00661247">
        <w:rPr>
          <w:rFonts w:ascii="Cambria" w:hAnsi="Cambria"/>
          <w:lang w:val="en-GB"/>
        </w:rPr>
        <w:t xml:space="preserve"> brakes and clutch master cylinders and the brake and clutch controls handlebar with their respective cables</w:t>
      </w:r>
      <w:r w:rsidR="004704CD">
        <w:rPr>
          <w:rFonts w:ascii="Cambria" w:hAnsi="Cambria"/>
          <w:lang w:val="en-GB"/>
        </w:rPr>
        <w:t>;</w:t>
      </w:r>
    </w:p>
    <w:p w14:paraId="14436114" w14:textId="75E984A8" w:rsidR="00EC16C8" w:rsidRPr="00661247" w:rsidRDefault="00EC16C8" w:rsidP="00661247">
      <w:pPr>
        <w:rPr>
          <w:rFonts w:ascii="Cambria" w:hAnsi="Cambria"/>
          <w:lang w:val="en-GB"/>
        </w:rPr>
      </w:pPr>
    </w:p>
    <w:p w14:paraId="77EFF2F6" w14:textId="2FFB532A" w:rsidR="00EC16C8" w:rsidRDefault="006A6948" w:rsidP="00661247">
      <w:pPr>
        <w:rPr>
          <w:rFonts w:ascii="Cambria" w:hAnsi="Cambria"/>
          <w:lang w:val="en-GB"/>
        </w:rPr>
      </w:pPr>
      <w:r w:rsidRPr="006A6948">
        <w:rPr>
          <w:rFonts w:ascii="Cambria" w:hAnsi="Cambria"/>
          <w:sz w:val="24"/>
          <w:szCs w:val="24"/>
          <w:lang w:val="en-GB"/>
        </w:rPr>
        <w:t>NOTE:</w:t>
      </w:r>
      <w:r w:rsidRPr="00661247">
        <w:rPr>
          <w:rFonts w:ascii="Cambria" w:hAnsi="Cambria"/>
          <w:lang w:val="en-GB"/>
        </w:rPr>
        <w:t xml:space="preserve"> </w:t>
      </w:r>
      <w:r w:rsidR="00D9202B" w:rsidRPr="00661247">
        <w:rPr>
          <w:rFonts w:ascii="Cambria" w:hAnsi="Cambria"/>
          <w:lang w:val="en-GB"/>
        </w:rPr>
        <w:t>For i</w:t>
      </w:r>
      <w:r w:rsidR="000F10EC" w:rsidRPr="00661247">
        <w:rPr>
          <w:rFonts w:ascii="Cambria" w:hAnsi="Cambria"/>
          <w:lang w:val="en-GB"/>
        </w:rPr>
        <w:t>nstall</w:t>
      </w:r>
      <w:r w:rsidR="00D9202B" w:rsidRPr="00661247">
        <w:rPr>
          <w:rFonts w:ascii="Cambria" w:hAnsi="Cambria"/>
          <w:lang w:val="en-GB"/>
        </w:rPr>
        <w:t>ing</w:t>
      </w:r>
      <w:r w:rsidR="000F10EC" w:rsidRPr="00661247">
        <w:rPr>
          <w:rFonts w:ascii="Cambria" w:hAnsi="Cambria"/>
          <w:lang w:val="en-GB"/>
        </w:rPr>
        <w:t xml:space="preserve"> foot operated shift lever or semi clutch level </w:t>
      </w:r>
      <w:r w:rsidR="00D9202B" w:rsidRPr="00661247">
        <w:rPr>
          <w:rFonts w:ascii="Cambria" w:hAnsi="Cambria"/>
          <w:lang w:val="en-GB"/>
        </w:rPr>
        <w:t>refer to</w:t>
      </w:r>
      <w:r w:rsidR="000F10EC" w:rsidRPr="00661247">
        <w:rPr>
          <w:rFonts w:ascii="Cambria" w:hAnsi="Cambria"/>
          <w:lang w:val="en-GB"/>
        </w:rPr>
        <w:t xml:space="preserve"> </w:t>
      </w:r>
      <w:r w:rsidR="00D9202B" w:rsidRPr="00661247">
        <w:rPr>
          <w:rFonts w:ascii="Cambria" w:hAnsi="Cambria"/>
          <w:lang w:val="en-GB"/>
        </w:rPr>
        <w:t xml:space="preserve">manual </w:t>
      </w:r>
      <w:r w:rsidR="000F10EC" w:rsidRPr="00661247">
        <w:rPr>
          <w:rFonts w:ascii="Cambria" w:hAnsi="Cambria"/>
          <w:lang w:val="en-GB"/>
        </w:rPr>
        <w:t>specifications.</w:t>
      </w:r>
      <w:r w:rsidR="00EC16C8" w:rsidRPr="00661247">
        <w:rPr>
          <w:rFonts w:ascii="Cambria" w:hAnsi="Cambria"/>
          <w:lang w:val="en-GB"/>
        </w:rPr>
        <w:t xml:space="preserve"> </w:t>
      </w:r>
    </w:p>
    <w:p w14:paraId="63F66D0C" w14:textId="77777777" w:rsidR="00661247" w:rsidRPr="00661247" w:rsidRDefault="00661247" w:rsidP="00661247">
      <w:pPr>
        <w:rPr>
          <w:rFonts w:ascii="Cambria" w:hAnsi="Cambria"/>
          <w:lang w:val="en-GB"/>
        </w:rPr>
      </w:pPr>
    </w:p>
    <w:p w14:paraId="4B48B822" w14:textId="4C0B5D31" w:rsidR="00EC16C8" w:rsidRPr="00BB5630" w:rsidRDefault="0017641A" w:rsidP="00BB5630">
      <w:pPr>
        <w:rPr>
          <w:rFonts w:ascii="Cambria" w:hAnsi="Cambria"/>
          <w:lang w:val="en-GB"/>
        </w:rPr>
      </w:pPr>
      <w:r w:rsidRPr="00BB5630">
        <w:rPr>
          <w:rFonts w:ascii="Cambria" w:hAnsi="Cambria"/>
          <w:lang w:val="en-GB"/>
        </w:rPr>
        <w:t xml:space="preserve">e) </w:t>
      </w:r>
      <w:r w:rsidR="00A62CBE" w:rsidRPr="00BB5630">
        <w:rPr>
          <w:rFonts w:ascii="Cambria" w:hAnsi="Cambria"/>
          <w:lang w:val="en-GB"/>
        </w:rPr>
        <w:t xml:space="preserve"> </w:t>
      </w:r>
      <w:r w:rsidR="004704CD">
        <w:rPr>
          <w:rFonts w:ascii="Cambria" w:hAnsi="Cambria"/>
          <w:lang w:val="en-GB"/>
        </w:rPr>
        <w:t>a</w:t>
      </w:r>
      <w:r w:rsidR="00444843" w:rsidRPr="00BB5630">
        <w:rPr>
          <w:rFonts w:ascii="Cambria" w:hAnsi="Cambria"/>
          <w:lang w:val="en-GB"/>
        </w:rPr>
        <w:t xml:space="preserve">ssemble </w:t>
      </w:r>
      <w:r w:rsidR="00A62CBE" w:rsidRPr="00BB5630">
        <w:rPr>
          <w:rFonts w:ascii="Cambria" w:hAnsi="Cambria"/>
          <w:lang w:val="en-GB"/>
        </w:rPr>
        <w:t>t</w:t>
      </w:r>
      <w:r w:rsidR="00EC16C8" w:rsidRPr="00BB5630">
        <w:rPr>
          <w:rFonts w:ascii="Cambria" w:hAnsi="Cambria"/>
          <w:lang w:val="en-GB"/>
        </w:rPr>
        <w:t xml:space="preserve">ube/tubeless tyres on front and rear rim observing tyre rotation direction </w:t>
      </w:r>
      <w:r w:rsidR="006473EE" w:rsidRPr="00BB5630">
        <w:rPr>
          <w:rFonts w:ascii="Cambria" w:hAnsi="Cambria"/>
          <w:lang w:val="en-GB"/>
        </w:rPr>
        <w:t>and</w:t>
      </w:r>
      <w:r w:rsidR="00EC16C8" w:rsidRPr="00BB5630">
        <w:rPr>
          <w:rFonts w:ascii="Cambria" w:hAnsi="Cambria"/>
          <w:lang w:val="en-GB"/>
        </w:rPr>
        <w:t xml:space="preserve"> all other assembled components with respective rims</w:t>
      </w:r>
      <w:r w:rsidR="00444843" w:rsidRPr="00BB5630">
        <w:rPr>
          <w:rFonts w:ascii="Cambria" w:hAnsi="Cambria"/>
          <w:lang w:val="en-GB"/>
        </w:rPr>
        <w:t xml:space="preserve"> following the manual illustration</w:t>
      </w:r>
      <w:r w:rsidR="004704CD">
        <w:rPr>
          <w:rFonts w:ascii="Cambria" w:hAnsi="Cambria"/>
          <w:lang w:val="en-GB"/>
        </w:rPr>
        <w:t>;</w:t>
      </w:r>
    </w:p>
    <w:p w14:paraId="7FC259B8" w14:textId="77777777" w:rsidR="00661247" w:rsidRPr="00BB5630" w:rsidRDefault="00661247" w:rsidP="00BB5630">
      <w:pPr>
        <w:rPr>
          <w:rFonts w:ascii="Cambria" w:hAnsi="Cambria"/>
          <w:lang w:val="en-GB"/>
        </w:rPr>
      </w:pPr>
    </w:p>
    <w:p w14:paraId="3FCCD86D" w14:textId="6C47D7E5" w:rsidR="00EC16C8" w:rsidRPr="00BB5630" w:rsidRDefault="00A62CBE" w:rsidP="00BB5630">
      <w:pPr>
        <w:rPr>
          <w:rFonts w:ascii="Cambria" w:hAnsi="Cambria"/>
          <w:lang w:val="en-GB"/>
        </w:rPr>
      </w:pPr>
      <w:r w:rsidRPr="00BB5630">
        <w:rPr>
          <w:rFonts w:ascii="Cambria" w:hAnsi="Cambria"/>
          <w:lang w:val="en-GB"/>
        </w:rPr>
        <w:t xml:space="preserve">f) </w:t>
      </w:r>
      <w:proofErr w:type="gramStart"/>
      <w:r w:rsidR="004704CD">
        <w:rPr>
          <w:rFonts w:ascii="Cambria" w:hAnsi="Cambria"/>
          <w:lang w:val="en-GB"/>
        </w:rPr>
        <w:t>a</w:t>
      </w:r>
      <w:r w:rsidR="009228CE" w:rsidRPr="00BB5630">
        <w:rPr>
          <w:rFonts w:ascii="Cambria" w:hAnsi="Cambria"/>
          <w:lang w:val="en-GB"/>
        </w:rPr>
        <w:t>ffix</w:t>
      </w:r>
      <w:proofErr w:type="gramEnd"/>
      <w:r w:rsidR="009228CE" w:rsidRPr="00BB5630">
        <w:rPr>
          <w:rFonts w:ascii="Cambria" w:hAnsi="Cambria"/>
          <w:lang w:val="en-GB"/>
        </w:rPr>
        <w:t xml:space="preserve"> </w:t>
      </w:r>
      <w:r w:rsidR="00EC16C8" w:rsidRPr="00BB5630">
        <w:rPr>
          <w:rFonts w:ascii="Cambria" w:hAnsi="Cambria"/>
          <w:lang w:val="en-GB"/>
        </w:rPr>
        <w:t>front fender</w:t>
      </w:r>
      <w:r w:rsidR="009228CE" w:rsidRPr="00BB5630">
        <w:rPr>
          <w:rFonts w:ascii="Cambria" w:hAnsi="Cambria"/>
          <w:lang w:val="en-GB"/>
        </w:rPr>
        <w:t xml:space="preserve"> installed</w:t>
      </w:r>
      <w:r w:rsidR="00EC16C8" w:rsidRPr="00BB5630">
        <w:rPr>
          <w:rFonts w:ascii="Cambria" w:hAnsi="Cambria"/>
          <w:lang w:val="en-GB"/>
        </w:rPr>
        <w:t xml:space="preserve"> to the front and rear brake rims following the specification</w:t>
      </w:r>
      <w:r w:rsidR="004704CD">
        <w:rPr>
          <w:rFonts w:ascii="Cambria" w:hAnsi="Cambria"/>
          <w:lang w:val="en-GB"/>
        </w:rPr>
        <w:t>;</w:t>
      </w:r>
    </w:p>
    <w:p w14:paraId="5DF8EB6B" w14:textId="77777777" w:rsidR="00661247" w:rsidRPr="00BB5630" w:rsidRDefault="00661247" w:rsidP="00BB5630">
      <w:pPr>
        <w:rPr>
          <w:rFonts w:ascii="Cambria" w:hAnsi="Cambria"/>
          <w:lang w:val="en-GB"/>
        </w:rPr>
      </w:pPr>
    </w:p>
    <w:p w14:paraId="3DE03D2D" w14:textId="75BD8FBB" w:rsidR="00EC16C8" w:rsidRPr="00BB5630" w:rsidRDefault="003062B1" w:rsidP="00BB5630">
      <w:pPr>
        <w:rPr>
          <w:rFonts w:ascii="Cambria" w:hAnsi="Cambria"/>
          <w:lang w:val="en-GB"/>
        </w:rPr>
      </w:pPr>
      <w:r w:rsidRPr="00BB5630">
        <w:rPr>
          <w:rFonts w:ascii="Cambria" w:hAnsi="Cambria"/>
          <w:lang w:val="en-GB"/>
        </w:rPr>
        <w:t>g</w:t>
      </w:r>
      <w:r w:rsidR="007E34EB" w:rsidRPr="00BB5630">
        <w:rPr>
          <w:rFonts w:ascii="Cambria" w:hAnsi="Cambria"/>
          <w:lang w:val="en-GB"/>
        </w:rPr>
        <w:t xml:space="preserve">) </w:t>
      </w:r>
      <w:proofErr w:type="gramStart"/>
      <w:r w:rsidR="004704CD">
        <w:rPr>
          <w:rFonts w:ascii="Cambria" w:hAnsi="Cambria"/>
          <w:lang w:val="en-GB"/>
        </w:rPr>
        <w:t>i</w:t>
      </w:r>
      <w:r w:rsidR="007E34EB" w:rsidRPr="00BB5630">
        <w:rPr>
          <w:rFonts w:ascii="Cambria" w:hAnsi="Cambria"/>
          <w:lang w:val="en-GB"/>
        </w:rPr>
        <w:t>nstall</w:t>
      </w:r>
      <w:proofErr w:type="gramEnd"/>
      <w:r w:rsidR="00EC16C8" w:rsidRPr="00BB5630">
        <w:rPr>
          <w:rFonts w:ascii="Cambria" w:hAnsi="Cambria"/>
          <w:lang w:val="en-GB"/>
        </w:rPr>
        <w:t xml:space="preserve"> </w:t>
      </w:r>
      <w:r w:rsidR="007E34EB" w:rsidRPr="00BB5630">
        <w:rPr>
          <w:rFonts w:ascii="Cambria" w:hAnsi="Cambria"/>
          <w:lang w:val="en-GB"/>
        </w:rPr>
        <w:t>g</w:t>
      </w:r>
      <w:r w:rsidR="00EC16C8" w:rsidRPr="00BB5630">
        <w:rPr>
          <w:rFonts w:ascii="Cambria" w:hAnsi="Cambria"/>
          <w:lang w:val="en-GB"/>
        </w:rPr>
        <w:t>rease and chain</w:t>
      </w:r>
      <w:r w:rsidR="009228CE" w:rsidRPr="00BB5630">
        <w:rPr>
          <w:rFonts w:ascii="Cambria" w:hAnsi="Cambria"/>
          <w:lang w:val="en-GB"/>
        </w:rPr>
        <w:t xml:space="preserve"> onto the motorcycle</w:t>
      </w:r>
      <w:r w:rsidR="007F713C" w:rsidRPr="00BB5630">
        <w:rPr>
          <w:rFonts w:ascii="Cambria" w:hAnsi="Cambria"/>
          <w:lang w:val="en-GB"/>
        </w:rPr>
        <w:t xml:space="preserve"> </w:t>
      </w:r>
      <w:r w:rsidR="009228CE" w:rsidRPr="00BB5630">
        <w:rPr>
          <w:rFonts w:ascii="Cambria" w:hAnsi="Cambria"/>
          <w:lang w:val="en-GB"/>
        </w:rPr>
        <w:t>followed with the</w:t>
      </w:r>
      <w:r w:rsidR="007F713C" w:rsidRPr="00BB5630">
        <w:rPr>
          <w:rFonts w:ascii="Cambria" w:hAnsi="Cambria"/>
          <w:lang w:val="en-GB"/>
        </w:rPr>
        <w:t xml:space="preserve"> muffler system</w:t>
      </w:r>
      <w:r w:rsidR="004704CD">
        <w:rPr>
          <w:rFonts w:ascii="Cambria" w:hAnsi="Cambria"/>
          <w:lang w:val="en-GB"/>
        </w:rPr>
        <w:t>;</w:t>
      </w:r>
      <w:r w:rsidR="00EC16C8" w:rsidRPr="00BB5630">
        <w:rPr>
          <w:rFonts w:ascii="Cambria" w:hAnsi="Cambria"/>
          <w:lang w:val="en-GB"/>
        </w:rPr>
        <w:t xml:space="preserve"> </w:t>
      </w:r>
    </w:p>
    <w:p w14:paraId="316C4036" w14:textId="77777777" w:rsidR="00661247" w:rsidRPr="00BB5630" w:rsidRDefault="00661247" w:rsidP="00BB5630">
      <w:pPr>
        <w:rPr>
          <w:rFonts w:ascii="Cambria" w:hAnsi="Cambria"/>
          <w:lang w:val="en-GB"/>
        </w:rPr>
      </w:pPr>
    </w:p>
    <w:p w14:paraId="7B9A7CA8" w14:textId="043FFF82" w:rsidR="00F6127F" w:rsidRPr="00BB5630" w:rsidRDefault="00911F55" w:rsidP="00BB5630">
      <w:pPr>
        <w:rPr>
          <w:rFonts w:ascii="Cambria" w:hAnsi="Cambria"/>
          <w:lang w:val="en-GB"/>
        </w:rPr>
      </w:pPr>
      <w:r w:rsidRPr="00BB5630">
        <w:rPr>
          <w:rFonts w:ascii="Cambria" w:hAnsi="Cambria"/>
          <w:lang w:val="en-GB"/>
        </w:rPr>
        <w:t>h</w:t>
      </w:r>
      <w:r w:rsidR="00561541" w:rsidRPr="00BB5630">
        <w:rPr>
          <w:rFonts w:ascii="Cambria" w:hAnsi="Cambria"/>
          <w:lang w:val="en-GB"/>
        </w:rPr>
        <w:t xml:space="preserve">) </w:t>
      </w:r>
      <w:proofErr w:type="gramStart"/>
      <w:r w:rsidR="004704CD">
        <w:rPr>
          <w:rFonts w:ascii="Cambria" w:hAnsi="Cambria"/>
          <w:lang w:val="en-GB"/>
        </w:rPr>
        <w:t>a</w:t>
      </w:r>
      <w:r w:rsidR="001230F9" w:rsidRPr="00BB5630">
        <w:rPr>
          <w:rFonts w:ascii="Cambria" w:hAnsi="Cambria"/>
          <w:lang w:val="en-GB"/>
        </w:rPr>
        <w:t>ssembl</w:t>
      </w:r>
      <w:r w:rsidR="008C7B65" w:rsidRPr="00BB5630">
        <w:rPr>
          <w:rFonts w:ascii="Cambria" w:hAnsi="Cambria"/>
          <w:lang w:val="en-GB"/>
        </w:rPr>
        <w:t>e</w:t>
      </w:r>
      <w:proofErr w:type="gramEnd"/>
      <w:r w:rsidR="001E703F" w:rsidRPr="00BB5630">
        <w:rPr>
          <w:rFonts w:ascii="Cambria" w:hAnsi="Cambria"/>
          <w:lang w:val="en-GB"/>
        </w:rPr>
        <w:t xml:space="preserve"> c</w:t>
      </w:r>
      <w:r w:rsidR="00EC16C8" w:rsidRPr="00BB5630">
        <w:rPr>
          <w:rFonts w:ascii="Cambria" w:hAnsi="Cambria"/>
          <w:lang w:val="en-GB"/>
        </w:rPr>
        <w:t xml:space="preserve">overs, signs, or branding components </w:t>
      </w:r>
      <w:r w:rsidR="001E703F" w:rsidRPr="00BB5630">
        <w:rPr>
          <w:rFonts w:ascii="Cambria" w:hAnsi="Cambria"/>
          <w:lang w:val="en-GB"/>
        </w:rPr>
        <w:t>on</w:t>
      </w:r>
      <w:r w:rsidR="00AF397C" w:rsidRPr="00BB5630">
        <w:rPr>
          <w:rFonts w:ascii="Cambria" w:hAnsi="Cambria"/>
          <w:lang w:val="en-GB"/>
        </w:rPr>
        <w:t>to</w:t>
      </w:r>
      <w:r w:rsidR="001E703F" w:rsidRPr="00BB5630">
        <w:rPr>
          <w:rFonts w:ascii="Cambria" w:hAnsi="Cambria"/>
          <w:lang w:val="en-GB"/>
        </w:rPr>
        <w:t xml:space="preserve"> the motorcycle</w:t>
      </w:r>
      <w:r w:rsidR="004704CD">
        <w:rPr>
          <w:rFonts w:ascii="Cambria" w:hAnsi="Cambria"/>
          <w:lang w:val="en-GB"/>
        </w:rPr>
        <w:t>;</w:t>
      </w:r>
    </w:p>
    <w:p w14:paraId="20E83761" w14:textId="77777777" w:rsidR="00661247" w:rsidRPr="00BB5630" w:rsidRDefault="00661247" w:rsidP="00BB5630">
      <w:pPr>
        <w:rPr>
          <w:rFonts w:ascii="Cambria" w:hAnsi="Cambria"/>
          <w:lang w:val="en-GB"/>
        </w:rPr>
      </w:pPr>
    </w:p>
    <w:p w14:paraId="16625188" w14:textId="2639DA65" w:rsidR="00EC16C8" w:rsidRPr="00BB5630" w:rsidRDefault="00F6127F" w:rsidP="00BB5630">
      <w:pPr>
        <w:rPr>
          <w:rFonts w:ascii="Cambria" w:hAnsi="Cambria"/>
          <w:lang w:val="en-GB"/>
        </w:rPr>
      </w:pPr>
      <w:r w:rsidRPr="00BB5630">
        <w:rPr>
          <w:rFonts w:ascii="Cambria" w:hAnsi="Cambria"/>
          <w:lang w:val="en-GB"/>
        </w:rPr>
        <w:t>i)</w:t>
      </w:r>
      <w:r w:rsidR="00D508E8" w:rsidRPr="00BB5630">
        <w:rPr>
          <w:rFonts w:ascii="Cambria" w:hAnsi="Cambria"/>
          <w:lang w:val="en-GB"/>
        </w:rPr>
        <w:t xml:space="preserve"> </w:t>
      </w:r>
      <w:proofErr w:type="gramStart"/>
      <w:r w:rsidR="004704CD">
        <w:rPr>
          <w:rFonts w:ascii="Cambria" w:hAnsi="Cambria"/>
          <w:lang w:val="en-GB"/>
        </w:rPr>
        <w:t>c</w:t>
      </w:r>
      <w:r w:rsidR="00C777B9" w:rsidRPr="00BB5630">
        <w:rPr>
          <w:rFonts w:ascii="Cambria" w:hAnsi="Cambria"/>
          <w:lang w:val="en-GB"/>
        </w:rPr>
        <w:t>onfirm</w:t>
      </w:r>
      <w:proofErr w:type="gramEnd"/>
      <w:r w:rsidR="000B7D35" w:rsidRPr="00BB5630">
        <w:rPr>
          <w:rFonts w:ascii="Cambria" w:hAnsi="Cambria"/>
          <w:lang w:val="en-GB"/>
        </w:rPr>
        <w:t xml:space="preserve"> and adjust</w:t>
      </w:r>
      <w:r w:rsidR="00C777B9" w:rsidRPr="00BB5630">
        <w:rPr>
          <w:rFonts w:ascii="Cambria" w:hAnsi="Cambria"/>
          <w:lang w:val="en-GB"/>
        </w:rPr>
        <w:t xml:space="preserve"> the air pressure in </w:t>
      </w:r>
      <w:r w:rsidR="000B7D35" w:rsidRPr="00BB5630">
        <w:rPr>
          <w:rFonts w:ascii="Cambria" w:hAnsi="Cambria"/>
          <w:lang w:val="en-GB"/>
        </w:rPr>
        <w:t>tyres following the manual recommended pressure</w:t>
      </w:r>
      <w:r w:rsidR="004704CD">
        <w:rPr>
          <w:rFonts w:ascii="Cambria" w:hAnsi="Cambria"/>
          <w:lang w:val="en-GB"/>
        </w:rPr>
        <w:t>;</w:t>
      </w:r>
    </w:p>
    <w:p w14:paraId="07A13CF6" w14:textId="77777777" w:rsidR="00661247" w:rsidRPr="00BB5630" w:rsidRDefault="00661247" w:rsidP="00BB5630">
      <w:pPr>
        <w:rPr>
          <w:rFonts w:ascii="Cambria" w:hAnsi="Cambria"/>
          <w:lang w:val="en-GB"/>
        </w:rPr>
      </w:pPr>
    </w:p>
    <w:p w14:paraId="54DE8687" w14:textId="7A401284" w:rsidR="00EC16C8" w:rsidRPr="009065A1" w:rsidRDefault="00911F55" w:rsidP="00BB5630">
      <w:pPr>
        <w:rPr>
          <w:rFonts w:ascii="Cambria" w:hAnsi="Cambria"/>
        </w:rPr>
      </w:pPr>
      <w:r w:rsidRPr="00BB5630">
        <w:rPr>
          <w:rFonts w:ascii="Cambria" w:hAnsi="Cambria"/>
          <w:lang w:val="en-GB"/>
        </w:rPr>
        <w:t>k</w:t>
      </w:r>
      <w:r w:rsidR="00DA2093" w:rsidRPr="00BB5630">
        <w:rPr>
          <w:rFonts w:ascii="Cambria" w:hAnsi="Cambria"/>
          <w:lang w:val="en-GB"/>
        </w:rPr>
        <w:t>)</w:t>
      </w:r>
      <w:r w:rsidR="00EC16C8" w:rsidRPr="009065A1">
        <w:rPr>
          <w:rFonts w:ascii="Cambria" w:hAnsi="Cambria"/>
        </w:rPr>
        <w:t xml:space="preserve"> </w:t>
      </w:r>
      <w:proofErr w:type="gramStart"/>
      <w:r w:rsidR="004704CD" w:rsidRPr="009065A1">
        <w:rPr>
          <w:rFonts w:ascii="Cambria" w:hAnsi="Cambria"/>
        </w:rPr>
        <w:t>i</w:t>
      </w:r>
      <w:r w:rsidR="00F24EA7" w:rsidRPr="009065A1">
        <w:rPr>
          <w:rFonts w:ascii="Cambria" w:hAnsi="Cambria"/>
        </w:rPr>
        <w:t>nspect</w:t>
      </w:r>
      <w:proofErr w:type="gramEnd"/>
      <w:r w:rsidR="00F24EA7" w:rsidRPr="009065A1">
        <w:rPr>
          <w:rFonts w:ascii="Cambria" w:hAnsi="Cambria"/>
        </w:rPr>
        <w:t xml:space="preserve"> b</w:t>
      </w:r>
      <w:r w:rsidR="00EC16C8" w:rsidRPr="009065A1">
        <w:rPr>
          <w:rFonts w:ascii="Cambria" w:hAnsi="Cambria"/>
        </w:rPr>
        <w:t xml:space="preserve">leed brake line for front and rear brake and bleed clutch </w:t>
      </w:r>
      <w:r w:rsidR="00F24EA7" w:rsidRPr="009065A1">
        <w:rPr>
          <w:rFonts w:ascii="Cambria" w:hAnsi="Cambria"/>
        </w:rPr>
        <w:t>line if applicable</w:t>
      </w:r>
      <w:r w:rsidR="004704CD" w:rsidRPr="009065A1">
        <w:rPr>
          <w:rFonts w:ascii="Cambria" w:hAnsi="Cambria"/>
        </w:rPr>
        <w:t>;</w:t>
      </w:r>
    </w:p>
    <w:p w14:paraId="4FAC7019" w14:textId="77777777" w:rsidR="00661247" w:rsidRPr="00BB5630" w:rsidRDefault="00661247" w:rsidP="00BB5630">
      <w:pPr>
        <w:rPr>
          <w:rFonts w:ascii="Cambria" w:hAnsi="Cambria"/>
          <w:lang w:val="en-GB"/>
        </w:rPr>
      </w:pPr>
    </w:p>
    <w:p w14:paraId="77DBC4C1" w14:textId="0A498575" w:rsidR="00EC16C8" w:rsidRPr="00BB5630" w:rsidRDefault="00911F55" w:rsidP="00BB5630">
      <w:pPr>
        <w:rPr>
          <w:rFonts w:ascii="Cambria" w:hAnsi="Cambria"/>
          <w:lang w:val="en-GB"/>
        </w:rPr>
      </w:pPr>
      <w:r w:rsidRPr="00BB5630">
        <w:rPr>
          <w:rFonts w:ascii="Cambria" w:hAnsi="Cambria"/>
          <w:lang w:val="en-GB"/>
        </w:rPr>
        <w:t>l</w:t>
      </w:r>
      <w:r w:rsidR="00F24EA7" w:rsidRPr="00BB5630">
        <w:rPr>
          <w:rFonts w:ascii="Cambria" w:hAnsi="Cambria"/>
          <w:lang w:val="en-GB"/>
        </w:rPr>
        <w:t xml:space="preserve">) </w:t>
      </w:r>
      <w:r w:rsidR="00EC16C8" w:rsidRPr="00BB5630">
        <w:rPr>
          <w:rFonts w:ascii="Cambria" w:hAnsi="Cambria"/>
          <w:lang w:val="en-GB"/>
        </w:rPr>
        <w:t xml:space="preserve"> </w:t>
      </w:r>
      <w:proofErr w:type="gramStart"/>
      <w:r w:rsidR="004704CD">
        <w:rPr>
          <w:rFonts w:ascii="Cambria" w:hAnsi="Cambria"/>
          <w:lang w:val="en-GB"/>
        </w:rPr>
        <w:t>a</w:t>
      </w:r>
      <w:r w:rsidR="004314B9" w:rsidRPr="00BB5630">
        <w:rPr>
          <w:rFonts w:ascii="Cambria" w:hAnsi="Cambria"/>
          <w:lang w:val="en-GB"/>
        </w:rPr>
        <w:t>djust</w:t>
      </w:r>
      <w:proofErr w:type="gramEnd"/>
      <w:r w:rsidR="004314B9" w:rsidRPr="00BB5630">
        <w:rPr>
          <w:rFonts w:ascii="Cambria" w:hAnsi="Cambria"/>
          <w:lang w:val="en-GB"/>
        </w:rPr>
        <w:t xml:space="preserve"> h</w:t>
      </w:r>
      <w:r w:rsidR="00EC16C8" w:rsidRPr="00BB5630">
        <w:rPr>
          <w:rFonts w:ascii="Cambria" w:hAnsi="Cambria"/>
          <w:lang w:val="en-GB"/>
        </w:rPr>
        <w:t>eadlight beam both horizontally and vertically</w:t>
      </w:r>
      <w:r w:rsidR="004704CD">
        <w:rPr>
          <w:rFonts w:ascii="Cambria" w:hAnsi="Cambria"/>
          <w:lang w:val="en-GB"/>
        </w:rPr>
        <w:t>;</w:t>
      </w:r>
    </w:p>
    <w:p w14:paraId="25555AE8" w14:textId="77777777" w:rsidR="00661247" w:rsidRPr="00BB5630" w:rsidRDefault="00661247" w:rsidP="00BB5630">
      <w:pPr>
        <w:rPr>
          <w:rFonts w:ascii="Cambria" w:hAnsi="Cambria"/>
          <w:lang w:val="en-GB"/>
        </w:rPr>
      </w:pPr>
    </w:p>
    <w:p w14:paraId="2681B832" w14:textId="419199CB" w:rsidR="001F7598" w:rsidRPr="00BB5630" w:rsidRDefault="00911F55" w:rsidP="00BB5630">
      <w:pPr>
        <w:rPr>
          <w:rFonts w:ascii="Cambria" w:hAnsi="Cambria"/>
          <w:lang w:val="en-GB"/>
        </w:rPr>
      </w:pPr>
      <w:r w:rsidRPr="00BB5630">
        <w:rPr>
          <w:rFonts w:ascii="Cambria" w:hAnsi="Cambria"/>
          <w:lang w:val="en-GB"/>
        </w:rPr>
        <w:t>m</w:t>
      </w:r>
      <w:r w:rsidR="00413B40" w:rsidRPr="00BB5630">
        <w:rPr>
          <w:rFonts w:ascii="Cambria" w:hAnsi="Cambria"/>
          <w:lang w:val="en-GB"/>
        </w:rPr>
        <w:t xml:space="preserve">) </w:t>
      </w:r>
      <w:proofErr w:type="gramStart"/>
      <w:r w:rsidR="004704CD">
        <w:rPr>
          <w:rFonts w:ascii="Cambria" w:hAnsi="Cambria"/>
          <w:lang w:val="en-GB"/>
        </w:rPr>
        <w:t>a</w:t>
      </w:r>
      <w:r w:rsidR="00413B40" w:rsidRPr="00BB5630">
        <w:rPr>
          <w:rFonts w:ascii="Cambria" w:hAnsi="Cambria"/>
          <w:lang w:val="en-GB"/>
        </w:rPr>
        <w:t>djust</w:t>
      </w:r>
      <w:proofErr w:type="gramEnd"/>
      <w:r w:rsidR="00413B40" w:rsidRPr="00BB5630">
        <w:rPr>
          <w:rFonts w:ascii="Cambria" w:hAnsi="Cambria"/>
          <w:lang w:val="en-GB"/>
        </w:rPr>
        <w:t xml:space="preserve"> h</w:t>
      </w:r>
      <w:r w:rsidR="00EC16C8" w:rsidRPr="00BB5630">
        <w:rPr>
          <w:rFonts w:ascii="Cambria" w:hAnsi="Cambria"/>
          <w:lang w:val="en-GB"/>
        </w:rPr>
        <w:t xml:space="preserve">eadlight </w:t>
      </w:r>
      <w:r w:rsidR="00413B40" w:rsidRPr="00BB5630">
        <w:rPr>
          <w:rFonts w:ascii="Cambria" w:hAnsi="Cambria"/>
          <w:lang w:val="en-GB"/>
        </w:rPr>
        <w:t xml:space="preserve">aim </w:t>
      </w:r>
      <w:r w:rsidR="00145C8C" w:rsidRPr="00BB5630">
        <w:rPr>
          <w:rFonts w:ascii="Cambria" w:hAnsi="Cambria"/>
          <w:lang w:val="en-GB"/>
        </w:rPr>
        <w:t xml:space="preserve">on the motorcycle </w:t>
      </w:r>
      <w:r w:rsidR="00A30E92" w:rsidRPr="00BB5630">
        <w:rPr>
          <w:rFonts w:ascii="Cambria" w:hAnsi="Cambria"/>
          <w:lang w:val="en-GB"/>
        </w:rPr>
        <w:t xml:space="preserve">to provide </w:t>
      </w:r>
      <w:r w:rsidR="00413B40" w:rsidRPr="00BB5630">
        <w:rPr>
          <w:rFonts w:ascii="Cambria" w:hAnsi="Cambria"/>
          <w:lang w:val="en-GB"/>
        </w:rPr>
        <w:t>safe riding</w:t>
      </w:r>
      <w:r w:rsidR="004704CD">
        <w:rPr>
          <w:rFonts w:ascii="Cambria" w:hAnsi="Cambria"/>
          <w:lang w:val="en-GB"/>
        </w:rPr>
        <w:t>;</w:t>
      </w:r>
      <w:r w:rsidR="00413B40" w:rsidRPr="00BB5630">
        <w:rPr>
          <w:rFonts w:ascii="Cambria" w:hAnsi="Cambria"/>
          <w:lang w:val="en-GB"/>
        </w:rPr>
        <w:t xml:space="preserve"> </w:t>
      </w:r>
    </w:p>
    <w:p w14:paraId="568D385E" w14:textId="77777777" w:rsidR="00661247" w:rsidRPr="00BB5630" w:rsidRDefault="00661247" w:rsidP="00BB5630">
      <w:pPr>
        <w:rPr>
          <w:rFonts w:ascii="Cambria" w:hAnsi="Cambria"/>
          <w:lang w:val="en-GB"/>
        </w:rPr>
      </w:pPr>
    </w:p>
    <w:p w14:paraId="45BFC1A9" w14:textId="3DC07016" w:rsidR="00EC16C8" w:rsidRPr="00BB5630" w:rsidRDefault="00BB5630" w:rsidP="00BB5630">
      <w:pPr>
        <w:rPr>
          <w:rFonts w:ascii="Cambria" w:hAnsi="Cambria"/>
          <w:lang w:val="en-GB"/>
        </w:rPr>
      </w:pPr>
      <w:r w:rsidRPr="00BB5630">
        <w:rPr>
          <w:rFonts w:ascii="Cambria" w:hAnsi="Cambria"/>
          <w:lang w:val="en-GB"/>
        </w:rPr>
        <w:t>n</w:t>
      </w:r>
      <w:r w:rsidR="008A0D52" w:rsidRPr="00BB5630">
        <w:rPr>
          <w:rFonts w:ascii="Cambria" w:hAnsi="Cambria"/>
          <w:lang w:val="en-GB"/>
        </w:rPr>
        <w:t xml:space="preserve">) </w:t>
      </w:r>
      <w:proofErr w:type="gramStart"/>
      <w:r w:rsidR="004704CD" w:rsidRPr="009065A1">
        <w:rPr>
          <w:rFonts w:ascii="Cambria" w:hAnsi="Cambria"/>
        </w:rPr>
        <w:t>t</w:t>
      </w:r>
      <w:r w:rsidR="00B84C00" w:rsidRPr="009065A1">
        <w:rPr>
          <w:rFonts w:ascii="Cambria" w:hAnsi="Cambria"/>
        </w:rPr>
        <w:t>urn</w:t>
      </w:r>
      <w:proofErr w:type="gramEnd"/>
      <w:r w:rsidR="00B84C00" w:rsidRPr="009065A1">
        <w:rPr>
          <w:rFonts w:ascii="Cambria" w:hAnsi="Cambria"/>
        </w:rPr>
        <w:t xml:space="preserve"> on ignition</w:t>
      </w:r>
      <w:r w:rsidR="009065A1" w:rsidRPr="009065A1">
        <w:rPr>
          <w:rFonts w:ascii="Cambria" w:hAnsi="Cambria"/>
        </w:rPr>
        <w:t xml:space="preserve">  </w:t>
      </w:r>
      <w:r w:rsidR="00B84C00" w:rsidRPr="009065A1">
        <w:rPr>
          <w:rFonts w:ascii="Cambria" w:hAnsi="Cambria"/>
        </w:rPr>
        <w:t>switch</w:t>
      </w:r>
      <w:r w:rsidR="004704CD" w:rsidRPr="009065A1">
        <w:rPr>
          <w:rFonts w:ascii="Cambria" w:hAnsi="Cambria"/>
        </w:rPr>
        <w:t>;</w:t>
      </w:r>
      <w:r w:rsidR="00B84C00" w:rsidRPr="00BB5630">
        <w:rPr>
          <w:rFonts w:ascii="Cambria" w:hAnsi="Cambria"/>
          <w:lang w:val="en-GB"/>
        </w:rPr>
        <w:t xml:space="preserve"> </w:t>
      </w:r>
      <w:r w:rsidR="00EC16C8" w:rsidRPr="00BB5630">
        <w:rPr>
          <w:rFonts w:ascii="Cambria" w:hAnsi="Cambria"/>
          <w:lang w:val="en-GB"/>
        </w:rPr>
        <w:t xml:space="preserve"> </w:t>
      </w:r>
    </w:p>
    <w:p w14:paraId="02B84FEF" w14:textId="77777777" w:rsidR="00661247" w:rsidRPr="00BB5630" w:rsidRDefault="00661247" w:rsidP="00BB5630">
      <w:pPr>
        <w:rPr>
          <w:rFonts w:ascii="Cambria" w:hAnsi="Cambria"/>
          <w:lang w:val="en-GB"/>
        </w:rPr>
      </w:pPr>
    </w:p>
    <w:p w14:paraId="7A8854EA" w14:textId="057F4841" w:rsidR="006C1532" w:rsidRPr="00BB5630" w:rsidRDefault="00BB5630" w:rsidP="00BB5630">
      <w:pPr>
        <w:rPr>
          <w:rFonts w:ascii="Cambria" w:hAnsi="Cambria"/>
          <w:lang w:val="en-GB"/>
        </w:rPr>
      </w:pPr>
      <w:r w:rsidRPr="00BB5630">
        <w:rPr>
          <w:rFonts w:ascii="Cambria" w:hAnsi="Cambria"/>
          <w:lang w:val="en-GB"/>
        </w:rPr>
        <w:t>o</w:t>
      </w:r>
      <w:r w:rsidR="00DC728C" w:rsidRPr="00BB5630">
        <w:rPr>
          <w:rFonts w:ascii="Cambria" w:hAnsi="Cambria"/>
          <w:lang w:val="en-GB"/>
        </w:rPr>
        <w:t xml:space="preserve">) </w:t>
      </w:r>
      <w:proofErr w:type="gramStart"/>
      <w:r w:rsidR="004704CD">
        <w:rPr>
          <w:rFonts w:ascii="Cambria" w:hAnsi="Cambria"/>
          <w:lang w:val="en-GB"/>
        </w:rPr>
        <w:t>a</w:t>
      </w:r>
      <w:r w:rsidR="00DC728C" w:rsidRPr="00BB5630">
        <w:rPr>
          <w:rFonts w:ascii="Cambria" w:hAnsi="Cambria"/>
          <w:lang w:val="en-GB"/>
        </w:rPr>
        <w:t>djust</w:t>
      </w:r>
      <w:proofErr w:type="gramEnd"/>
      <w:r w:rsidR="00EC16C8" w:rsidRPr="00BB5630">
        <w:rPr>
          <w:rFonts w:ascii="Cambria" w:hAnsi="Cambria"/>
          <w:lang w:val="en-GB"/>
        </w:rPr>
        <w:t xml:space="preserve"> </w:t>
      </w:r>
      <w:r w:rsidR="00DC728C" w:rsidRPr="00BB5630">
        <w:rPr>
          <w:rFonts w:ascii="Cambria" w:hAnsi="Cambria"/>
          <w:lang w:val="en-GB"/>
        </w:rPr>
        <w:t>b</w:t>
      </w:r>
      <w:r w:rsidR="00EC16C8" w:rsidRPr="00BB5630">
        <w:rPr>
          <w:rFonts w:ascii="Cambria" w:hAnsi="Cambria"/>
          <w:lang w:val="en-GB"/>
        </w:rPr>
        <w:t>rake light</w:t>
      </w:r>
      <w:r w:rsidR="00A30E92" w:rsidRPr="00BB5630">
        <w:rPr>
          <w:rFonts w:ascii="Cambria" w:hAnsi="Cambria"/>
          <w:lang w:val="en-GB"/>
        </w:rPr>
        <w:t xml:space="preserve"> that</w:t>
      </w:r>
      <w:r w:rsidR="00EC16C8" w:rsidRPr="00BB5630">
        <w:rPr>
          <w:rFonts w:ascii="Cambria" w:hAnsi="Cambria"/>
          <w:lang w:val="en-GB"/>
        </w:rPr>
        <w:t xml:space="preserve"> illumina</w:t>
      </w:r>
      <w:r w:rsidR="00A30E92" w:rsidRPr="00BB5630">
        <w:rPr>
          <w:rFonts w:ascii="Cambria" w:hAnsi="Cambria"/>
          <w:lang w:val="en-GB"/>
        </w:rPr>
        <w:t>tes</w:t>
      </w:r>
      <w:r w:rsidR="00EC16C8" w:rsidRPr="00BB5630">
        <w:rPr>
          <w:rFonts w:ascii="Cambria" w:hAnsi="Cambria"/>
          <w:lang w:val="en-GB"/>
        </w:rPr>
        <w:t xml:space="preserve"> </w:t>
      </w:r>
      <w:r w:rsidR="00A30E92" w:rsidRPr="00BB5630">
        <w:rPr>
          <w:rFonts w:ascii="Cambria" w:hAnsi="Cambria"/>
          <w:lang w:val="en-GB"/>
        </w:rPr>
        <w:t xml:space="preserve">to be </w:t>
      </w:r>
      <w:r w:rsidR="00DC728C" w:rsidRPr="00BB5630">
        <w:rPr>
          <w:rFonts w:ascii="Cambria" w:hAnsi="Cambria"/>
          <w:lang w:val="en-GB"/>
        </w:rPr>
        <w:t>align</w:t>
      </w:r>
      <w:r w:rsidR="00A30E92" w:rsidRPr="00BB5630">
        <w:rPr>
          <w:rFonts w:ascii="Cambria" w:hAnsi="Cambria"/>
          <w:lang w:val="en-GB"/>
        </w:rPr>
        <w:t>ed with the</w:t>
      </w:r>
      <w:r w:rsidR="00DC728C" w:rsidRPr="00BB5630">
        <w:rPr>
          <w:rFonts w:ascii="Cambria" w:hAnsi="Cambria"/>
          <w:lang w:val="en-GB"/>
        </w:rPr>
        <w:t xml:space="preserve"> </w:t>
      </w:r>
      <w:r w:rsidR="00EC16C8" w:rsidRPr="00BB5630">
        <w:rPr>
          <w:rFonts w:ascii="Cambria" w:hAnsi="Cambria"/>
          <w:lang w:val="en-GB"/>
        </w:rPr>
        <w:t>brake pedal depress</w:t>
      </w:r>
      <w:r w:rsidR="00DC728C" w:rsidRPr="00BB5630">
        <w:rPr>
          <w:rFonts w:ascii="Cambria" w:hAnsi="Cambria"/>
          <w:lang w:val="en-GB"/>
        </w:rPr>
        <w:t>ing</w:t>
      </w:r>
      <w:r w:rsidR="00EC16C8" w:rsidRPr="00BB5630">
        <w:rPr>
          <w:rFonts w:ascii="Cambria" w:hAnsi="Cambria"/>
          <w:lang w:val="en-GB"/>
        </w:rPr>
        <w:t xml:space="preserve"> at approximately 10 mm (0.4 in.).</w:t>
      </w:r>
    </w:p>
    <w:p w14:paraId="300174EB" w14:textId="77777777" w:rsidR="008F4B5C" w:rsidRDefault="008F4B5C" w:rsidP="003A253B">
      <w:pPr>
        <w:rPr>
          <w:rFonts w:ascii="Cambria" w:hAnsi="Cambria"/>
          <w:lang w:val="en-GB"/>
        </w:rPr>
      </w:pPr>
    </w:p>
    <w:p w14:paraId="42EF252D" w14:textId="77777777" w:rsidR="008F4B5C" w:rsidRDefault="008F4B5C" w:rsidP="003A253B">
      <w:pPr>
        <w:rPr>
          <w:rFonts w:ascii="Cambria" w:hAnsi="Cambria"/>
          <w:lang w:val="en-GB"/>
        </w:rPr>
      </w:pPr>
    </w:p>
    <w:p w14:paraId="0E4FFD12" w14:textId="2AF0F145" w:rsidR="008660E3" w:rsidRPr="003A253B" w:rsidRDefault="003262DA" w:rsidP="003A253B">
      <w:pPr>
        <w:rPr>
          <w:rFonts w:ascii="Cambria" w:hAnsi="Cambria"/>
          <w:b/>
          <w:sz w:val="24"/>
          <w:szCs w:val="24"/>
          <w:lang w:val="en-GB"/>
        </w:rPr>
      </w:pPr>
      <w:r w:rsidRPr="003A253B">
        <w:rPr>
          <w:rFonts w:ascii="Cambria" w:hAnsi="Cambria"/>
          <w:b/>
          <w:sz w:val="24"/>
          <w:szCs w:val="24"/>
          <w:lang w:val="en-GB"/>
        </w:rPr>
        <w:t>3</w:t>
      </w:r>
      <w:r w:rsidR="008660E3" w:rsidRPr="003A253B">
        <w:rPr>
          <w:rFonts w:ascii="Cambria" w:hAnsi="Cambria"/>
          <w:b/>
          <w:sz w:val="24"/>
          <w:szCs w:val="24"/>
          <w:lang w:val="en-GB"/>
        </w:rPr>
        <w:t xml:space="preserve">.4 </w:t>
      </w:r>
      <w:r w:rsidR="00E64BD9" w:rsidRPr="003A253B">
        <w:rPr>
          <w:rFonts w:ascii="Cambria" w:hAnsi="Cambria"/>
          <w:b/>
          <w:sz w:val="24"/>
          <w:szCs w:val="24"/>
          <w:lang w:val="en-GB"/>
        </w:rPr>
        <w:t>Installation</w:t>
      </w:r>
      <w:r w:rsidR="008660E3" w:rsidRPr="003A253B">
        <w:rPr>
          <w:rFonts w:ascii="Cambria" w:hAnsi="Cambria"/>
          <w:b/>
          <w:sz w:val="24"/>
          <w:szCs w:val="24"/>
          <w:lang w:val="en-GB"/>
        </w:rPr>
        <w:t xml:space="preserve"> of</w:t>
      </w:r>
      <w:r w:rsidR="00E64BD9" w:rsidRPr="003A253B">
        <w:rPr>
          <w:rFonts w:ascii="Cambria" w:hAnsi="Cambria"/>
          <w:b/>
          <w:sz w:val="24"/>
          <w:szCs w:val="24"/>
          <w:lang w:val="en-GB"/>
        </w:rPr>
        <w:t xml:space="preserve"> </w:t>
      </w:r>
      <w:r w:rsidR="009847C0" w:rsidRPr="003A253B">
        <w:rPr>
          <w:rFonts w:ascii="Cambria" w:hAnsi="Cambria"/>
          <w:b/>
          <w:sz w:val="24"/>
          <w:szCs w:val="24"/>
          <w:lang w:val="en-GB"/>
        </w:rPr>
        <w:t>engine</w:t>
      </w:r>
      <w:r w:rsidR="00751B61" w:rsidRPr="003A253B">
        <w:rPr>
          <w:rFonts w:ascii="Cambria" w:hAnsi="Cambria"/>
          <w:b/>
          <w:sz w:val="24"/>
          <w:szCs w:val="24"/>
          <w:lang w:val="en-GB"/>
        </w:rPr>
        <w:t>, oils</w:t>
      </w:r>
      <w:r w:rsidR="009847C0" w:rsidRPr="003A253B">
        <w:rPr>
          <w:rFonts w:ascii="Cambria" w:hAnsi="Cambria"/>
          <w:b/>
          <w:sz w:val="24"/>
          <w:szCs w:val="24"/>
          <w:lang w:val="en-GB"/>
        </w:rPr>
        <w:t>,</w:t>
      </w:r>
      <w:r w:rsidR="003062B1" w:rsidRPr="003A253B">
        <w:rPr>
          <w:rFonts w:ascii="Cambria" w:hAnsi="Cambria"/>
          <w:b/>
          <w:sz w:val="24"/>
          <w:szCs w:val="24"/>
          <w:lang w:val="en-GB"/>
        </w:rPr>
        <w:t xml:space="preserve"> </w:t>
      </w:r>
      <w:r w:rsidR="005507D2" w:rsidRPr="003A253B">
        <w:rPr>
          <w:rFonts w:ascii="Cambria" w:hAnsi="Cambria"/>
          <w:b/>
          <w:sz w:val="24"/>
          <w:szCs w:val="24"/>
          <w:lang w:val="en-GB"/>
        </w:rPr>
        <w:t>battery</w:t>
      </w:r>
      <w:r w:rsidR="00751B61" w:rsidRPr="003A253B">
        <w:rPr>
          <w:rFonts w:ascii="Cambria" w:hAnsi="Cambria"/>
          <w:b/>
          <w:sz w:val="24"/>
          <w:szCs w:val="24"/>
          <w:lang w:val="en-GB"/>
        </w:rPr>
        <w:t xml:space="preserve"> and</w:t>
      </w:r>
      <w:r w:rsidR="005507D2" w:rsidRPr="003A253B">
        <w:rPr>
          <w:rFonts w:ascii="Cambria" w:hAnsi="Cambria"/>
          <w:b/>
          <w:sz w:val="24"/>
          <w:szCs w:val="24"/>
          <w:lang w:val="en-GB"/>
        </w:rPr>
        <w:t xml:space="preserve"> </w:t>
      </w:r>
      <w:r w:rsidR="003062B1" w:rsidRPr="003A253B">
        <w:rPr>
          <w:rFonts w:ascii="Cambria" w:hAnsi="Cambria"/>
          <w:b/>
          <w:sz w:val="24"/>
          <w:szCs w:val="24"/>
          <w:lang w:val="en-GB"/>
        </w:rPr>
        <w:t>fuel tank</w:t>
      </w:r>
      <w:r w:rsidR="00E64BD9" w:rsidRPr="003A253B">
        <w:rPr>
          <w:rFonts w:ascii="Cambria" w:hAnsi="Cambria"/>
          <w:b/>
          <w:sz w:val="24"/>
          <w:szCs w:val="24"/>
          <w:lang w:val="en-GB"/>
        </w:rPr>
        <w:t xml:space="preserve"> </w:t>
      </w:r>
      <w:r w:rsidR="00406F74" w:rsidRPr="003A253B">
        <w:rPr>
          <w:rFonts w:ascii="Cambria" w:hAnsi="Cambria"/>
          <w:b/>
          <w:sz w:val="24"/>
          <w:szCs w:val="24"/>
          <w:lang w:val="en-GB"/>
        </w:rPr>
        <w:t>o</w:t>
      </w:r>
      <w:r w:rsidR="009847C0" w:rsidRPr="003A253B">
        <w:rPr>
          <w:rFonts w:ascii="Cambria" w:hAnsi="Cambria"/>
          <w:b/>
          <w:sz w:val="24"/>
          <w:szCs w:val="24"/>
          <w:lang w:val="en-GB"/>
        </w:rPr>
        <w:t>n</w:t>
      </w:r>
      <w:r w:rsidR="00E64BD9" w:rsidRPr="003A253B">
        <w:rPr>
          <w:rFonts w:ascii="Cambria" w:hAnsi="Cambria"/>
          <w:b/>
          <w:sz w:val="24"/>
          <w:szCs w:val="24"/>
          <w:lang w:val="en-GB"/>
        </w:rPr>
        <w:t>to motorcycle</w:t>
      </w:r>
    </w:p>
    <w:p w14:paraId="5E472849" w14:textId="77777777" w:rsidR="003A253B" w:rsidRPr="003A253B" w:rsidRDefault="003A253B" w:rsidP="003A253B">
      <w:pPr>
        <w:rPr>
          <w:rFonts w:ascii="Cambria" w:hAnsi="Cambria"/>
          <w:lang w:val="en-GB"/>
        </w:rPr>
      </w:pPr>
    </w:p>
    <w:p w14:paraId="45519081" w14:textId="7864AA92" w:rsidR="008660E3" w:rsidRDefault="003262DA" w:rsidP="003A253B">
      <w:pPr>
        <w:rPr>
          <w:rFonts w:ascii="Cambria" w:hAnsi="Cambria"/>
          <w:lang w:val="en-GB"/>
        </w:rPr>
      </w:pPr>
      <w:r w:rsidRPr="003A253B">
        <w:rPr>
          <w:rFonts w:ascii="Cambria" w:hAnsi="Cambria"/>
          <w:b/>
          <w:lang w:val="en-GB"/>
        </w:rPr>
        <w:t>3</w:t>
      </w:r>
      <w:r w:rsidR="008660E3" w:rsidRPr="003A253B">
        <w:rPr>
          <w:rFonts w:ascii="Cambria" w:hAnsi="Cambria"/>
          <w:b/>
          <w:lang w:val="en-GB"/>
        </w:rPr>
        <w:t>.4.1</w:t>
      </w:r>
      <w:r w:rsidR="008660E3" w:rsidRPr="003A253B">
        <w:rPr>
          <w:rFonts w:ascii="Cambria" w:hAnsi="Cambria"/>
          <w:lang w:val="en-GB"/>
        </w:rPr>
        <w:t xml:space="preserve"> </w:t>
      </w:r>
      <w:r w:rsidR="009847C0" w:rsidRPr="003A253B">
        <w:rPr>
          <w:rFonts w:ascii="Cambria" w:hAnsi="Cambria"/>
          <w:lang w:val="en-GB"/>
        </w:rPr>
        <w:t>The installation of</w:t>
      </w:r>
      <w:r w:rsidR="008660E3" w:rsidRPr="003A253B">
        <w:rPr>
          <w:rFonts w:ascii="Cambria" w:hAnsi="Cambria"/>
          <w:lang w:val="en-GB"/>
        </w:rPr>
        <w:t xml:space="preserve"> engines,</w:t>
      </w:r>
      <w:r w:rsidR="005507D2" w:rsidRPr="003A253B">
        <w:rPr>
          <w:rFonts w:ascii="Cambria" w:hAnsi="Cambria"/>
          <w:lang w:val="en-GB"/>
        </w:rPr>
        <w:t xml:space="preserve"> battery, </w:t>
      </w:r>
      <w:r w:rsidR="003062B1" w:rsidRPr="003A253B">
        <w:rPr>
          <w:rFonts w:ascii="Cambria" w:hAnsi="Cambria"/>
          <w:lang w:val="en-GB"/>
        </w:rPr>
        <w:t xml:space="preserve">fuel tank, </w:t>
      </w:r>
      <w:r w:rsidR="008660E3" w:rsidRPr="003A253B">
        <w:rPr>
          <w:rFonts w:ascii="Cambria" w:hAnsi="Cambria"/>
          <w:lang w:val="en-GB"/>
        </w:rPr>
        <w:t>engine</w:t>
      </w:r>
      <w:r w:rsidR="009847C0" w:rsidRPr="003A253B">
        <w:rPr>
          <w:rFonts w:ascii="Cambria" w:hAnsi="Cambria"/>
          <w:lang w:val="en-GB"/>
        </w:rPr>
        <w:t xml:space="preserve"> oil</w:t>
      </w:r>
      <w:r w:rsidR="008660E3" w:rsidRPr="003A253B">
        <w:rPr>
          <w:rFonts w:ascii="Cambria" w:hAnsi="Cambria"/>
          <w:lang w:val="en-GB"/>
        </w:rPr>
        <w:t xml:space="preserve"> and gear case oil, </w:t>
      </w:r>
      <w:r w:rsidR="0069567C" w:rsidRPr="003A253B">
        <w:rPr>
          <w:rFonts w:ascii="Cambria" w:hAnsi="Cambria"/>
          <w:lang w:val="en-GB"/>
        </w:rPr>
        <w:t>applied to</w:t>
      </w:r>
      <w:r w:rsidR="009847C0" w:rsidRPr="003A253B">
        <w:rPr>
          <w:rFonts w:ascii="Cambria" w:hAnsi="Cambria"/>
          <w:lang w:val="en-GB"/>
        </w:rPr>
        <w:t xml:space="preserve"> the motorcycle</w:t>
      </w:r>
      <w:r w:rsidR="008660E3" w:rsidRPr="003A253B">
        <w:rPr>
          <w:rFonts w:ascii="Cambria" w:hAnsi="Cambria"/>
          <w:lang w:val="en-GB"/>
        </w:rPr>
        <w:t xml:space="preserve"> shall </w:t>
      </w:r>
      <w:r w:rsidR="009847C0" w:rsidRPr="003A253B">
        <w:rPr>
          <w:rFonts w:ascii="Cambria" w:hAnsi="Cambria"/>
          <w:lang w:val="en-GB"/>
        </w:rPr>
        <w:t>comply</w:t>
      </w:r>
      <w:r w:rsidR="008660E3" w:rsidRPr="003A253B">
        <w:rPr>
          <w:rFonts w:ascii="Cambria" w:hAnsi="Cambria"/>
          <w:lang w:val="en-GB"/>
        </w:rPr>
        <w:t xml:space="preserve"> </w:t>
      </w:r>
      <w:r w:rsidR="009847C0" w:rsidRPr="003A253B">
        <w:rPr>
          <w:rFonts w:ascii="Cambria" w:hAnsi="Cambria"/>
          <w:lang w:val="en-GB"/>
        </w:rPr>
        <w:t xml:space="preserve">with </w:t>
      </w:r>
      <w:r w:rsidR="008660E3" w:rsidRPr="003A253B">
        <w:rPr>
          <w:rFonts w:ascii="Cambria" w:hAnsi="Cambria"/>
          <w:lang w:val="en-GB"/>
        </w:rPr>
        <w:t>the following:</w:t>
      </w:r>
    </w:p>
    <w:p w14:paraId="6AE16743" w14:textId="77777777" w:rsidR="003A253B" w:rsidRPr="003A253B" w:rsidRDefault="003A253B" w:rsidP="003A253B">
      <w:pPr>
        <w:rPr>
          <w:rFonts w:ascii="Cambria" w:hAnsi="Cambria"/>
          <w:lang w:val="en-GB"/>
        </w:rPr>
      </w:pPr>
    </w:p>
    <w:p w14:paraId="23B77FDA" w14:textId="267ED8C1" w:rsidR="003062B1" w:rsidRDefault="003062B1" w:rsidP="003A253B">
      <w:pPr>
        <w:rPr>
          <w:rFonts w:ascii="Cambria" w:hAnsi="Cambria"/>
          <w:lang w:val="en-GB"/>
        </w:rPr>
      </w:pPr>
      <w:r w:rsidRPr="003A253B">
        <w:rPr>
          <w:rFonts w:ascii="Cambria" w:hAnsi="Cambria"/>
          <w:lang w:val="en-GB"/>
        </w:rPr>
        <w:t xml:space="preserve">a) </w:t>
      </w:r>
      <w:proofErr w:type="gramStart"/>
      <w:r w:rsidR="003A253B">
        <w:rPr>
          <w:rFonts w:ascii="Cambria" w:hAnsi="Cambria"/>
          <w:lang w:val="en-GB"/>
        </w:rPr>
        <w:t>i</w:t>
      </w:r>
      <w:r w:rsidRPr="003A253B">
        <w:rPr>
          <w:rFonts w:ascii="Cambria" w:hAnsi="Cambria"/>
          <w:lang w:val="en-GB"/>
        </w:rPr>
        <w:t>nstall</w:t>
      </w:r>
      <w:proofErr w:type="gramEnd"/>
      <w:r w:rsidRPr="003A253B">
        <w:rPr>
          <w:rFonts w:ascii="Cambria" w:hAnsi="Cambria"/>
          <w:lang w:val="en-GB"/>
        </w:rPr>
        <w:t xml:space="preserve"> engine and gearbox onto the motorcycle following the manual specification</w:t>
      </w:r>
      <w:r w:rsidR="003A253B">
        <w:rPr>
          <w:rFonts w:ascii="Cambria" w:hAnsi="Cambria"/>
          <w:lang w:val="en-GB"/>
        </w:rPr>
        <w:t>;</w:t>
      </w:r>
    </w:p>
    <w:p w14:paraId="64436103" w14:textId="77777777" w:rsidR="003A253B" w:rsidRPr="003A253B" w:rsidRDefault="003A253B" w:rsidP="003A253B">
      <w:pPr>
        <w:rPr>
          <w:rFonts w:ascii="Cambria" w:hAnsi="Cambria"/>
          <w:lang w:val="en-GB"/>
        </w:rPr>
      </w:pPr>
    </w:p>
    <w:p w14:paraId="7762C951" w14:textId="31B1A213" w:rsidR="00EC16C8" w:rsidRDefault="00DE1587" w:rsidP="003A253B">
      <w:pPr>
        <w:rPr>
          <w:rFonts w:ascii="Cambria" w:hAnsi="Cambria"/>
          <w:lang w:val="en-GB"/>
        </w:rPr>
      </w:pPr>
      <w:r w:rsidRPr="003A253B">
        <w:rPr>
          <w:rFonts w:ascii="Cambria" w:hAnsi="Cambria"/>
          <w:lang w:val="en-GB"/>
        </w:rPr>
        <w:t>b</w:t>
      </w:r>
      <w:r w:rsidR="00911F55" w:rsidRPr="003A253B">
        <w:rPr>
          <w:rFonts w:ascii="Cambria" w:hAnsi="Cambria"/>
          <w:lang w:val="en-GB"/>
        </w:rPr>
        <w:t xml:space="preserve">) </w:t>
      </w:r>
      <w:proofErr w:type="gramStart"/>
      <w:r w:rsidR="003A253B">
        <w:rPr>
          <w:rFonts w:ascii="Cambria" w:hAnsi="Cambria"/>
          <w:lang w:val="en-GB"/>
        </w:rPr>
        <w:t>i</w:t>
      </w:r>
      <w:r w:rsidR="00911F55" w:rsidRPr="003A253B">
        <w:rPr>
          <w:rFonts w:ascii="Cambria" w:hAnsi="Cambria"/>
          <w:lang w:val="en-GB"/>
        </w:rPr>
        <w:t>nstall</w:t>
      </w:r>
      <w:proofErr w:type="gramEnd"/>
      <w:r w:rsidR="00911F55" w:rsidRPr="003A253B">
        <w:rPr>
          <w:rFonts w:ascii="Cambria" w:hAnsi="Cambria"/>
          <w:lang w:val="en-GB"/>
        </w:rPr>
        <w:t xml:space="preserve"> activated dry cell or wet cell that properly connects and secures battery strap</w:t>
      </w:r>
      <w:r w:rsidR="003A253B">
        <w:rPr>
          <w:rFonts w:ascii="Cambria" w:hAnsi="Cambria"/>
          <w:lang w:val="en-GB"/>
        </w:rPr>
        <w:t>;</w:t>
      </w:r>
    </w:p>
    <w:p w14:paraId="07ED8AAF" w14:textId="77777777" w:rsidR="003A253B" w:rsidRPr="003A253B" w:rsidRDefault="003A253B" w:rsidP="003A253B">
      <w:pPr>
        <w:rPr>
          <w:rFonts w:ascii="Cambria" w:hAnsi="Cambria"/>
          <w:lang w:val="en-GB"/>
        </w:rPr>
      </w:pPr>
    </w:p>
    <w:p w14:paraId="68EC18A2" w14:textId="4ABFEDAE" w:rsidR="00DE1587" w:rsidRDefault="00DE1587" w:rsidP="003A253B">
      <w:pPr>
        <w:rPr>
          <w:rFonts w:ascii="Cambria" w:hAnsi="Cambria"/>
          <w:lang w:val="en-GB"/>
        </w:rPr>
      </w:pPr>
      <w:r w:rsidRPr="003A253B">
        <w:rPr>
          <w:rFonts w:ascii="Cambria" w:hAnsi="Cambria"/>
          <w:lang w:val="en-GB"/>
        </w:rPr>
        <w:t xml:space="preserve">c) </w:t>
      </w:r>
      <w:proofErr w:type="gramStart"/>
      <w:r w:rsidR="003A253B">
        <w:rPr>
          <w:rFonts w:ascii="Cambria" w:hAnsi="Cambria"/>
          <w:lang w:val="en-GB"/>
        </w:rPr>
        <w:t>a</w:t>
      </w:r>
      <w:r w:rsidRPr="003A253B">
        <w:rPr>
          <w:rFonts w:ascii="Cambria" w:hAnsi="Cambria"/>
          <w:lang w:val="en-GB"/>
        </w:rPr>
        <w:t>ffix</w:t>
      </w:r>
      <w:proofErr w:type="gramEnd"/>
      <w:r w:rsidRPr="003A253B">
        <w:rPr>
          <w:rFonts w:ascii="Cambria" w:hAnsi="Cambria"/>
          <w:lang w:val="en-GB"/>
        </w:rPr>
        <w:t xml:space="preserve"> fuel tank using the installed fuel components</w:t>
      </w:r>
      <w:r w:rsidR="003A253B">
        <w:rPr>
          <w:rFonts w:ascii="Cambria" w:hAnsi="Cambria"/>
          <w:lang w:val="en-GB"/>
        </w:rPr>
        <w:t>;</w:t>
      </w:r>
      <w:r w:rsidRPr="003A253B">
        <w:rPr>
          <w:rFonts w:ascii="Cambria" w:hAnsi="Cambria"/>
          <w:lang w:val="en-GB"/>
        </w:rPr>
        <w:t xml:space="preserve"> </w:t>
      </w:r>
    </w:p>
    <w:p w14:paraId="3EEDFFD7" w14:textId="77777777" w:rsidR="003A253B" w:rsidRPr="003A253B" w:rsidRDefault="003A253B" w:rsidP="003A253B">
      <w:pPr>
        <w:rPr>
          <w:rFonts w:ascii="Cambria" w:hAnsi="Cambria"/>
          <w:lang w:val="en-GB"/>
        </w:rPr>
      </w:pPr>
    </w:p>
    <w:p w14:paraId="1A4338B6" w14:textId="400DFDF5" w:rsidR="00DE1587" w:rsidRDefault="003A253B" w:rsidP="003A253B">
      <w:pPr>
        <w:rPr>
          <w:rFonts w:ascii="Cambria" w:hAnsi="Cambria"/>
          <w:lang w:val="en-GB"/>
        </w:rPr>
      </w:pPr>
      <w:r w:rsidRPr="003A253B">
        <w:rPr>
          <w:rFonts w:ascii="Cambria" w:hAnsi="Cambria"/>
          <w:lang w:val="en-GB"/>
        </w:rPr>
        <w:t xml:space="preserve">NOTE: </w:t>
      </w:r>
      <w:r w:rsidR="00DE1587" w:rsidRPr="003A253B">
        <w:rPr>
          <w:rFonts w:ascii="Cambria" w:hAnsi="Cambria"/>
          <w:lang w:val="en-GB"/>
        </w:rPr>
        <w:t>When adding fuel to the motorcycle, refer to the manufacturers’ instruction manual</w:t>
      </w:r>
      <w:r>
        <w:rPr>
          <w:rFonts w:ascii="Cambria" w:hAnsi="Cambria"/>
          <w:lang w:val="en-GB"/>
        </w:rPr>
        <w:t>;</w:t>
      </w:r>
    </w:p>
    <w:p w14:paraId="4B7CB1A6" w14:textId="77777777" w:rsidR="003A253B" w:rsidRPr="003A253B" w:rsidRDefault="003A253B" w:rsidP="003A253B">
      <w:pPr>
        <w:rPr>
          <w:rFonts w:ascii="Cambria" w:hAnsi="Cambria"/>
          <w:lang w:val="en-GB"/>
        </w:rPr>
      </w:pPr>
    </w:p>
    <w:p w14:paraId="09B7FF48" w14:textId="3A4D39E4" w:rsidR="003A253B" w:rsidRDefault="00DE1587" w:rsidP="003A253B">
      <w:pPr>
        <w:rPr>
          <w:rFonts w:ascii="Cambria" w:hAnsi="Cambria"/>
          <w:lang w:val="en-GB"/>
        </w:rPr>
      </w:pPr>
      <w:r w:rsidRPr="003A253B">
        <w:rPr>
          <w:rFonts w:ascii="Cambria" w:hAnsi="Cambria"/>
          <w:lang w:val="en-GB"/>
        </w:rPr>
        <w:t>d</w:t>
      </w:r>
      <w:r w:rsidR="008660E3" w:rsidRPr="003A253B">
        <w:rPr>
          <w:rFonts w:ascii="Cambria" w:hAnsi="Cambria"/>
          <w:lang w:val="en-GB"/>
        </w:rPr>
        <w:t xml:space="preserve">) </w:t>
      </w:r>
      <w:proofErr w:type="gramStart"/>
      <w:r w:rsidR="003A253B">
        <w:rPr>
          <w:rFonts w:ascii="Cambria" w:hAnsi="Cambria"/>
          <w:lang w:val="en-GB"/>
        </w:rPr>
        <w:t>a</w:t>
      </w:r>
      <w:r w:rsidR="00D347D9" w:rsidRPr="003A253B">
        <w:rPr>
          <w:rFonts w:ascii="Cambria" w:hAnsi="Cambria"/>
          <w:lang w:val="en-GB"/>
        </w:rPr>
        <w:t>pply</w:t>
      </w:r>
      <w:proofErr w:type="gramEnd"/>
      <w:r w:rsidR="00D347D9" w:rsidRPr="003A253B">
        <w:rPr>
          <w:rFonts w:ascii="Cambria" w:hAnsi="Cambria"/>
          <w:lang w:val="en-GB"/>
        </w:rPr>
        <w:t xml:space="preserve"> the </w:t>
      </w:r>
      <w:r w:rsidR="00CF79A6" w:rsidRPr="003A253B">
        <w:rPr>
          <w:rFonts w:ascii="Cambria" w:hAnsi="Cambria"/>
          <w:lang w:val="en-GB"/>
        </w:rPr>
        <w:t>specific</w:t>
      </w:r>
      <w:r w:rsidR="00D347D9" w:rsidRPr="003A253B">
        <w:rPr>
          <w:rFonts w:ascii="Cambria" w:hAnsi="Cambria"/>
          <w:lang w:val="en-GB"/>
        </w:rPr>
        <w:t xml:space="preserve"> type of engine oil to the motorcycle</w:t>
      </w:r>
      <w:r w:rsidR="003A253B">
        <w:rPr>
          <w:rFonts w:ascii="Cambria" w:hAnsi="Cambria"/>
          <w:lang w:val="en-GB"/>
        </w:rPr>
        <w:t>;</w:t>
      </w:r>
    </w:p>
    <w:p w14:paraId="6EAD6C2C" w14:textId="72C915B1" w:rsidR="00D347D9" w:rsidRPr="003A253B" w:rsidRDefault="00D347D9" w:rsidP="003A253B">
      <w:pPr>
        <w:rPr>
          <w:rFonts w:ascii="Cambria" w:hAnsi="Cambria"/>
          <w:lang w:val="en-GB"/>
        </w:rPr>
      </w:pPr>
      <w:r w:rsidRPr="003A253B">
        <w:rPr>
          <w:rFonts w:ascii="Cambria" w:hAnsi="Cambria"/>
          <w:lang w:val="en-GB"/>
        </w:rPr>
        <w:t xml:space="preserve"> </w:t>
      </w:r>
    </w:p>
    <w:p w14:paraId="51B24B8C" w14:textId="447E7E55" w:rsidR="00EC16C8" w:rsidRDefault="00D347D9" w:rsidP="003A253B">
      <w:pPr>
        <w:rPr>
          <w:rFonts w:ascii="Cambria" w:hAnsi="Cambria"/>
          <w:lang w:val="en-GB"/>
        </w:rPr>
      </w:pPr>
      <w:r w:rsidRPr="003A253B">
        <w:rPr>
          <w:rFonts w:ascii="Cambria" w:hAnsi="Cambria"/>
          <w:lang w:val="en-GB"/>
        </w:rPr>
        <w:t xml:space="preserve">e) </w:t>
      </w:r>
      <w:proofErr w:type="gramStart"/>
      <w:r w:rsidR="003A253B">
        <w:rPr>
          <w:rFonts w:ascii="Cambria" w:hAnsi="Cambria"/>
          <w:lang w:val="en-GB"/>
        </w:rPr>
        <w:t>i</w:t>
      </w:r>
      <w:r w:rsidR="00EC3F0C" w:rsidRPr="003A253B">
        <w:rPr>
          <w:rFonts w:ascii="Cambria" w:hAnsi="Cambria"/>
          <w:lang w:val="en-GB"/>
        </w:rPr>
        <w:t>nspect</w:t>
      </w:r>
      <w:proofErr w:type="gramEnd"/>
      <w:r w:rsidR="00EC3F0C" w:rsidRPr="003A253B">
        <w:rPr>
          <w:rFonts w:ascii="Cambria" w:hAnsi="Cambria"/>
          <w:lang w:val="en-GB"/>
        </w:rPr>
        <w:t xml:space="preserve"> </w:t>
      </w:r>
      <w:r w:rsidR="00CF79A6" w:rsidRPr="003A253B">
        <w:rPr>
          <w:rFonts w:ascii="Cambria" w:hAnsi="Cambria"/>
          <w:lang w:val="en-GB"/>
        </w:rPr>
        <w:t xml:space="preserve">engine </w:t>
      </w:r>
      <w:r w:rsidR="00EC3F0C" w:rsidRPr="003A253B">
        <w:rPr>
          <w:rFonts w:ascii="Cambria" w:hAnsi="Cambria"/>
          <w:lang w:val="en-GB"/>
        </w:rPr>
        <w:t>o</w:t>
      </w:r>
      <w:r w:rsidR="00EC16C8" w:rsidRPr="003A253B">
        <w:rPr>
          <w:rFonts w:ascii="Cambria" w:hAnsi="Cambria"/>
          <w:lang w:val="en-GB"/>
        </w:rPr>
        <w:t xml:space="preserve">il level sight gauge to ensure </w:t>
      </w:r>
      <w:r w:rsidR="00CF79A6" w:rsidRPr="003A253B">
        <w:rPr>
          <w:rFonts w:ascii="Cambria" w:hAnsi="Cambria"/>
          <w:lang w:val="en-GB"/>
        </w:rPr>
        <w:t xml:space="preserve">it meets </w:t>
      </w:r>
      <w:r w:rsidR="00EC16C8" w:rsidRPr="003A253B">
        <w:rPr>
          <w:rFonts w:ascii="Cambria" w:hAnsi="Cambria"/>
          <w:lang w:val="en-GB"/>
        </w:rPr>
        <w:t xml:space="preserve">the </w:t>
      </w:r>
      <w:r w:rsidR="00CF79A6" w:rsidRPr="003A253B">
        <w:rPr>
          <w:rFonts w:ascii="Cambria" w:hAnsi="Cambria"/>
          <w:lang w:val="en-GB"/>
        </w:rPr>
        <w:t>required</w:t>
      </w:r>
      <w:r w:rsidR="00EC16C8" w:rsidRPr="003A253B">
        <w:rPr>
          <w:rFonts w:ascii="Cambria" w:hAnsi="Cambria"/>
          <w:lang w:val="en-GB"/>
        </w:rPr>
        <w:t xml:space="preserve"> marking point</w:t>
      </w:r>
      <w:r w:rsidR="003A253B">
        <w:rPr>
          <w:rFonts w:ascii="Cambria" w:hAnsi="Cambria"/>
          <w:lang w:val="en-GB"/>
        </w:rPr>
        <w:t>;</w:t>
      </w:r>
      <w:r w:rsidR="000472CE" w:rsidRPr="003A253B">
        <w:rPr>
          <w:rFonts w:ascii="Cambria" w:hAnsi="Cambria"/>
          <w:lang w:val="en-GB"/>
        </w:rPr>
        <w:t xml:space="preserve"> </w:t>
      </w:r>
    </w:p>
    <w:p w14:paraId="27520B68" w14:textId="77777777" w:rsidR="003A253B" w:rsidRPr="003A253B" w:rsidRDefault="003A253B" w:rsidP="003A253B">
      <w:pPr>
        <w:rPr>
          <w:rFonts w:ascii="Cambria" w:hAnsi="Cambria"/>
          <w:lang w:val="en-GB"/>
        </w:rPr>
      </w:pPr>
    </w:p>
    <w:p w14:paraId="723EDE51" w14:textId="7787AC64" w:rsidR="00EC16C8" w:rsidRDefault="003A253B" w:rsidP="003A253B">
      <w:pPr>
        <w:rPr>
          <w:rFonts w:ascii="Cambria" w:hAnsi="Cambria"/>
          <w:lang w:val="en-GB"/>
        </w:rPr>
      </w:pPr>
      <w:r w:rsidRPr="003A253B">
        <w:rPr>
          <w:rFonts w:ascii="Cambria" w:hAnsi="Cambria"/>
          <w:lang w:val="en-GB"/>
        </w:rPr>
        <w:t>NOTE 1</w:t>
      </w:r>
      <w:r w:rsidR="00221387" w:rsidRPr="003A253B">
        <w:rPr>
          <w:rFonts w:ascii="Cambria" w:hAnsi="Cambria"/>
          <w:lang w:val="en-GB"/>
        </w:rPr>
        <w:t>:</w:t>
      </w:r>
      <w:r w:rsidR="00EC16C8" w:rsidRPr="003A253B">
        <w:rPr>
          <w:rFonts w:ascii="Cambria" w:hAnsi="Cambria"/>
          <w:lang w:val="en-GB"/>
        </w:rPr>
        <w:t xml:space="preserve"> </w:t>
      </w:r>
      <w:r w:rsidR="00BC7D6C" w:rsidRPr="003A253B">
        <w:rPr>
          <w:rFonts w:ascii="Cambria" w:hAnsi="Cambria"/>
          <w:lang w:val="en-GB"/>
        </w:rPr>
        <w:t xml:space="preserve"> </w:t>
      </w:r>
      <w:r w:rsidR="000C0674" w:rsidRPr="003A253B">
        <w:rPr>
          <w:rFonts w:ascii="Cambria" w:hAnsi="Cambria"/>
          <w:lang w:val="en-GB"/>
        </w:rPr>
        <w:t>To reduce</w:t>
      </w:r>
      <w:r w:rsidR="00BC7D6C" w:rsidRPr="003A253B">
        <w:rPr>
          <w:rFonts w:ascii="Cambria" w:hAnsi="Cambria"/>
          <w:lang w:val="en-GB"/>
        </w:rPr>
        <w:t xml:space="preserve"> </w:t>
      </w:r>
      <w:r w:rsidR="000C0674" w:rsidRPr="003A253B">
        <w:rPr>
          <w:rFonts w:ascii="Cambria" w:hAnsi="Cambria"/>
          <w:lang w:val="en-GB"/>
        </w:rPr>
        <w:t xml:space="preserve">the </w:t>
      </w:r>
      <w:r w:rsidR="00EC16C8" w:rsidRPr="003A253B">
        <w:rPr>
          <w:rFonts w:ascii="Cambria" w:hAnsi="Cambria"/>
          <w:lang w:val="en-GB"/>
        </w:rPr>
        <w:t xml:space="preserve">high </w:t>
      </w:r>
      <w:r w:rsidR="000C0674" w:rsidRPr="003A253B">
        <w:rPr>
          <w:rFonts w:ascii="Cambria" w:hAnsi="Cambria"/>
          <w:lang w:val="en-GB"/>
        </w:rPr>
        <w:t xml:space="preserve">levels of </w:t>
      </w:r>
      <w:r w:rsidR="00EC16C8" w:rsidRPr="003A253B">
        <w:rPr>
          <w:rFonts w:ascii="Cambria" w:hAnsi="Cambria"/>
          <w:lang w:val="en-GB"/>
        </w:rPr>
        <w:t>engine oil</w:t>
      </w:r>
      <w:r w:rsidR="00DA3A11" w:rsidRPr="003A253B">
        <w:rPr>
          <w:rFonts w:ascii="Cambria" w:hAnsi="Cambria"/>
          <w:lang w:val="en-GB"/>
        </w:rPr>
        <w:t>,</w:t>
      </w:r>
      <w:r w:rsidR="00BC7D6C" w:rsidRPr="003A253B">
        <w:rPr>
          <w:rFonts w:ascii="Cambria" w:hAnsi="Cambria"/>
          <w:lang w:val="en-GB"/>
        </w:rPr>
        <w:t xml:space="preserve"> </w:t>
      </w:r>
      <w:r w:rsidR="00AA4760" w:rsidRPr="003A253B">
        <w:rPr>
          <w:rFonts w:ascii="Cambria" w:hAnsi="Cambria"/>
          <w:lang w:val="en-GB"/>
        </w:rPr>
        <w:t>open</w:t>
      </w:r>
      <w:r w:rsidR="00BC7D6C" w:rsidRPr="003A253B">
        <w:rPr>
          <w:rFonts w:ascii="Cambria" w:hAnsi="Cambria"/>
          <w:lang w:val="en-GB"/>
        </w:rPr>
        <w:t xml:space="preserve"> </w:t>
      </w:r>
      <w:r w:rsidR="00EC16C8" w:rsidRPr="003A253B">
        <w:rPr>
          <w:rFonts w:ascii="Cambria" w:hAnsi="Cambria"/>
          <w:lang w:val="en-GB"/>
        </w:rPr>
        <w:t xml:space="preserve">oil filter with a syringe or another </w:t>
      </w:r>
      <w:r w:rsidR="000C0674" w:rsidRPr="003A253B">
        <w:rPr>
          <w:rFonts w:ascii="Cambria" w:hAnsi="Cambria"/>
          <w:lang w:val="en-GB"/>
        </w:rPr>
        <w:t>suitable device</w:t>
      </w:r>
      <w:r w:rsidR="00BC5119" w:rsidRPr="003A253B">
        <w:rPr>
          <w:rFonts w:ascii="Cambria" w:hAnsi="Cambria"/>
          <w:lang w:val="en-GB"/>
        </w:rPr>
        <w:t xml:space="preserve"> to remove the excessive oil following the manual specification.</w:t>
      </w:r>
    </w:p>
    <w:p w14:paraId="118C6209" w14:textId="77777777" w:rsidR="003A253B" w:rsidRPr="003A253B" w:rsidRDefault="003A253B" w:rsidP="003A253B">
      <w:pPr>
        <w:rPr>
          <w:rFonts w:ascii="Cambria" w:hAnsi="Cambria"/>
          <w:lang w:val="en-GB"/>
        </w:rPr>
      </w:pPr>
    </w:p>
    <w:p w14:paraId="2D35E393" w14:textId="593036A7" w:rsidR="00EC16C8" w:rsidRDefault="003A253B" w:rsidP="003A253B">
      <w:pPr>
        <w:rPr>
          <w:rFonts w:ascii="Cambria" w:hAnsi="Cambria"/>
          <w:lang w:val="en-GB"/>
        </w:rPr>
      </w:pPr>
      <w:r w:rsidRPr="003A253B">
        <w:rPr>
          <w:rFonts w:ascii="Cambria" w:hAnsi="Cambria"/>
          <w:lang w:val="en-GB"/>
        </w:rPr>
        <w:t xml:space="preserve">NOTE 2:  </w:t>
      </w:r>
      <w:r w:rsidR="00C6273B" w:rsidRPr="003A253B">
        <w:rPr>
          <w:rFonts w:ascii="Cambria" w:hAnsi="Cambria"/>
          <w:lang w:val="en-GB"/>
        </w:rPr>
        <w:t>For</w:t>
      </w:r>
      <w:r w:rsidR="00EC16C8" w:rsidRPr="003A253B">
        <w:rPr>
          <w:rFonts w:ascii="Cambria" w:hAnsi="Cambria"/>
          <w:lang w:val="en-GB"/>
        </w:rPr>
        <w:t xml:space="preserve"> low engine oil level</w:t>
      </w:r>
      <w:r w:rsidR="00427375" w:rsidRPr="003A253B">
        <w:rPr>
          <w:rFonts w:ascii="Cambria" w:hAnsi="Cambria"/>
          <w:lang w:val="en-GB"/>
        </w:rPr>
        <w:t>,</w:t>
      </w:r>
      <w:r w:rsidR="00EC16C8" w:rsidRPr="003A253B">
        <w:rPr>
          <w:rFonts w:ascii="Cambria" w:hAnsi="Cambria"/>
          <w:lang w:val="en-GB"/>
        </w:rPr>
        <w:t xml:space="preserve"> fill</w:t>
      </w:r>
      <w:r w:rsidR="00C6273B" w:rsidRPr="003A253B">
        <w:rPr>
          <w:rFonts w:ascii="Cambria" w:hAnsi="Cambria"/>
          <w:lang w:val="en-GB"/>
        </w:rPr>
        <w:t xml:space="preserve"> to the specified marked or optimum point following the </w:t>
      </w:r>
      <w:r w:rsidR="00C6273B" w:rsidRPr="003A253B">
        <w:rPr>
          <w:rFonts w:ascii="Cambria" w:hAnsi="Cambria"/>
          <w:lang w:val="en-GB"/>
        </w:rPr>
        <w:lastRenderedPageBreak/>
        <w:t>manual instructions</w:t>
      </w:r>
      <w:r w:rsidR="00427375" w:rsidRPr="003A253B">
        <w:rPr>
          <w:rFonts w:ascii="Cambria" w:hAnsi="Cambria"/>
          <w:lang w:val="en-GB"/>
        </w:rPr>
        <w:t>.</w:t>
      </w:r>
    </w:p>
    <w:p w14:paraId="5199B129" w14:textId="77777777" w:rsidR="003A253B" w:rsidRPr="003A253B" w:rsidRDefault="003A253B" w:rsidP="003A253B">
      <w:pPr>
        <w:rPr>
          <w:rFonts w:ascii="Cambria" w:hAnsi="Cambria"/>
          <w:lang w:val="en-GB"/>
        </w:rPr>
      </w:pPr>
    </w:p>
    <w:p w14:paraId="45B436F6" w14:textId="69686F09" w:rsidR="0069567C" w:rsidRPr="003A253B" w:rsidRDefault="00427375" w:rsidP="003A253B">
      <w:pPr>
        <w:rPr>
          <w:rFonts w:ascii="Cambria" w:hAnsi="Cambria"/>
          <w:lang w:val="en-GB"/>
        </w:rPr>
      </w:pPr>
      <w:proofErr w:type="gramStart"/>
      <w:r w:rsidRPr="003A253B">
        <w:rPr>
          <w:rFonts w:ascii="Cambria" w:hAnsi="Cambria"/>
          <w:lang w:val="en-GB"/>
        </w:rPr>
        <w:t>f</w:t>
      </w:r>
      <w:proofErr w:type="gramEnd"/>
      <w:r w:rsidRPr="003A253B">
        <w:rPr>
          <w:rFonts w:ascii="Cambria" w:hAnsi="Cambria"/>
          <w:lang w:val="en-GB"/>
        </w:rPr>
        <w:t xml:space="preserve">) </w:t>
      </w:r>
      <w:r w:rsidR="003A253B">
        <w:rPr>
          <w:rFonts w:ascii="Cambria" w:hAnsi="Cambria"/>
          <w:lang w:val="en-GB"/>
        </w:rPr>
        <w:t>s</w:t>
      </w:r>
      <w:r w:rsidR="0069567C" w:rsidRPr="003A253B">
        <w:rPr>
          <w:rFonts w:ascii="Cambria" w:hAnsi="Cambria"/>
          <w:lang w:val="en-GB"/>
        </w:rPr>
        <w:t>tart engine and warm up thoroughly</w:t>
      </w:r>
      <w:r w:rsidR="004D113C" w:rsidRPr="003A253B">
        <w:rPr>
          <w:rFonts w:ascii="Cambria" w:hAnsi="Cambria"/>
          <w:lang w:val="en-GB"/>
        </w:rPr>
        <w:t>, turning the handle bar all the way to the right and left respectively</w:t>
      </w:r>
      <w:r w:rsidR="003A253B">
        <w:rPr>
          <w:rFonts w:ascii="Cambria" w:hAnsi="Cambria"/>
          <w:lang w:val="en-GB"/>
        </w:rPr>
        <w:t>;</w:t>
      </w:r>
      <w:r w:rsidR="004D113C" w:rsidRPr="003A253B">
        <w:rPr>
          <w:rFonts w:ascii="Cambria" w:hAnsi="Cambria"/>
          <w:lang w:val="en-GB"/>
        </w:rPr>
        <w:t xml:space="preserve"> </w:t>
      </w:r>
    </w:p>
    <w:p w14:paraId="166BEEC8" w14:textId="3AB1DB57" w:rsidR="0069567C" w:rsidRDefault="0069567C" w:rsidP="003A253B">
      <w:pPr>
        <w:rPr>
          <w:rFonts w:ascii="Cambria" w:hAnsi="Cambria"/>
          <w:lang w:val="en-GB"/>
        </w:rPr>
      </w:pPr>
      <w:r w:rsidRPr="003A253B">
        <w:rPr>
          <w:rFonts w:ascii="Cambria" w:hAnsi="Cambria"/>
          <w:lang w:val="en-GB"/>
        </w:rPr>
        <w:t xml:space="preserve"> </w:t>
      </w:r>
      <w:r w:rsidR="00427375" w:rsidRPr="003A253B">
        <w:rPr>
          <w:rFonts w:ascii="Cambria" w:hAnsi="Cambria"/>
          <w:lang w:val="en-GB"/>
        </w:rPr>
        <w:t xml:space="preserve">g) </w:t>
      </w:r>
      <w:proofErr w:type="gramStart"/>
      <w:r w:rsidR="003A253B">
        <w:rPr>
          <w:rFonts w:ascii="Cambria" w:hAnsi="Cambria"/>
          <w:lang w:val="en-GB"/>
        </w:rPr>
        <w:t>a</w:t>
      </w:r>
      <w:r w:rsidRPr="003A253B">
        <w:rPr>
          <w:rFonts w:ascii="Cambria" w:hAnsi="Cambria"/>
          <w:lang w:val="en-GB"/>
        </w:rPr>
        <w:t>djust</w:t>
      </w:r>
      <w:proofErr w:type="gramEnd"/>
      <w:r w:rsidRPr="003A253B">
        <w:rPr>
          <w:rFonts w:ascii="Cambria" w:hAnsi="Cambria"/>
          <w:lang w:val="en-GB"/>
        </w:rPr>
        <w:t xml:space="preserve"> the</w:t>
      </w:r>
      <w:r w:rsidR="00BA4D26" w:rsidRPr="003A253B">
        <w:rPr>
          <w:rFonts w:ascii="Cambria" w:hAnsi="Cambria"/>
          <w:lang w:val="en-GB"/>
        </w:rPr>
        <w:t xml:space="preserve"> engine to</w:t>
      </w:r>
      <w:r w:rsidRPr="003A253B">
        <w:rPr>
          <w:rFonts w:ascii="Cambria" w:hAnsi="Cambria"/>
          <w:lang w:val="en-GB"/>
        </w:rPr>
        <w:t xml:space="preserve"> idle </w:t>
      </w:r>
      <w:r w:rsidR="004D113C" w:rsidRPr="003A253B">
        <w:rPr>
          <w:rFonts w:ascii="Cambria" w:hAnsi="Cambria"/>
          <w:lang w:val="en-GB"/>
        </w:rPr>
        <w:t>speed 900</w:t>
      </w:r>
      <w:r w:rsidRPr="003A253B">
        <w:rPr>
          <w:rFonts w:ascii="Cambria" w:hAnsi="Cambria"/>
          <w:lang w:val="en-GB"/>
        </w:rPr>
        <w:t xml:space="preserve"> ~ 1 000 r/min (rpm) by </w:t>
      </w:r>
      <w:r w:rsidR="00813877" w:rsidRPr="003A253B">
        <w:rPr>
          <w:rFonts w:ascii="Cambria" w:hAnsi="Cambria"/>
          <w:lang w:val="en-GB"/>
        </w:rPr>
        <w:t>rotating and</w:t>
      </w:r>
      <w:r w:rsidRPr="003A253B">
        <w:rPr>
          <w:rFonts w:ascii="Cambria" w:hAnsi="Cambria"/>
          <w:lang w:val="en-GB"/>
        </w:rPr>
        <w:t xml:space="preserve"> altering the idle screw</w:t>
      </w:r>
      <w:r w:rsidR="003A253B">
        <w:rPr>
          <w:rFonts w:ascii="Cambria" w:hAnsi="Cambria"/>
          <w:lang w:val="en-GB"/>
        </w:rPr>
        <w:t>;</w:t>
      </w:r>
    </w:p>
    <w:p w14:paraId="102E4D16" w14:textId="77777777" w:rsidR="003A253B" w:rsidRPr="003A253B" w:rsidRDefault="003A253B" w:rsidP="003A253B">
      <w:pPr>
        <w:rPr>
          <w:rFonts w:ascii="Cambria" w:hAnsi="Cambria"/>
          <w:lang w:val="en-GB"/>
        </w:rPr>
      </w:pPr>
    </w:p>
    <w:p w14:paraId="481F7EEE" w14:textId="730A46F5" w:rsidR="00EC16C8" w:rsidRDefault="003A253B" w:rsidP="003A253B">
      <w:pPr>
        <w:rPr>
          <w:rFonts w:ascii="Cambria" w:hAnsi="Cambria"/>
          <w:lang w:val="en-GB"/>
        </w:rPr>
      </w:pPr>
      <w:r w:rsidRPr="003A253B">
        <w:rPr>
          <w:rFonts w:ascii="Cambria" w:hAnsi="Cambria"/>
          <w:lang w:val="en-GB"/>
        </w:rPr>
        <w:t xml:space="preserve">NOTE: </w:t>
      </w:r>
      <w:r w:rsidR="00813877" w:rsidRPr="003A253B">
        <w:rPr>
          <w:rFonts w:ascii="Cambria" w:hAnsi="Cambria"/>
          <w:lang w:val="en-GB"/>
        </w:rPr>
        <w:t xml:space="preserve">For </w:t>
      </w:r>
      <w:r w:rsidR="00EC16C8" w:rsidRPr="003A253B">
        <w:rPr>
          <w:rFonts w:ascii="Cambria" w:hAnsi="Cambria"/>
          <w:lang w:val="en-GB"/>
        </w:rPr>
        <w:t>increas</w:t>
      </w:r>
      <w:r w:rsidR="00813877" w:rsidRPr="003A253B">
        <w:rPr>
          <w:rFonts w:ascii="Cambria" w:hAnsi="Cambria"/>
          <w:lang w:val="en-GB"/>
        </w:rPr>
        <w:t>ing</w:t>
      </w:r>
      <w:r w:rsidR="00EC16C8" w:rsidRPr="003A253B">
        <w:rPr>
          <w:rFonts w:ascii="Cambria" w:hAnsi="Cambria"/>
          <w:lang w:val="en-GB"/>
        </w:rPr>
        <w:t xml:space="preserve"> idle speed </w:t>
      </w:r>
      <w:r w:rsidR="00813877" w:rsidRPr="003A253B">
        <w:rPr>
          <w:rFonts w:ascii="Cambria" w:hAnsi="Cambria"/>
          <w:lang w:val="en-GB"/>
        </w:rPr>
        <w:t xml:space="preserve">monitor </w:t>
      </w:r>
      <w:r w:rsidR="00EC16C8" w:rsidRPr="003A253B">
        <w:rPr>
          <w:rFonts w:ascii="Cambria" w:hAnsi="Cambria"/>
          <w:lang w:val="en-GB"/>
        </w:rPr>
        <w:t>the throttle grip free play</w:t>
      </w:r>
      <w:r w:rsidR="00406F74" w:rsidRPr="003A253B">
        <w:rPr>
          <w:rFonts w:ascii="Cambria" w:hAnsi="Cambria"/>
          <w:lang w:val="en-GB"/>
        </w:rPr>
        <w:t>.</w:t>
      </w:r>
      <w:r w:rsidR="00EC16C8" w:rsidRPr="003A253B">
        <w:rPr>
          <w:rFonts w:ascii="Cambria" w:hAnsi="Cambria"/>
          <w:lang w:val="en-GB"/>
        </w:rPr>
        <w:t xml:space="preserve"> </w:t>
      </w:r>
    </w:p>
    <w:p w14:paraId="5B4FFAA4" w14:textId="77777777" w:rsidR="003A253B" w:rsidRPr="003A253B" w:rsidRDefault="003A253B" w:rsidP="003A253B">
      <w:pPr>
        <w:rPr>
          <w:rFonts w:ascii="Cambria" w:hAnsi="Cambria"/>
          <w:lang w:val="en-GB"/>
        </w:rPr>
      </w:pPr>
    </w:p>
    <w:p w14:paraId="1267F8E7" w14:textId="54387DD5" w:rsidR="00EB76D6" w:rsidRPr="003A253B" w:rsidRDefault="001429D7" w:rsidP="003A253B">
      <w:pPr>
        <w:rPr>
          <w:rFonts w:ascii="Cambria" w:hAnsi="Cambria"/>
          <w:lang w:val="en-GB"/>
        </w:rPr>
      </w:pPr>
      <w:r w:rsidRPr="003A253B">
        <w:rPr>
          <w:rFonts w:ascii="Cambria" w:hAnsi="Cambria"/>
          <w:lang w:val="en-GB"/>
        </w:rPr>
        <w:t>h)</w:t>
      </w:r>
      <w:r w:rsidR="00FB0D55" w:rsidRPr="003A253B">
        <w:rPr>
          <w:rFonts w:ascii="Cambria" w:hAnsi="Cambria"/>
          <w:lang w:val="en-GB"/>
        </w:rPr>
        <w:t xml:space="preserve"> </w:t>
      </w:r>
      <w:proofErr w:type="gramStart"/>
      <w:r w:rsidR="003A253B">
        <w:rPr>
          <w:rFonts w:ascii="Cambria" w:hAnsi="Cambria"/>
          <w:lang w:val="en-GB"/>
        </w:rPr>
        <w:t>i</w:t>
      </w:r>
      <w:r w:rsidR="00CA2F79" w:rsidRPr="003A253B">
        <w:rPr>
          <w:rFonts w:ascii="Cambria" w:hAnsi="Cambria"/>
          <w:lang w:val="en-GB"/>
        </w:rPr>
        <w:t>nspect</w:t>
      </w:r>
      <w:proofErr w:type="gramEnd"/>
      <w:r w:rsidR="000D25FF" w:rsidRPr="003A253B">
        <w:rPr>
          <w:rFonts w:ascii="Cambria" w:hAnsi="Cambria"/>
          <w:lang w:val="en-GB"/>
        </w:rPr>
        <w:t xml:space="preserve"> the</w:t>
      </w:r>
      <w:r w:rsidR="00CA2F79" w:rsidRPr="003A253B">
        <w:rPr>
          <w:rFonts w:ascii="Cambria" w:hAnsi="Cambria"/>
          <w:lang w:val="en-GB"/>
        </w:rPr>
        <w:t xml:space="preserve"> </w:t>
      </w:r>
      <w:r w:rsidR="00EC16C8" w:rsidRPr="003A253B">
        <w:rPr>
          <w:rFonts w:ascii="Cambria" w:hAnsi="Cambria"/>
          <w:lang w:val="en-GB"/>
        </w:rPr>
        <w:t xml:space="preserve">gear case oil level </w:t>
      </w:r>
      <w:r w:rsidR="000D25FF" w:rsidRPr="003A253B">
        <w:rPr>
          <w:rFonts w:ascii="Cambria" w:hAnsi="Cambria"/>
          <w:lang w:val="en-GB"/>
        </w:rPr>
        <w:t>to m</w:t>
      </w:r>
      <w:r w:rsidR="00FB0D55" w:rsidRPr="003A253B">
        <w:rPr>
          <w:rFonts w:ascii="Cambria" w:hAnsi="Cambria"/>
          <w:lang w:val="en-GB"/>
        </w:rPr>
        <w:t>onitor</w:t>
      </w:r>
      <w:r w:rsidR="000D25FF" w:rsidRPr="003A253B">
        <w:rPr>
          <w:rFonts w:ascii="Cambria" w:hAnsi="Cambria"/>
          <w:lang w:val="en-GB"/>
        </w:rPr>
        <w:t xml:space="preserve"> the low levels. If it is too low, </w:t>
      </w:r>
      <w:r w:rsidR="00FB0D55" w:rsidRPr="003A253B">
        <w:rPr>
          <w:rFonts w:ascii="Cambria" w:hAnsi="Cambria"/>
          <w:lang w:val="en-GB"/>
        </w:rPr>
        <w:t>add adequate amount of</w:t>
      </w:r>
      <w:r w:rsidR="000D25FF" w:rsidRPr="003A253B">
        <w:rPr>
          <w:rFonts w:ascii="Cambria" w:hAnsi="Cambria"/>
          <w:lang w:val="en-GB"/>
        </w:rPr>
        <w:t xml:space="preserve"> gear case oil </w:t>
      </w:r>
      <w:r w:rsidR="00FB0D55" w:rsidRPr="003A253B">
        <w:rPr>
          <w:rFonts w:ascii="Cambria" w:hAnsi="Cambria"/>
          <w:lang w:val="en-GB"/>
        </w:rPr>
        <w:t>opening the bottom thread of the filter with the motorcycle held vertically on level ground.</w:t>
      </w:r>
    </w:p>
    <w:p w14:paraId="6B7205F6" w14:textId="77777777" w:rsidR="008F4B5C" w:rsidRDefault="008F4B5C" w:rsidP="00B21FD9">
      <w:pPr>
        <w:rPr>
          <w:rFonts w:ascii="Cambria" w:eastAsia="Times New Roman" w:hAnsi="Cambria"/>
          <w:lang w:val="en-GB"/>
        </w:rPr>
      </w:pPr>
    </w:p>
    <w:p w14:paraId="105BADAC" w14:textId="77777777" w:rsidR="008F4B5C" w:rsidRDefault="008F4B5C" w:rsidP="00B21FD9">
      <w:pPr>
        <w:rPr>
          <w:rFonts w:ascii="Cambria" w:eastAsia="Times New Roman" w:hAnsi="Cambria"/>
          <w:lang w:val="en-GB"/>
        </w:rPr>
      </w:pPr>
    </w:p>
    <w:p w14:paraId="2CB00901" w14:textId="30495084" w:rsidR="00191DA6" w:rsidRPr="00712E81" w:rsidRDefault="003262DA" w:rsidP="00B21FD9">
      <w:pPr>
        <w:rPr>
          <w:rFonts w:ascii="Cambria" w:hAnsi="Cambria"/>
          <w:b/>
          <w:sz w:val="24"/>
          <w:szCs w:val="24"/>
        </w:rPr>
      </w:pPr>
      <w:r w:rsidRPr="00712E81">
        <w:rPr>
          <w:rFonts w:ascii="Cambria" w:hAnsi="Cambria"/>
          <w:b/>
          <w:sz w:val="24"/>
          <w:szCs w:val="24"/>
        </w:rPr>
        <w:t>3</w:t>
      </w:r>
      <w:r w:rsidR="00DF033C" w:rsidRPr="00712E81">
        <w:rPr>
          <w:rFonts w:ascii="Cambria" w:hAnsi="Cambria"/>
          <w:b/>
          <w:sz w:val="24"/>
          <w:szCs w:val="24"/>
        </w:rPr>
        <w:t xml:space="preserve">.5 </w:t>
      </w:r>
      <w:r w:rsidR="00477763" w:rsidRPr="00712E81">
        <w:rPr>
          <w:rFonts w:ascii="Cambria" w:hAnsi="Cambria"/>
          <w:b/>
          <w:sz w:val="24"/>
          <w:szCs w:val="24"/>
        </w:rPr>
        <w:t>Pre-</w:t>
      </w:r>
      <w:r w:rsidR="004C0379" w:rsidRPr="00712E81">
        <w:rPr>
          <w:rFonts w:ascii="Cambria" w:hAnsi="Cambria"/>
          <w:b/>
          <w:sz w:val="24"/>
          <w:szCs w:val="24"/>
        </w:rPr>
        <w:t xml:space="preserve"> inspection of </w:t>
      </w:r>
      <w:r w:rsidR="00477763" w:rsidRPr="00712E81">
        <w:rPr>
          <w:rFonts w:ascii="Cambria" w:hAnsi="Cambria"/>
          <w:b/>
          <w:sz w:val="24"/>
          <w:szCs w:val="24"/>
        </w:rPr>
        <w:t xml:space="preserve">assembled </w:t>
      </w:r>
      <w:r w:rsidR="004C0379" w:rsidRPr="00712E81">
        <w:rPr>
          <w:rFonts w:ascii="Cambria" w:hAnsi="Cambria"/>
          <w:b/>
          <w:sz w:val="24"/>
          <w:szCs w:val="24"/>
        </w:rPr>
        <w:t xml:space="preserve">control cables, </w:t>
      </w:r>
      <w:r w:rsidR="0030376C" w:rsidRPr="00712E81">
        <w:rPr>
          <w:rFonts w:ascii="Cambria" w:hAnsi="Cambria"/>
          <w:b/>
          <w:sz w:val="24"/>
          <w:szCs w:val="24"/>
        </w:rPr>
        <w:t xml:space="preserve">engine, </w:t>
      </w:r>
      <w:r w:rsidR="00B06B16" w:rsidRPr="00712E81">
        <w:rPr>
          <w:rFonts w:ascii="Cambria" w:hAnsi="Cambria"/>
          <w:b/>
          <w:sz w:val="24"/>
          <w:szCs w:val="24"/>
        </w:rPr>
        <w:t xml:space="preserve">battery, </w:t>
      </w:r>
      <w:r w:rsidR="0030376C" w:rsidRPr="00712E81">
        <w:rPr>
          <w:rFonts w:ascii="Cambria" w:hAnsi="Cambria"/>
          <w:b/>
          <w:sz w:val="24"/>
          <w:szCs w:val="24"/>
        </w:rPr>
        <w:t>brakes components, electrical and anti-locking systems</w:t>
      </w:r>
      <w:r w:rsidR="00477763" w:rsidRPr="00712E81">
        <w:rPr>
          <w:rFonts w:ascii="Cambria" w:hAnsi="Cambria"/>
          <w:b/>
          <w:sz w:val="24"/>
          <w:szCs w:val="24"/>
        </w:rPr>
        <w:t xml:space="preserve"> for motorcycle</w:t>
      </w:r>
      <w:r w:rsidR="00183A6F" w:rsidRPr="00712E81">
        <w:rPr>
          <w:rFonts w:ascii="Cambria" w:hAnsi="Cambria"/>
          <w:b/>
          <w:sz w:val="24"/>
          <w:szCs w:val="24"/>
        </w:rPr>
        <w:t>.</w:t>
      </w:r>
    </w:p>
    <w:p w14:paraId="3663DE06" w14:textId="77777777" w:rsidR="00183A6F" w:rsidRPr="00712E81" w:rsidRDefault="00183A6F" w:rsidP="00B21FD9">
      <w:pPr>
        <w:rPr>
          <w:rFonts w:ascii="Cambria" w:hAnsi="Cambria"/>
        </w:rPr>
      </w:pPr>
    </w:p>
    <w:p w14:paraId="0BF09533" w14:textId="39590058" w:rsidR="00CC2712" w:rsidRPr="007D6E9B" w:rsidRDefault="003262DA" w:rsidP="0041074C">
      <w:pPr>
        <w:rPr>
          <w:rFonts w:ascii="Cambria" w:hAnsi="Cambria"/>
        </w:rPr>
      </w:pPr>
      <w:r w:rsidRPr="007D6E9B">
        <w:rPr>
          <w:rFonts w:ascii="Cambria" w:hAnsi="Cambria"/>
          <w:b/>
        </w:rPr>
        <w:t>3</w:t>
      </w:r>
      <w:r w:rsidR="002C0F85" w:rsidRPr="007D6E9B">
        <w:rPr>
          <w:rFonts w:ascii="Cambria" w:hAnsi="Cambria"/>
          <w:b/>
        </w:rPr>
        <w:t>.5.1</w:t>
      </w:r>
      <w:r w:rsidR="002C0F85" w:rsidRPr="007D6E9B">
        <w:rPr>
          <w:rFonts w:ascii="Cambria" w:hAnsi="Cambria"/>
        </w:rPr>
        <w:t xml:space="preserve"> The pre- inspection of </w:t>
      </w:r>
      <w:r w:rsidR="008D543D" w:rsidRPr="007D6E9B">
        <w:rPr>
          <w:rFonts w:ascii="Cambria" w:hAnsi="Cambria"/>
        </w:rPr>
        <w:t xml:space="preserve">assembled components such as control cables, engine, brakes, electrical and anti-locking systems shall comply with the following: </w:t>
      </w:r>
    </w:p>
    <w:p w14:paraId="07A2A49C" w14:textId="77777777" w:rsidR="00183A6F" w:rsidRPr="007D6E9B" w:rsidRDefault="00183A6F" w:rsidP="0041074C">
      <w:pPr>
        <w:rPr>
          <w:rFonts w:ascii="Cambria" w:hAnsi="Cambria"/>
        </w:rPr>
      </w:pPr>
    </w:p>
    <w:p w14:paraId="53F11DDB" w14:textId="112A2112" w:rsidR="00EC16C8" w:rsidRPr="007D6E9B" w:rsidRDefault="00283F44" w:rsidP="0041074C">
      <w:pPr>
        <w:rPr>
          <w:rFonts w:ascii="Cambria" w:hAnsi="Cambria"/>
        </w:rPr>
      </w:pPr>
      <w:r w:rsidRPr="007D6E9B">
        <w:rPr>
          <w:rFonts w:ascii="Cambria" w:hAnsi="Cambria"/>
        </w:rPr>
        <w:t xml:space="preserve">a) </w:t>
      </w:r>
      <w:proofErr w:type="gramStart"/>
      <w:r w:rsidR="00712E81" w:rsidRPr="007D6E9B">
        <w:rPr>
          <w:rFonts w:ascii="Cambria" w:hAnsi="Cambria"/>
        </w:rPr>
        <w:t>m</w:t>
      </w:r>
      <w:r w:rsidR="00D44662" w:rsidRPr="007D6E9B">
        <w:rPr>
          <w:rFonts w:ascii="Cambria" w:hAnsi="Cambria"/>
        </w:rPr>
        <w:t>onitor</w:t>
      </w:r>
      <w:proofErr w:type="gramEnd"/>
      <w:r w:rsidR="007D4B27" w:rsidRPr="007D6E9B">
        <w:rPr>
          <w:rFonts w:ascii="Cambria" w:hAnsi="Cambria"/>
        </w:rPr>
        <w:t xml:space="preserve"> the c</w:t>
      </w:r>
      <w:r w:rsidR="00EC16C8" w:rsidRPr="007D6E9B">
        <w:rPr>
          <w:rFonts w:ascii="Cambria" w:hAnsi="Cambria"/>
        </w:rPr>
        <w:t>ontrol cables (e.g. throttle control cables</w:t>
      </w:r>
      <w:r w:rsidR="00D44662" w:rsidRPr="007D6E9B">
        <w:rPr>
          <w:rFonts w:ascii="Cambria" w:hAnsi="Cambria"/>
        </w:rPr>
        <w:t>) operat</w:t>
      </w:r>
      <w:r w:rsidR="007D4B27" w:rsidRPr="007D6E9B">
        <w:rPr>
          <w:rFonts w:ascii="Cambria" w:hAnsi="Cambria"/>
        </w:rPr>
        <w:t xml:space="preserve">ion to </w:t>
      </w:r>
      <w:r w:rsidR="00936F8F" w:rsidRPr="007D6E9B">
        <w:rPr>
          <w:rFonts w:ascii="Cambria" w:hAnsi="Cambria"/>
        </w:rPr>
        <w:t>ensure no</w:t>
      </w:r>
      <w:r w:rsidR="00EC16C8" w:rsidRPr="007D6E9B">
        <w:rPr>
          <w:rFonts w:ascii="Cambria" w:hAnsi="Cambria"/>
        </w:rPr>
        <w:t xml:space="preserve"> </w:t>
      </w:r>
      <w:r w:rsidR="007D4B27" w:rsidRPr="007D6E9B">
        <w:rPr>
          <w:rFonts w:ascii="Cambria" w:hAnsi="Cambria"/>
        </w:rPr>
        <w:t xml:space="preserve">disjoining of </w:t>
      </w:r>
      <w:r w:rsidR="00EC16C8" w:rsidRPr="007D6E9B">
        <w:rPr>
          <w:rFonts w:ascii="Cambria" w:hAnsi="Cambria"/>
        </w:rPr>
        <w:t>steering position</w:t>
      </w:r>
      <w:r w:rsidR="00712E81" w:rsidRPr="007D6E9B">
        <w:rPr>
          <w:rFonts w:ascii="Cambria" w:hAnsi="Cambria"/>
        </w:rPr>
        <w:t>;</w:t>
      </w:r>
      <w:r w:rsidR="00EC16C8" w:rsidRPr="007D6E9B">
        <w:rPr>
          <w:rFonts w:ascii="Cambria" w:hAnsi="Cambria"/>
        </w:rPr>
        <w:t xml:space="preserve"> </w:t>
      </w:r>
    </w:p>
    <w:p w14:paraId="0591A12F" w14:textId="77777777" w:rsidR="00183A6F" w:rsidRPr="007D6E9B" w:rsidRDefault="00183A6F" w:rsidP="0041074C">
      <w:pPr>
        <w:rPr>
          <w:rFonts w:ascii="Cambria" w:hAnsi="Cambria"/>
        </w:rPr>
      </w:pPr>
    </w:p>
    <w:p w14:paraId="3EE13781" w14:textId="18437094" w:rsidR="00183A6F" w:rsidRPr="007D6E9B" w:rsidRDefault="00980D19" w:rsidP="0041074C">
      <w:pPr>
        <w:rPr>
          <w:rFonts w:ascii="Cambria" w:hAnsi="Cambria"/>
        </w:rPr>
      </w:pPr>
      <w:r w:rsidRPr="007D6E9B">
        <w:rPr>
          <w:rFonts w:ascii="Cambria" w:hAnsi="Cambria"/>
        </w:rPr>
        <w:t xml:space="preserve"> b) </w:t>
      </w:r>
      <w:proofErr w:type="gramStart"/>
      <w:r w:rsidR="00712E81" w:rsidRPr="007D6E9B">
        <w:rPr>
          <w:rFonts w:ascii="Cambria" w:hAnsi="Cambria"/>
        </w:rPr>
        <w:t>i</w:t>
      </w:r>
      <w:r w:rsidR="008D543D" w:rsidRPr="007D6E9B">
        <w:rPr>
          <w:rFonts w:ascii="Cambria" w:hAnsi="Cambria"/>
        </w:rPr>
        <w:t>nspect</w:t>
      </w:r>
      <w:proofErr w:type="gramEnd"/>
      <w:r w:rsidR="008D543D" w:rsidRPr="007D6E9B">
        <w:rPr>
          <w:rFonts w:ascii="Cambria" w:hAnsi="Cambria"/>
        </w:rPr>
        <w:t xml:space="preserve"> </w:t>
      </w:r>
      <w:r w:rsidR="00EC16C8" w:rsidRPr="007D6E9B">
        <w:rPr>
          <w:rFonts w:ascii="Cambria" w:hAnsi="Cambria"/>
        </w:rPr>
        <w:t>front and rear</w:t>
      </w:r>
      <w:r w:rsidR="004242D1" w:rsidRPr="007D6E9B">
        <w:rPr>
          <w:rFonts w:ascii="Cambria" w:hAnsi="Cambria"/>
        </w:rPr>
        <w:t xml:space="preserve"> suspension</w:t>
      </w:r>
      <w:r w:rsidR="00EC16C8" w:rsidRPr="007D6E9B">
        <w:rPr>
          <w:rFonts w:ascii="Cambria" w:hAnsi="Cambria"/>
        </w:rPr>
        <w:t xml:space="preserve"> </w:t>
      </w:r>
      <w:r w:rsidR="007D4B27" w:rsidRPr="007D6E9B">
        <w:rPr>
          <w:rFonts w:ascii="Cambria" w:hAnsi="Cambria"/>
        </w:rPr>
        <w:t>operation</w:t>
      </w:r>
      <w:r w:rsidR="00712E81" w:rsidRPr="007D6E9B">
        <w:rPr>
          <w:rFonts w:ascii="Cambria" w:hAnsi="Cambria"/>
        </w:rPr>
        <w:t>;</w:t>
      </w:r>
    </w:p>
    <w:p w14:paraId="64134182" w14:textId="611B28E0" w:rsidR="00EC16C8" w:rsidRPr="007D6E9B" w:rsidRDefault="007D4B27" w:rsidP="0041074C">
      <w:pPr>
        <w:rPr>
          <w:rFonts w:ascii="Cambria" w:hAnsi="Cambria"/>
        </w:rPr>
      </w:pPr>
      <w:r w:rsidRPr="007D6E9B">
        <w:rPr>
          <w:rFonts w:ascii="Cambria" w:hAnsi="Cambria"/>
        </w:rPr>
        <w:t xml:space="preserve"> </w:t>
      </w:r>
    </w:p>
    <w:p w14:paraId="51C50818" w14:textId="6E42AAB7" w:rsidR="00EC16C8" w:rsidRPr="007D6E9B" w:rsidRDefault="00936F8F" w:rsidP="0041074C">
      <w:pPr>
        <w:rPr>
          <w:rFonts w:ascii="Cambria" w:hAnsi="Cambria"/>
        </w:rPr>
      </w:pPr>
      <w:r w:rsidRPr="007D6E9B">
        <w:rPr>
          <w:rFonts w:ascii="Cambria" w:hAnsi="Cambria"/>
        </w:rPr>
        <w:t xml:space="preserve">c) </w:t>
      </w:r>
      <w:proofErr w:type="gramStart"/>
      <w:r w:rsidR="00712E81" w:rsidRPr="007D6E9B">
        <w:rPr>
          <w:rFonts w:ascii="Cambria" w:hAnsi="Cambria"/>
        </w:rPr>
        <w:t>t</w:t>
      </w:r>
      <w:r w:rsidRPr="007D6E9B">
        <w:rPr>
          <w:rFonts w:ascii="Cambria" w:hAnsi="Cambria"/>
        </w:rPr>
        <w:t>he</w:t>
      </w:r>
      <w:proofErr w:type="gramEnd"/>
      <w:r w:rsidR="0048480E" w:rsidRPr="007D6E9B">
        <w:rPr>
          <w:rFonts w:ascii="Cambria" w:hAnsi="Cambria"/>
        </w:rPr>
        <w:t xml:space="preserve"> function of the</w:t>
      </w:r>
      <w:r w:rsidRPr="007D6E9B">
        <w:rPr>
          <w:rFonts w:ascii="Cambria" w:hAnsi="Cambria"/>
        </w:rPr>
        <w:t xml:space="preserve"> engine </w:t>
      </w:r>
      <w:r w:rsidR="000C4C59" w:rsidRPr="007D6E9B">
        <w:rPr>
          <w:rFonts w:ascii="Cambria" w:hAnsi="Cambria"/>
        </w:rPr>
        <w:t>shall be inspected thoroughly</w:t>
      </w:r>
      <w:r w:rsidR="00A54FA6" w:rsidRPr="007D6E9B">
        <w:rPr>
          <w:rFonts w:ascii="Cambria" w:hAnsi="Cambria"/>
        </w:rPr>
        <w:t xml:space="preserve"> </w:t>
      </w:r>
      <w:r w:rsidR="0048480E" w:rsidRPr="007D6E9B">
        <w:rPr>
          <w:rFonts w:ascii="Cambria" w:hAnsi="Cambria"/>
        </w:rPr>
        <w:t>as outlined</w:t>
      </w:r>
      <w:r w:rsidR="00A54FA6" w:rsidRPr="007D6E9B">
        <w:rPr>
          <w:rFonts w:ascii="Cambria" w:hAnsi="Cambria"/>
        </w:rPr>
        <w:t>:</w:t>
      </w:r>
      <w:r w:rsidRPr="007D6E9B">
        <w:rPr>
          <w:rFonts w:ascii="Cambria" w:hAnsi="Cambria"/>
        </w:rPr>
        <w:t xml:space="preserve"> </w:t>
      </w:r>
    </w:p>
    <w:p w14:paraId="69FC117C" w14:textId="77777777" w:rsidR="00183A6F" w:rsidRPr="007D6E9B" w:rsidRDefault="00183A6F" w:rsidP="0041074C">
      <w:pPr>
        <w:rPr>
          <w:rFonts w:ascii="Cambria" w:hAnsi="Cambria"/>
        </w:rPr>
      </w:pPr>
    </w:p>
    <w:p w14:paraId="0ED461D4" w14:textId="5785AC21" w:rsidR="00EC16C8" w:rsidRPr="007D6E9B" w:rsidRDefault="00EC16C8" w:rsidP="00910442">
      <w:pPr>
        <w:pStyle w:val="ListParagraph"/>
        <w:numPr>
          <w:ilvl w:val="0"/>
          <w:numId w:val="13"/>
        </w:numPr>
        <w:rPr>
          <w:rFonts w:ascii="Cambria" w:hAnsi="Cambria"/>
        </w:rPr>
      </w:pPr>
      <w:r w:rsidRPr="007D6E9B">
        <w:rPr>
          <w:rFonts w:ascii="Cambria" w:hAnsi="Cambria"/>
        </w:rPr>
        <w:t>both electric starter and engine;</w:t>
      </w:r>
    </w:p>
    <w:p w14:paraId="0637A269" w14:textId="77777777" w:rsidR="00183A6F" w:rsidRPr="007D6E9B" w:rsidRDefault="00183A6F" w:rsidP="0041074C">
      <w:pPr>
        <w:rPr>
          <w:rFonts w:ascii="Cambria" w:hAnsi="Cambria"/>
        </w:rPr>
      </w:pPr>
    </w:p>
    <w:p w14:paraId="04B9C515" w14:textId="51451B38" w:rsidR="00EC16C8" w:rsidRPr="007D6E9B" w:rsidRDefault="00EC16C8" w:rsidP="00910442">
      <w:pPr>
        <w:pStyle w:val="ListParagraph"/>
        <w:numPr>
          <w:ilvl w:val="0"/>
          <w:numId w:val="13"/>
        </w:numPr>
        <w:rPr>
          <w:rFonts w:ascii="Cambria" w:hAnsi="Cambria"/>
        </w:rPr>
      </w:pPr>
      <w:r w:rsidRPr="007D6E9B">
        <w:rPr>
          <w:rFonts w:ascii="Cambria" w:hAnsi="Cambria"/>
        </w:rPr>
        <w:t>throttle response and return;</w:t>
      </w:r>
    </w:p>
    <w:p w14:paraId="1F5E39E3" w14:textId="77777777" w:rsidR="00183A6F" w:rsidRPr="007D6E9B" w:rsidRDefault="00183A6F" w:rsidP="0041074C">
      <w:pPr>
        <w:rPr>
          <w:rFonts w:ascii="Cambria" w:hAnsi="Cambria"/>
        </w:rPr>
      </w:pPr>
    </w:p>
    <w:p w14:paraId="7A92FBB4" w14:textId="15BCECE2" w:rsidR="00A54FA6" w:rsidRPr="007D6E9B" w:rsidRDefault="00EC16C8" w:rsidP="00910442">
      <w:pPr>
        <w:pStyle w:val="ListParagraph"/>
        <w:numPr>
          <w:ilvl w:val="0"/>
          <w:numId w:val="13"/>
        </w:numPr>
        <w:rPr>
          <w:rFonts w:ascii="Cambria" w:hAnsi="Cambria"/>
        </w:rPr>
      </w:pPr>
      <w:proofErr w:type="gramStart"/>
      <w:r w:rsidRPr="007D6E9B">
        <w:rPr>
          <w:rFonts w:ascii="Cambria" w:hAnsi="Cambria"/>
        </w:rPr>
        <w:t>smooth</w:t>
      </w:r>
      <w:proofErr w:type="gramEnd"/>
      <w:r w:rsidRPr="007D6E9B">
        <w:rPr>
          <w:rFonts w:ascii="Cambria" w:hAnsi="Cambria"/>
        </w:rPr>
        <w:t xml:space="preserve"> operation of transmission.</w:t>
      </w:r>
    </w:p>
    <w:p w14:paraId="7CDF8597" w14:textId="77777777" w:rsidR="00183A6F" w:rsidRPr="007D6E9B" w:rsidRDefault="00183A6F" w:rsidP="0041074C">
      <w:pPr>
        <w:rPr>
          <w:rFonts w:ascii="Cambria" w:hAnsi="Cambria"/>
        </w:rPr>
      </w:pPr>
    </w:p>
    <w:p w14:paraId="53CADA76" w14:textId="1619FF62" w:rsidR="00435CAD" w:rsidRPr="007D6E9B" w:rsidRDefault="00A54FA6" w:rsidP="0041074C">
      <w:pPr>
        <w:rPr>
          <w:rFonts w:ascii="Cambria" w:hAnsi="Cambria"/>
        </w:rPr>
      </w:pPr>
      <w:r w:rsidRPr="007D6E9B">
        <w:rPr>
          <w:rFonts w:ascii="Cambria" w:hAnsi="Cambria"/>
        </w:rPr>
        <w:t xml:space="preserve">d) </w:t>
      </w:r>
      <w:proofErr w:type="gramStart"/>
      <w:r w:rsidR="00712E81" w:rsidRPr="007D6E9B">
        <w:rPr>
          <w:rFonts w:ascii="Cambria" w:hAnsi="Cambria"/>
        </w:rPr>
        <w:t>a</w:t>
      </w:r>
      <w:r w:rsidRPr="007D6E9B">
        <w:rPr>
          <w:rFonts w:ascii="Cambria" w:hAnsi="Cambria"/>
        </w:rPr>
        <w:t>djust</w:t>
      </w:r>
      <w:proofErr w:type="gramEnd"/>
      <w:r w:rsidRPr="007D6E9B">
        <w:rPr>
          <w:rFonts w:ascii="Cambria" w:hAnsi="Cambria"/>
        </w:rPr>
        <w:t xml:space="preserve"> c</w:t>
      </w:r>
      <w:r w:rsidR="00EC16C8" w:rsidRPr="007D6E9B">
        <w:rPr>
          <w:rFonts w:ascii="Cambria" w:hAnsi="Cambria"/>
        </w:rPr>
        <w:t xml:space="preserve">hain tension </w:t>
      </w:r>
      <w:r w:rsidRPr="007D6E9B">
        <w:rPr>
          <w:rFonts w:ascii="Cambria" w:hAnsi="Cambria"/>
        </w:rPr>
        <w:t xml:space="preserve">following the </w:t>
      </w:r>
      <w:r w:rsidR="00EC16C8" w:rsidRPr="007D6E9B">
        <w:rPr>
          <w:rFonts w:ascii="Cambria" w:hAnsi="Cambria"/>
        </w:rPr>
        <w:t>manufacturer’s specification</w:t>
      </w:r>
      <w:r w:rsidR="00712E81" w:rsidRPr="007D6E9B">
        <w:rPr>
          <w:rFonts w:ascii="Cambria" w:hAnsi="Cambria"/>
        </w:rPr>
        <w:t>;</w:t>
      </w:r>
    </w:p>
    <w:p w14:paraId="2614E0AD" w14:textId="77777777" w:rsidR="00183A6F" w:rsidRPr="007D6E9B" w:rsidRDefault="00183A6F" w:rsidP="007D6E9B">
      <w:pPr>
        <w:rPr>
          <w:rFonts w:ascii="Cambria" w:hAnsi="Cambria"/>
        </w:rPr>
      </w:pPr>
    </w:p>
    <w:p w14:paraId="282BC93E" w14:textId="517ADDC6" w:rsidR="00435CAD" w:rsidRPr="007D6E9B" w:rsidRDefault="00A54FA6" w:rsidP="007D6E9B">
      <w:pPr>
        <w:rPr>
          <w:rFonts w:ascii="Cambria" w:hAnsi="Cambria"/>
        </w:rPr>
      </w:pPr>
      <w:r w:rsidRPr="007D6E9B">
        <w:rPr>
          <w:rFonts w:ascii="Cambria" w:hAnsi="Cambria"/>
        </w:rPr>
        <w:t xml:space="preserve">e) </w:t>
      </w:r>
      <w:proofErr w:type="gramStart"/>
      <w:r w:rsidR="00712E81" w:rsidRPr="007D6E9B">
        <w:rPr>
          <w:rFonts w:ascii="Cambria" w:hAnsi="Cambria"/>
        </w:rPr>
        <w:t>m</w:t>
      </w:r>
      <w:r w:rsidRPr="007D6E9B">
        <w:rPr>
          <w:rFonts w:ascii="Cambria" w:hAnsi="Cambria"/>
        </w:rPr>
        <w:t>onitor</w:t>
      </w:r>
      <w:proofErr w:type="gramEnd"/>
      <w:r w:rsidRPr="007D6E9B">
        <w:rPr>
          <w:rFonts w:ascii="Cambria" w:hAnsi="Cambria"/>
        </w:rPr>
        <w:t xml:space="preserve"> c</w:t>
      </w:r>
      <w:r w:rsidR="00EC16C8" w:rsidRPr="007D6E9B">
        <w:rPr>
          <w:rFonts w:ascii="Cambria" w:hAnsi="Cambria"/>
        </w:rPr>
        <w:t xml:space="preserve">lutch and brakes </w:t>
      </w:r>
      <w:r w:rsidRPr="007D6E9B">
        <w:rPr>
          <w:rFonts w:ascii="Cambria" w:hAnsi="Cambria"/>
        </w:rPr>
        <w:t xml:space="preserve">for </w:t>
      </w:r>
      <w:r w:rsidR="00EC16C8" w:rsidRPr="007D6E9B">
        <w:rPr>
          <w:rFonts w:ascii="Cambria" w:hAnsi="Cambria"/>
        </w:rPr>
        <w:t>adequate smooth stopping power and no drag</w:t>
      </w:r>
      <w:r w:rsidR="00712E81" w:rsidRPr="007D6E9B">
        <w:rPr>
          <w:rFonts w:ascii="Cambria" w:hAnsi="Cambria"/>
        </w:rPr>
        <w:t>;</w:t>
      </w:r>
    </w:p>
    <w:p w14:paraId="09FC1934" w14:textId="77777777" w:rsidR="00183A6F" w:rsidRPr="007D6E9B" w:rsidRDefault="00183A6F" w:rsidP="007D6E9B">
      <w:pPr>
        <w:rPr>
          <w:rFonts w:ascii="Cambria" w:hAnsi="Cambria"/>
        </w:rPr>
      </w:pPr>
    </w:p>
    <w:p w14:paraId="32D42A56" w14:textId="5B1DABAF" w:rsidR="00435CAD" w:rsidRPr="007D6E9B" w:rsidRDefault="00A54FA6" w:rsidP="007D6E9B">
      <w:pPr>
        <w:rPr>
          <w:rFonts w:ascii="Cambria" w:hAnsi="Cambria"/>
        </w:rPr>
      </w:pPr>
      <w:r w:rsidRPr="007D6E9B">
        <w:rPr>
          <w:rFonts w:ascii="Cambria" w:hAnsi="Cambria"/>
        </w:rPr>
        <w:t xml:space="preserve">f) </w:t>
      </w:r>
      <w:proofErr w:type="gramStart"/>
      <w:r w:rsidR="00712E81" w:rsidRPr="007D6E9B">
        <w:rPr>
          <w:rFonts w:ascii="Cambria" w:hAnsi="Cambria"/>
        </w:rPr>
        <w:t>c</w:t>
      </w:r>
      <w:r w:rsidR="0011438B" w:rsidRPr="007D6E9B">
        <w:rPr>
          <w:rFonts w:ascii="Cambria" w:hAnsi="Cambria"/>
        </w:rPr>
        <w:t>heck</w:t>
      </w:r>
      <w:proofErr w:type="gramEnd"/>
      <w:r w:rsidR="0011438B" w:rsidRPr="007D6E9B">
        <w:rPr>
          <w:rFonts w:ascii="Cambria" w:hAnsi="Cambria"/>
        </w:rPr>
        <w:t xml:space="preserve"> s</w:t>
      </w:r>
      <w:r w:rsidR="001F7598" w:rsidRPr="007D6E9B">
        <w:rPr>
          <w:rFonts w:ascii="Cambria" w:hAnsi="Cambria"/>
        </w:rPr>
        <w:t>peedometer for</w:t>
      </w:r>
      <w:r w:rsidR="0011438B" w:rsidRPr="007D6E9B">
        <w:rPr>
          <w:rFonts w:ascii="Cambria" w:hAnsi="Cambria"/>
        </w:rPr>
        <w:t xml:space="preserve"> proper</w:t>
      </w:r>
      <w:r w:rsidR="001F7598" w:rsidRPr="007D6E9B">
        <w:rPr>
          <w:rFonts w:ascii="Cambria" w:hAnsi="Cambria"/>
        </w:rPr>
        <w:t xml:space="preserve"> operational function</w:t>
      </w:r>
      <w:r w:rsidR="00712E81" w:rsidRPr="007D6E9B">
        <w:rPr>
          <w:rFonts w:ascii="Cambria" w:hAnsi="Cambria"/>
        </w:rPr>
        <w:t>;</w:t>
      </w:r>
    </w:p>
    <w:p w14:paraId="275F96E4" w14:textId="77777777" w:rsidR="00183A6F" w:rsidRPr="007D6E9B" w:rsidRDefault="00183A6F" w:rsidP="007D6E9B">
      <w:pPr>
        <w:rPr>
          <w:rFonts w:ascii="Cambria" w:hAnsi="Cambria"/>
        </w:rPr>
      </w:pPr>
    </w:p>
    <w:p w14:paraId="55114557" w14:textId="3FD56C0A" w:rsidR="001F7598" w:rsidRPr="007D6E9B" w:rsidRDefault="00A54FA6" w:rsidP="007D6E9B">
      <w:pPr>
        <w:rPr>
          <w:rFonts w:ascii="Cambria" w:hAnsi="Cambria"/>
        </w:rPr>
      </w:pPr>
      <w:r w:rsidRPr="007D6E9B">
        <w:rPr>
          <w:rFonts w:ascii="Cambria" w:hAnsi="Cambria"/>
        </w:rPr>
        <w:t xml:space="preserve">g) </w:t>
      </w:r>
      <w:r w:rsidR="00B4529F">
        <w:rPr>
          <w:rFonts w:ascii="Cambria" w:hAnsi="Cambria"/>
        </w:rPr>
        <w:t>I</w:t>
      </w:r>
      <w:r w:rsidR="00486022" w:rsidRPr="007D6E9B">
        <w:rPr>
          <w:rFonts w:ascii="Cambria" w:hAnsi="Cambria"/>
        </w:rPr>
        <w:t>nspect the assembled e</w:t>
      </w:r>
      <w:r w:rsidR="001F7598" w:rsidRPr="007D6E9B">
        <w:rPr>
          <w:rFonts w:ascii="Cambria" w:hAnsi="Cambria"/>
        </w:rPr>
        <w:t xml:space="preserve">lectrical system, brake light, horn, signal lights and indicator </w:t>
      </w:r>
      <w:r w:rsidR="00486022" w:rsidRPr="007D6E9B">
        <w:rPr>
          <w:rFonts w:ascii="Cambria" w:hAnsi="Cambria"/>
        </w:rPr>
        <w:t>for the following:</w:t>
      </w:r>
    </w:p>
    <w:p w14:paraId="192C68BF" w14:textId="77777777" w:rsidR="00183A6F" w:rsidRPr="007D6E9B" w:rsidRDefault="00183A6F" w:rsidP="007D6E9B">
      <w:pPr>
        <w:rPr>
          <w:rFonts w:ascii="Cambria" w:hAnsi="Cambria"/>
        </w:rPr>
      </w:pPr>
    </w:p>
    <w:p w14:paraId="129E078E" w14:textId="4FAFEFE1" w:rsidR="001F7598" w:rsidRPr="007D6E9B" w:rsidRDefault="00F9493F" w:rsidP="00910442">
      <w:pPr>
        <w:pStyle w:val="ListParagraph"/>
        <w:numPr>
          <w:ilvl w:val="0"/>
          <w:numId w:val="12"/>
        </w:numPr>
        <w:rPr>
          <w:rFonts w:ascii="Cambria" w:hAnsi="Cambria"/>
        </w:rPr>
      </w:pPr>
      <w:r w:rsidRPr="007D6E9B">
        <w:rPr>
          <w:rFonts w:ascii="Cambria" w:hAnsi="Cambria"/>
        </w:rPr>
        <w:t xml:space="preserve">check </w:t>
      </w:r>
      <w:r w:rsidR="001F7598" w:rsidRPr="007D6E9B">
        <w:rPr>
          <w:rFonts w:ascii="Cambria" w:hAnsi="Cambria"/>
        </w:rPr>
        <w:t xml:space="preserve">all headlights </w:t>
      </w:r>
      <w:r w:rsidRPr="007D6E9B">
        <w:rPr>
          <w:rFonts w:ascii="Cambria" w:hAnsi="Cambria"/>
        </w:rPr>
        <w:t xml:space="preserve">for </w:t>
      </w:r>
      <w:r w:rsidR="001F7598" w:rsidRPr="007D6E9B">
        <w:rPr>
          <w:rFonts w:ascii="Cambria" w:hAnsi="Cambria"/>
        </w:rPr>
        <w:t>high and low beams;</w:t>
      </w:r>
    </w:p>
    <w:p w14:paraId="57BB188A" w14:textId="77777777" w:rsidR="00183A6F" w:rsidRPr="007D6E9B" w:rsidRDefault="00183A6F" w:rsidP="0041074C">
      <w:pPr>
        <w:rPr>
          <w:rFonts w:ascii="Cambria" w:hAnsi="Cambria"/>
        </w:rPr>
      </w:pPr>
    </w:p>
    <w:p w14:paraId="04831E81" w14:textId="2D373043" w:rsidR="001F7598" w:rsidRPr="007D6E9B" w:rsidRDefault="001F7598" w:rsidP="00910442">
      <w:pPr>
        <w:pStyle w:val="ListParagraph"/>
        <w:numPr>
          <w:ilvl w:val="0"/>
          <w:numId w:val="12"/>
        </w:numPr>
        <w:rPr>
          <w:rFonts w:ascii="Cambria" w:hAnsi="Cambria"/>
        </w:rPr>
      </w:pPr>
      <w:r w:rsidRPr="007D6E9B">
        <w:rPr>
          <w:rFonts w:ascii="Cambria" w:hAnsi="Cambria"/>
        </w:rPr>
        <w:t>taillight</w:t>
      </w:r>
      <w:r w:rsidR="00486022" w:rsidRPr="007D6E9B">
        <w:rPr>
          <w:rFonts w:ascii="Cambria" w:hAnsi="Cambria"/>
        </w:rPr>
        <w:t>, horn, turning signal lights, instrument lights, indicator lights and engine stop switch</w:t>
      </w:r>
      <w:r w:rsidRPr="007D6E9B">
        <w:rPr>
          <w:rFonts w:ascii="Cambria" w:hAnsi="Cambria"/>
        </w:rPr>
        <w:t xml:space="preserve"> for operational function;</w:t>
      </w:r>
    </w:p>
    <w:p w14:paraId="3FA945F7" w14:textId="77777777" w:rsidR="00183A6F" w:rsidRPr="007D6E9B" w:rsidRDefault="00183A6F" w:rsidP="0041074C">
      <w:pPr>
        <w:rPr>
          <w:rFonts w:ascii="Cambria" w:hAnsi="Cambria"/>
        </w:rPr>
      </w:pPr>
    </w:p>
    <w:p w14:paraId="4A58AF67" w14:textId="65AE09A4" w:rsidR="00032E3E" w:rsidRPr="007D6E9B" w:rsidRDefault="001F7598" w:rsidP="00910442">
      <w:pPr>
        <w:pStyle w:val="ListParagraph"/>
        <w:numPr>
          <w:ilvl w:val="0"/>
          <w:numId w:val="12"/>
        </w:numPr>
        <w:rPr>
          <w:rFonts w:ascii="Cambria" w:hAnsi="Cambria"/>
        </w:rPr>
      </w:pPr>
      <w:proofErr w:type="gramStart"/>
      <w:r w:rsidRPr="007D6E9B">
        <w:rPr>
          <w:rFonts w:ascii="Cambria" w:hAnsi="Cambria"/>
        </w:rPr>
        <w:t>t</w:t>
      </w:r>
      <w:r w:rsidR="00F9493F" w:rsidRPr="007D6E9B">
        <w:rPr>
          <w:rFonts w:ascii="Cambria" w:hAnsi="Cambria"/>
        </w:rPr>
        <w:t>est</w:t>
      </w:r>
      <w:proofErr w:type="gramEnd"/>
      <w:r w:rsidRPr="007D6E9B">
        <w:rPr>
          <w:rFonts w:ascii="Cambria" w:hAnsi="Cambria"/>
        </w:rPr>
        <w:t xml:space="preserve"> starter interlock switch </w:t>
      </w:r>
      <w:r w:rsidR="00F9493F" w:rsidRPr="007D6E9B">
        <w:rPr>
          <w:rFonts w:ascii="Cambria" w:hAnsi="Cambria"/>
        </w:rPr>
        <w:t xml:space="preserve">for unusual noise and </w:t>
      </w:r>
      <w:r w:rsidRPr="007D6E9B">
        <w:rPr>
          <w:rFonts w:ascii="Cambria" w:hAnsi="Cambria"/>
        </w:rPr>
        <w:t>functional</w:t>
      </w:r>
      <w:r w:rsidR="00F9493F" w:rsidRPr="007D6E9B">
        <w:rPr>
          <w:rFonts w:ascii="Cambria" w:hAnsi="Cambria"/>
        </w:rPr>
        <w:t>ity.</w:t>
      </w:r>
      <w:r w:rsidRPr="007D6E9B">
        <w:rPr>
          <w:rFonts w:ascii="Cambria" w:hAnsi="Cambria"/>
        </w:rPr>
        <w:t xml:space="preserve"> </w:t>
      </w:r>
    </w:p>
    <w:p w14:paraId="5BEDFAC8" w14:textId="77777777" w:rsidR="00183A6F" w:rsidRPr="007D6E9B" w:rsidRDefault="00183A6F" w:rsidP="0041074C">
      <w:pPr>
        <w:rPr>
          <w:rFonts w:ascii="Cambria" w:hAnsi="Cambria"/>
        </w:rPr>
      </w:pPr>
    </w:p>
    <w:p w14:paraId="44C1EED7" w14:textId="1C83C4DD" w:rsidR="001F7598" w:rsidRPr="007D6E9B" w:rsidRDefault="00B06B16" w:rsidP="0041074C">
      <w:pPr>
        <w:rPr>
          <w:rFonts w:ascii="Cambria" w:hAnsi="Cambria"/>
        </w:rPr>
      </w:pPr>
      <w:r w:rsidRPr="007D6E9B">
        <w:rPr>
          <w:rFonts w:ascii="Cambria" w:hAnsi="Cambria"/>
        </w:rPr>
        <w:t>h</w:t>
      </w:r>
      <w:r w:rsidR="00A54FA6" w:rsidRPr="007D6E9B">
        <w:rPr>
          <w:rFonts w:ascii="Cambria" w:hAnsi="Cambria"/>
        </w:rPr>
        <w:t xml:space="preserve">) </w:t>
      </w:r>
      <w:proofErr w:type="gramStart"/>
      <w:r w:rsidR="00162AF7" w:rsidRPr="007D6E9B">
        <w:rPr>
          <w:rFonts w:ascii="Cambria" w:hAnsi="Cambria"/>
        </w:rPr>
        <w:t>c</w:t>
      </w:r>
      <w:r w:rsidR="006124E7" w:rsidRPr="007D6E9B">
        <w:rPr>
          <w:rFonts w:ascii="Cambria" w:hAnsi="Cambria"/>
        </w:rPr>
        <w:t>heck</w:t>
      </w:r>
      <w:proofErr w:type="gramEnd"/>
      <w:r w:rsidR="006124E7" w:rsidRPr="007D6E9B">
        <w:rPr>
          <w:rFonts w:ascii="Cambria" w:hAnsi="Cambria"/>
        </w:rPr>
        <w:t xml:space="preserve"> fluids added for fuel leakages, oil spills, brake fluid, clutch fluid or coolant</w:t>
      </w:r>
      <w:r w:rsidR="00406F74" w:rsidRPr="007D6E9B">
        <w:rPr>
          <w:rFonts w:ascii="Cambria" w:hAnsi="Cambria"/>
        </w:rPr>
        <w:t>;</w:t>
      </w:r>
    </w:p>
    <w:p w14:paraId="53BAB3A1" w14:textId="77777777" w:rsidR="00183A6F" w:rsidRPr="007D6E9B" w:rsidRDefault="00183A6F" w:rsidP="007D6E9B">
      <w:pPr>
        <w:rPr>
          <w:rFonts w:ascii="Cambria" w:hAnsi="Cambria"/>
        </w:rPr>
      </w:pPr>
    </w:p>
    <w:p w14:paraId="4F1DE617" w14:textId="77777777" w:rsidR="00C74A72" w:rsidRDefault="00B06B16" w:rsidP="007D6E9B">
      <w:pPr>
        <w:rPr>
          <w:rFonts w:ascii="Cambria" w:hAnsi="Cambria"/>
        </w:rPr>
      </w:pPr>
      <w:r w:rsidRPr="007D6E9B">
        <w:rPr>
          <w:rFonts w:ascii="Cambria" w:hAnsi="Cambria"/>
        </w:rPr>
        <w:lastRenderedPageBreak/>
        <w:t xml:space="preserve">i) </w:t>
      </w:r>
      <w:proofErr w:type="gramStart"/>
      <w:r w:rsidR="00162AF7" w:rsidRPr="007D6E9B">
        <w:rPr>
          <w:rFonts w:ascii="Cambria" w:hAnsi="Cambria"/>
        </w:rPr>
        <w:t>m</w:t>
      </w:r>
      <w:r w:rsidRPr="007D6E9B">
        <w:rPr>
          <w:rFonts w:ascii="Cambria" w:hAnsi="Cambria"/>
        </w:rPr>
        <w:t>onitor</w:t>
      </w:r>
      <w:proofErr w:type="gramEnd"/>
      <w:r w:rsidRPr="007D6E9B">
        <w:rPr>
          <w:rFonts w:ascii="Cambria" w:hAnsi="Cambria"/>
        </w:rPr>
        <w:t xml:space="preserve"> </w:t>
      </w:r>
      <w:r w:rsidR="00705BC7" w:rsidRPr="007D6E9B">
        <w:rPr>
          <w:rFonts w:ascii="Cambria" w:hAnsi="Cambria"/>
        </w:rPr>
        <w:t xml:space="preserve">motorcycle </w:t>
      </w:r>
      <w:r w:rsidRPr="007D6E9B">
        <w:rPr>
          <w:rFonts w:ascii="Cambria" w:hAnsi="Cambria"/>
        </w:rPr>
        <w:t>b</w:t>
      </w:r>
      <w:r w:rsidR="001F7598" w:rsidRPr="007D6E9B">
        <w:rPr>
          <w:rFonts w:ascii="Cambria" w:hAnsi="Cambria"/>
        </w:rPr>
        <w:t>attery voltage</w:t>
      </w:r>
      <w:r w:rsidRPr="007D6E9B">
        <w:rPr>
          <w:rFonts w:ascii="Cambria" w:hAnsi="Cambria"/>
        </w:rPr>
        <w:t xml:space="preserve"> for correct reading </w:t>
      </w:r>
      <w:r w:rsidR="00705BC7" w:rsidRPr="007D6E9B">
        <w:rPr>
          <w:rFonts w:ascii="Cambria" w:hAnsi="Cambria"/>
        </w:rPr>
        <w:t xml:space="preserve">when </w:t>
      </w:r>
      <w:r w:rsidRPr="007D6E9B">
        <w:rPr>
          <w:rFonts w:ascii="Cambria" w:hAnsi="Cambria"/>
        </w:rPr>
        <w:t>switched off</w:t>
      </w:r>
      <w:r w:rsidR="00705BC7" w:rsidRPr="007D6E9B">
        <w:rPr>
          <w:rFonts w:ascii="Cambria" w:hAnsi="Cambria"/>
        </w:rPr>
        <w:t xml:space="preserve"> and or while running</w:t>
      </w:r>
      <w:r w:rsidR="00406F74" w:rsidRPr="007D6E9B">
        <w:rPr>
          <w:rFonts w:ascii="Cambria" w:hAnsi="Cambria"/>
        </w:rPr>
        <w:t>;</w:t>
      </w:r>
      <w:r w:rsidRPr="007D6E9B">
        <w:rPr>
          <w:rFonts w:ascii="Cambria" w:hAnsi="Cambria"/>
        </w:rPr>
        <w:t xml:space="preserve"> </w:t>
      </w:r>
      <w:r w:rsidR="001F7598" w:rsidRPr="007D6E9B">
        <w:rPr>
          <w:rFonts w:ascii="Cambria" w:hAnsi="Cambria"/>
        </w:rPr>
        <w:t xml:space="preserve"> </w:t>
      </w:r>
    </w:p>
    <w:p w14:paraId="02055DC7" w14:textId="4910D0FA" w:rsidR="001F7598" w:rsidRPr="007D6E9B" w:rsidRDefault="00B06B16" w:rsidP="007D6E9B">
      <w:pPr>
        <w:rPr>
          <w:rFonts w:ascii="Cambria" w:hAnsi="Cambria"/>
        </w:rPr>
      </w:pPr>
      <w:r w:rsidRPr="007D6E9B">
        <w:rPr>
          <w:rFonts w:ascii="Cambria" w:hAnsi="Cambria"/>
        </w:rPr>
        <w:t>j)</w:t>
      </w:r>
      <w:r w:rsidR="00705BC7" w:rsidRPr="007D6E9B">
        <w:rPr>
          <w:rFonts w:ascii="Cambria" w:hAnsi="Cambria"/>
        </w:rPr>
        <w:t xml:space="preserve"> </w:t>
      </w:r>
      <w:proofErr w:type="gramStart"/>
      <w:r w:rsidR="00162AF7" w:rsidRPr="007D6E9B">
        <w:rPr>
          <w:rFonts w:ascii="Cambria" w:hAnsi="Cambria"/>
        </w:rPr>
        <w:t>t</w:t>
      </w:r>
      <w:r w:rsidR="00705BC7" w:rsidRPr="007D6E9B">
        <w:rPr>
          <w:rFonts w:ascii="Cambria" w:hAnsi="Cambria"/>
        </w:rPr>
        <w:t>est</w:t>
      </w:r>
      <w:proofErr w:type="gramEnd"/>
      <w:r w:rsidR="00705BC7" w:rsidRPr="007D6E9B">
        <w:rPr>
          <w:rFonts w:ascii="Cambria" w:hAnsi="Cambria"/>
        </w:rPr>
        <w:t xml:space="preserve"> a</w:t>
      </w:r>
      <w:r w:rsidR="001F7598" w:rsidRPr="007D6E9B">
        <w:rPr>
          <w:rFonts w:ascii="Cambria" w:hAnsi="Cambria"/>
        </w:rPr>
        <w:t xml:space="preserve">nti-locking system </w:t>
      </w:r>
      <w:r w:rsidR="00705BC7" w:rsidRPr="007D6E9B">
        <w:rPr>
          <w:rFonts w:ascii="Cambria" w:hAnsi="Cambria"/>
        </w:rPr>
        <w:t xml:space="preserve">while assembling the </w:t>
      </w:r>
      <w:r w:rsidR="001F7598" w:rsidRPr="007D6E9B">
        <w:rPr>
          <w:rFonts w:ascii="Cambria" w:hAnsi="Cambria"/>
        </w:rPr>
        <w:t>motorcycle</w:t>
      </w:r>
      <w:r w:rsidR="00406F74" w:rsidRPr="007D6E9B">
        <w:rPr>
          <w:rFonts w:ascii="Cambria" w:hAnsi="Cambria"/>
        </w:rPr>
        <w:t>.</w:t>
      </w:r>
    </w:p>
    <w:p w14:paraId="1FF8F2EC" w14:textId="2C8BFCB6" w:rsidR="001F7598" w:rsidRPr="007D6E9B" w:rsidRDefault="001F7598" w:rsidP="007D6E9B">
      <w:pPr>
        <w:rPr>
          <w:rFonts w:ascii="Cambria" w:hAnsi="Cambria"/>
          <w:lang w:val="en-GB"/>
        </w:rPr>
      </w:pPr>
    </w:p>
    <w:p w14:paraId="116A95B5" w14:textId="40FDEE16" w:rsidR="001F7598" w:rsidRDefault="001F7598" w:rsidP="00D76526">
      <w:pPr>
        <w:rPr>
          <w:rFonts w:ascii="Cambria" w:hAnsi="Cambria"/>
          <w:lang w:val="en-GB"/>
        </w:rPr>
      </w:pPr>
    </w:p>
    <w:p w14:paraId="565D9514" w14:textId="7B9A66D5" w:rsidR="00D76526" w:rsidRPr="00EC50DC" w:rsidRDefault="00406F74" w:rsidP="00910442">
      <w:pPr>
        <w:pStyle w:val="ListParagraph"/>
        <w:numPr>
          <w:ilvl w:val="0"/>
          <w:numId w:val="11"/>
        </w:numPr>
        <w:rPr>
          <w:rFonts w:ascii="Cambria" w:hAnsi="Cambria"/>
          <w:b/>
          <w:sz w:val="28"/>
          <w:szCs w:val="28"/>
          <w:lang w:val="en-GB"/>
        </w:rPr>
      </w:pPr>
      <w:r>
        <w:rPr>
          <w:rFonts w:ascii="Cambria" w:hAnsi="Cambria"/>
          <w:b/>
          <w:sz w:val="28"/>
          <w:szCs w:val="28"/>
          <w:lang w:val="en-GB"/>
        </w:rPr>
        <w:t xml:space="preserve">Specific </w:t>
      </w:r>
      <w:r w:rsidR="00C7234D">
        <w:rPr>
          <w:rFonts w:ascii="Cambria" w:hAnsi="Cambria"/>
          <w:b/>
          <w:sz w:val="28"/>
          <w:szCs w:val="28"/>
          <w:lang w:val="en-GB"/>
        </w:rPr>
        <w:t>guidelines</w:t>
      </w:r>
      <w:r w:rsidR="00D76526" w:rsidRPr="00EC50DC">
        <w:rPr>
          <w:rFonts w:ascii="Cambria" w:hAnsi="Cambria"/>
          <w:b/>
          <w:sz w:val="28"/>
          <w:szCs w:val="28"/>
          <w:lang w:val="en-GB"/>
        </w:rPr>
        <w:t xml:space="preserve"> </w:t>
      </w:r>
    </w:p>
    <w:p w14:paraId="5F2CF156" w14:textId="77777777" w:rsidR="00D76526" w:rsidRPr="00904FD3" w:rsidRDefault="00D76526" w:rsidP="00904FD3">
      <w:pPr>
        <w:rPr>
          <w:rFonts w:ascii="Cambria" w:hAnsi="Cambria"/>
          <w:lang w:val="en-GB"/>
        </w:rPr>
      </w:pPr>
    </w:p>
    <w:p w14:paraId="1BF39E1D" w14:textId="288BEDE3" w:rsidR="00D12C04" w:rsidRPr="00904FD3" w:rsidRDefault="00D12C04" w:rsidP="00904FD3">
      <w:pPr>
        <w:rPr>
          <w:rFonts w:ascii="Cambria" w:hAnsi="Cambria"/>
          <w:lang w:val="en-GB" w:eastAsia="ja-JP"/>
        </w:rPr>
      </w:pPr>
      <w:r w:rsidRPr="00904FD3">
        <w:rPr>
          <w:rFonts w:ascii="Cambria" w:hAnsi="Cambria"/>
          <w:lang w:val="en-GB"/>
        </w:rPr>
        <w:t>The</w:t>
      </w:r>
      <w:r w:rsidRPr="00904FD3">
        <w:rPr>
          <w:rFonts w:ascii="Cambria" w:hAnsi="Cambria"/>
          <w:lang w:val="en-GB" w:eastAsia="ja-JP"/>
        </w:rPr>
        <w:t xml:space="preserve"> pre-delivery and visual inspection process shall be carried out in accordance with the following requirements to ensure the safety and control of the motorcycle.</w:t>
      </w:r>
    </w:p>
    <w:p w14:paraId="28226A57" w14:textId="77777777" w:rsidR="008F4B5C" w:rsidRDefault="008F4B5C" w:rsidP="00904FD3">
      <w:pPr>
        <w:rPr>
          <w:rFonts w:ascii="Cambria" w:hAnsi="Cambria"/>
          <w:lang w:val="en-GB" w:eastAsia="ja-JP"/>
        </w:rPr>
      </w:pPr>
    </w:p>
    <w:p w14:paraId="4B5650B0" w14:textId="77777777" w:rsidR="008F4B5C" w:rsidRDefault="008F4B5C" w:rsidP="00904FD3">
      <w:pPr>
        <w:rPr>
          <w:rFonts w:ascii="Cambria" w:hAnsi="Cambria"/>
          <w:lang w:val="en-GB" w:eastAsia="ja-JP"/>
        </w:rPr>
      </w:pPr>
    </w:p>
    <w:p w14:paraId="3D1F0899" w14:textId="34C07392" w:rsidR="00701C8B" w:rsidRPr="00904FD3" w:rsidRDefault="002D1821" w:rsidP="00904FD3">
      <w:pPr>
        <w:rPr>
          <w:rFonts w:ascii="Cambria" w:hAnsi="Cambria"/>
          <w:b/>
          <w:sz w:val="24"/>
          <w:szCs w:val="24"/>
          <w:lang w:val="en-GB" w:eastAsia="ja-JP"/>
        </w:rPr>
      </w:pPr>
      <w:r w:rsidRPr="00904FD3">
        <w:rPr>
          <w:rFonts w:ascii="Cambria" w:hAnsi="Cambria"/>
          <w:b/>
          <w:sz w:val="24"/>
          <w:szCs w:val="24"/>
          <w:lang w:val="en-GB" w:eastAsia="ja-JP"/>
        </w:rPr>
        <w:t>4</w:t>
      </w:r>
      <w:r w:rsidR="00701C8B" w:rsidRPr="00904FD3">
        <w:rPr>
          <w:rFonts w:ascii="Cambria" w:hAnsi="Cambria"/>
          <w:b/>
          <w:sz w:val="24"/>
          <w:szCs w:val="24"/>
          <w:lang w:val="en-GB" w:eastAsia="ja-JP"/>
        </w:rPr>
        <w:t xml:space="preserve">.1 Pre-delivery and Visual Inspection </w:t>
      </w:r>
    </w:p>
    <w:p w14:paraId="72629AA2" w14:textId="77777777" w:rsidR="00074ADB" w:rsidRPr="00904FD3" w:rsidRDefault="00074ADB" w:rsidP="00904FD3">
      <w:pPr>
        <w:rPr>
          <w:rFonts w:ascii="Cambria" w:hAnsi="Cambria"/>
          <w:b/>
          <w:lang w:val="en-GB"/>
        </w:rPr>
      </w:pPr>
    </w:p>
    <w:p w14:paraId="7FC175DD" w14:textId="561E6E78" w:rsidR="00D76526" w:rsidRPr="00904FD3" w:rsidRDefault="002D1821" w:rsidP="00904FD3">
      <w:pPr>
        <w:rPr>
          <w:rFonts w:ascii="Cambria" w:hAnsi="Cambria"/>
          <w:b/>
          <w:lang w:val="en-GB"/>
        </w:rPr>
      </w:pPr>
      <w:r w:rsidRPr="00904FD3">
        <w:rPr>
          <w:rFonts w:ascii="Cambria" w:hAnsi="Cambria"/>
          <w:b/>
          <w:lang w:val="en-GB"/>
        </w:rPr>
        <w:t>4</w:t>
      </w:r>
      <w:r w:rsidR="00D76526" w:rsidRPr="00904FD3">
        <w:rPr>
          <w:rFonts w:ascii="Cambria" w:hAnsi="Cambria"/>
          <w:b/>
          <w:lang w:val="en-GB"/>
        </w:rPr>
        <w:t>.1</w:t>
      </w:r>
      <w:r w:rsidR="00701C8B" w:rsidRPr="00904FD3">
        <w:rPr>
          <w:rFonts w:ascii="Cambria" w:hAnsi="Cambria"/>
          <w:b/>
          <w:lang w:val="en-GB"/>
        </w:rPr>
        <w:t xml:space="preserve">.1 </w:t>
      </w:r>
      <w:r w:rsidR="00701C8B" w:rsidRPr="00904FD3">
        <w:rPr>
          <w:rFonts w:ascii="Cambria" w:hAnsi="Cambria"/>
          <w:lang w:val="en-GB"/>
        </w:rPr>
        <w:t xml:space="preserve">The </w:t>
      </w:r>
      <w:r w:rsidR="00406F74" w:rsidRPr="00904FD3">
        <w:rPr>
          <w:rFonts w:ascii="Cambria" w:hAnsi="Cambria"/>
          <w:lang w:val="en-GB"/>
        </w:rPr>
        <w:t xml:space="preserve">pre-delivery and visual inspection </w:t>
      </w:r>
      <w:r w:rsidR="00701C8B" w:rsidRPr="00904FD3">
        <w:rPr>
          <w:rFonts w:ascii="Cambria" w:hAnsi="Cambria"/>
          <w:lang w:val="en-GB"/>
        </w:rPr>
        <w:t>of</w:t>
      </w:r>
      <w:r w:rsidR="00406F74" w:rsidRPr="00904FD3">
        <w:rPr>
          <w:rFonts w:ascii="Cambria" w:hAnsi="Cambria"/>
          <w:lang w:val="en-GB"/>
        </w:rPr>
        <w:t xml:space="preserve"> the</w:t>
      </w:r>
      <w:r w:rsidR="00701C8B" w:rsidRPr="00904FD3">
        <w:rPr>
          <w:rFonts w:ascii="Cambria" w:hAnsi="Cambria"/>
          <w:lang w:val="en-GB"/>
        </w:rPr>
        <w:t xml:space="preserve"> pre-assembled motorcycle shall comply with the </w:t>
      </w:r>
      <w:r w:rsidR="00406F74" w:rsidRPr="00904FD3">
        <w:rPr>
          <w:rFonts w:ascii="Cambria" w:hAnsi="Cambria"/>
          <w:lang w:val="en-GB"/>
        </w:rPr>
        <w:t>following</w:t>
      </w:r>
      <w:r w:rsidR="00406F74" w:rsidRPr="00904FD3" w:rsidDel="00406F74">
        <w:rPr>
          <w:rFonts w:ascii="Cambria" w:hAnsi="Cambria"/>
          <w:lang w:val="en-GB"/>
        </w:rPr>
        <w:t xml:space="preserve"> </w:t>
      </w:r>
      <w:r w:rsidR="00176EF3" w:rsidRPr="00904FD3">
        <w:rPr>
          <w:rFonts w:ascii="Cambria" w:hAnsi="Cambria"/>
          <w:lang w:val="en-GB"/>
        </w:rPr>
        <w:t>requirements</w:t>
      </w:r>
      <w:r w:rsidR="00701C8B" w:rsidRPr="00904FD3">
        <w:rPr>
          <w:rFonts w:ascii="Cambria" w:hAnsi="Cambria"/>
          <w:lang w:val="en-GB"/>
        </w:rPr>
        <w:t>:</w:t>
      </w:r>
      <w:r w:rsidR="00701C8B" w:rsidRPr="00904FD3">
        <w:rPr>
          <w:rFonts w:ascii="Cambria" w:hAnsi="Cambria"/>
          <w:b/>
          <w:lang w:val="en-GB"/>
        </w:rPr>
        <w:t xml:space="preserve"> </w:t>
      </w:r>
    </w:p>
    <w:p w14:paraId="74FA1298" w14:textId="77777777" w:rsidR="00701C8B" w:rsidRPr="00904FD3" w:rsidRDefault="00701C8B" w:rsidP="00904FD3">
      <w:pPr>
        <w:rPr>
          <w:rFonts w:ascii="Cambria" w:hAnsi="Cambria"/>
          <w:lang w:val="en-GB" w:eastAsia="ja-JP"/>
        </w:rPr>
      </w:pPr>
    </w:p>
    <w:p w14:paraId="3BD38E68" w14:textId="6CE01F24" w:rsidR="00D76526" w:rsidRPr="00904FD3" w:rsidRDefault="004B3720" w:rsidP="00904FD3">
      <w:pPr>
        <w:rPr>
          <w:rFonts w:ascii="Cambria" w:hAnsi="Cambria"/>
          <w:lang w:val="en-GB"/>
        </w:rPr>
      </w:pPr>
      <w:r w:rsidRPr="00904FD3">
        <w:rPr>
          <w:rFonts w:ascii="Cambria" w:hAnsi="Cambria"/>
          <w:lang w:val="en-GB"/>
        </w:rPr>
        <w:t xml:space="preserve">a) </w:t>
      </w:r>
      <w:proofErr w:type="gramStart"/>
      <w:r w:rsidR="00904FD3">
        <w:rPr>
          <w:rFonts w:ascii="Cambria" w:hAnsi="Cambria"/>
          <w:lang w:val="en-GB"/>
        </w:rPr>
        <w:t>c</w:t>
      </w:r>
      <w:r w:rsidRPr="00904FD3">
        <w:rPr>
          <w:rFonts w:ascii="Cambria" w:hAnsi="Cambria"/>
          <w:lang w:val="en-GB"/>
        </w:rPr>
        <w:t>onfirm</w:t>
      </w:r>
      <w:proofErr w:type="gramEnd"/>
      <w:r w:rsidRPr="00904FD3">
        <w:rPr>
          <w:rFonts w:ascii="Cambria" w:hAnsi="Cambria"/>
          <w:lang w:val="en-GB"/>
        </w:rPr>
        <w:t>, record and document the make and model, engine and chassis number that corresponds with the motorcycle compliance plate</w:t>
      </w:r>
      <w:r w:rsidR="00904FD3">
        <w:rPr>
          <w:rFonts w:ascii="Cambria" w:hAnsi="Cambria"/>
          <w:lang w:val="en-GB"/>
        </w:rPr>
        <w:t>;</w:t>
      </w:r>
      <w:r w:rsidRPr="00904FD3">
        <w:rPr>
          <w:rFonts w:ascii="Cambria" w:hAnsi="Cambria"/>
          <w:lang w:val="en-GB"/>
        </w:rPr>
        <w:t xml:space="preserve"> </w:t>
      </w:r>
    </w:p>
    <w:p w14:paraId="243EFCB4" w14:textId="5A28B112" w:rsidR="00D76526" w:rsidRPr="00904FD3" w:rsidRDefault="00D76526" w:rsidP="00904FD3">
      <w:pPr>
        <w:rPr>
          <w:rFonts w:ascii="Cambria" w:hAnsi="Cambria"/>
          <w:lang w:val="en-GB" w:eastAsia="ja-JP"/>
        </w:rPr>
      </w:pPr>
      <w:r w:rsidRPr="00904FD3">
        <w:rPr>
          <w:rFonts w:ascii="Cambria" w:hAnsi="Cambria"/>
          <w:lang w:val="en-GB" w:eastAsia="ja-JP"/>
        </w:rPr>
        <w:t xml:space="preserve"> </w:t>
      </w:r>
    </w:p>
    <w:p w14:paraId="117B0CDD" w14:textId="6D179AF1" w:rsidR="00D76526" w:rsidRPr="00904FD3" w:rsidRDefault="009B3CA2" w:rsidP="00904FD3">
      <w:pPr>
        <w:rPr>
          <w:rFonts w:ascii="Cambria" w:hAnsi="Cambria"/>
          <w:lang w:val="en-GB"/>
        </w:rPr>
      </w:pPr>
      <w:r w:rsidRPr="00904FD3">
        <w:rPr>
          <w:rFonts w:ascii="Cambria" w:hAnsi="Cambria"/>
          <w:lang w:val="en-GB"/>
        </w:rPr>
        <w:t xml:space="preserve">b) </w:t>
      </w:r>
      <w:proofErr w:type="gramStart"/>
      <w:r w:rsidR="00904FD3">
        <w:rPr>
          <w:rFonts w:ascii="Cambria" w:hAnsi="Cambria"/>
          <w:lang w:val="en-GB"/>
        </w:rPr>
        <w:t>s</w:t>
      </w:r>
      <w:r w:rsidR="00BF64DA" w:rsidRPr="00904FD3">
        <w:rPr>
          <w:rFonts w:ascii="Cambria" w:hAnsi="Cambria"/>
          <w:lang w:val="en-GB"/>
        </w:rPr>
        <w:t>it</w:t>
      </w:r>
      <w:proofErr w:type="gramEnd"/>
      <w:r w:rsidR="00BF64DA" w:rsidRPr="00904FD3">
        <w:rPr>
          <w:rFonts w:ascii="Cambria" w:hAnsi="Cambria"/>
          <w:lang w:val="en-GB"/>
        </w:rPr>
        <w:t xml:space="preserve"> on seat in a riding position to t</w:t>
      </w:r>
      <w:r w:rsidRPr="00904FD3">
        <w:rPr>
          <w:rFonts w:ascii="Cambria" w:hAnsi="Cambria"/>
          <w:lang w:val="en-GB"/>
        </w:rPr>
        <w:t>est riding controls</w:t>
      </w:r>
      <w:r w:rsidR="00BF64DA" w:rsidRPr="00904FD3">
        <w:rPr>
          <w:rFonts w:ascii="Cambria" w:hAnsi="Cambria"/>
          <w:lang w:val="en-GB"/>
        </w:rPr>
        <w:t xml:space="preserve"> of the motorcycle</w:t>
      </w:r>
      <w:r w:rsidR="00904FD3">
        <w:rPr>
          <w:rFonts w:ascii="Cambria" w:hAnsi="Cambria"/>
          <w:lang w:val="en-GB"/>
        </w:rPr>
        <w:t>;</w:t>
      </w:r>
      <w:r w:rsidR="00BF64DA" w:rsidRPr="00904FD3">
        <w:rPr>
          <w:rFonts w:ascii="Cambria" w:hAnsi="Cambria"/>
          <w:lang w:val="en-GB"/>
        </w:rPr>
        <w:t xml:space="preserve"> </w:t>
      </w:r>
    </w:p>
    <w:p w14:paraId="2B37FC7D" w14:textId="77777777" w:rsidR="00DC14FE" w:rsidRPr="00904FD3" w:rsidRDefault="00DC14FE" w:rsidP="00904FD3">
      <w:pPr>
        <w:rPr>
          <w:rFonts w:ascii="Cambria" w:hAnsi="Cambria"/>
          <w:lang w:val="en-GB" w:eastAsia="ja-JP"/>
        </w:rPr>
      </w:pPr>
    </w:p>
    <w:p w14:paraId="0F9782F4" w14:textId="3D9FFAEC" w:rsidR="00E17D35" w:rsidRPr="00904FD3" w:rsidRDefault="00BF64DA" w:rsidP="00904FD3">
      <w:pPr>
        <w:rPr>
          <w:rFonts w:ascii="Cambria" w:hAnsi="Cambria"/>
          <w:lang w:val="en-GB"/>
        </w:rPr>
      </w:pPr>
      <w:r w:rsidRPr="00904FD3">
        <w:rPr>
          <w:rFonts w:ascii="Cambria" w:hAnsi="Cambria"/>
          <w:lang w:val="en-GB"/>
        </w:rPr>
        <w:t xml:space="preserve">c) </w:t>
      </w:r>
      <w:proofErr w:type="gramStart"/>
      <w:r w:rsidR="00904FD3">
        <w:rPr>
          <w:rFonts w:ascii="Cambria" w:hAnsi="Cambria"/>
          <w:lang w:val="en-GB"/>
        </w:rPr>
        <w:t>o</w:t>
      </w:r>
      <w:r w:rsidR="00DC14FE" w:rsidRPr="00904FD3">
        <w:rPr>
          <w:rFonts w:ascii="Cambria" w:hAnsi="Cambria"/>
          <w:lang w:val="en-GB"/>
        </w:rPr>
        <w:t>bserve</w:t>
      </w:r>
      <w:proofErr w:type="gramEnd"/>
      <w:r w:rsidR="00DC14FE" w:rsidRPr="00904FD3">
        <w:rPr>
          <w:rFonts w:ascii="Cambria" w:hAnsi="Cambria"/>
          <w:lang w:val="en-GB"/>
        </w:rPr>
        <w:t xml:space="preserve"> the riders viewing through </w:t>
      </w:r>
      <w:r w:rsidRPr="00904FD3">
        <w:rPr>
          <w:rFonts w:ascii="Cambria" w:hAnsi="Cambria"/>
          <w:lang w:val="en-GB"/>
        </w:rPr>
        <w:t xml:space="preserve">the </w:t>
      </w:r>
      <w:r w:rsidR="00DC14FE" w:rsidRPr="00904FD3">
        <w:rPr>
          <w:rFonts w:ascii="Cambria" w:hAnsi="Cambria"/>
          <w:lang w:val="en-GB"/>
        </w:rPr>
        <w:t xml:space="preserve">windscreen </w:t>
      </w:r>
      <w:r w:rsidR="00D76526" w:rsidRPr="00904FD3">
        <w:rPr>
          <w:rFonts w:ascii="Cambria" w:hAnsi="Cambria"/>
          <w:lang w:val="en-GB"/>
        </w:rPr>
        <w:t>mirrors attach</w:t>
      </w:r>
      <w:r w:rsidRPr="00904FD3">
        <w:rPr>
          <w:rFonts w:ascii="Cambria" w:hAnsi="Cambria"/>
          <w:lang w:val="en-GB"/>
        </w:rPr>
        <w:t>ed</w:t>
      </w:r>
      <w:r w:rsidR="00D76526" w:rsidRPr="00904FD3">
        <w:rPr>
          <w:rFonts w:ascii="Cambria" w:hAnsi="Cambria"/>
          <w:lang w:val="en-GB"/>
        </w:rPr>
        <w:t xml:space="preserve"> and forward vision</w:t>
      </w:r>
      <w:r w:rsidR="00904FD3">
        <w:rPr>
          <w:rFonts w:ascii="Cambria" w:hAnsi="Cambria"/>
          <w:lang w:val="en-GB"/>
        </w:rPr>
        <w:t>.</w:t>
      </w:r>
      <w:r w:rsidR="00D76526" w:rsidRPr="00904FD3">
        <w:rPr>
          <w:rFonts w:ascii="Cambria" w:hAnsi="Cambria"/>
          <w:lang w:val="en-GB"/>
        </w:rPr>
        <w:t xml:space="preserve"> </w:t>
      </w:r>
    </w:p>
    <w:p w14:paraId="49625BE9" w14:textId="77777777" w:rsidR="008F4B5C" w:rsidRDefault="008F4B5C" w:rsidP="00B042BF">
      <w:pPr>
        <w:rPr>
          <w:rFonts w:ascii="Cambria" w:hAnsi="Cambria"/>
          <w:lang w:val="en-GB"/>
        </w:rPr>
      </w:pPr>
    </w:p>
    <w:p w14:paraId="5D6CC9AB" w14:textId="77777777" w:rsidR="008F4B5C" w:rsidRDefault="008F4B5C" w:rsidP="00B042BF">
      <w:pPr>
        <w:rPr>
          <w:rFonts w:ascii="Cambria" w:hAnsi="Cambria"/>
          <w:lang w:val="en-GB"/>
        </w:rPr>
      </w:pPr>
    </w:p>
    <w:p w14:paraId="25C2C50A" w14:textId="6880E7E7" w:rsidR="00B53B2B" w:rsidRPr="00B042BF" w:rsidRDefault="002D1821" w:rsidP="00B042BF">
      <w:pPr>
        <w:rPr>
          <w:rFonts w:ascii="Cambria" w:hAnsi="Cambria"/>
          <w:b/>
          <w:sz w:val="24"/>
          <w:szCs w:val="24"/>
          <w:lang w:val="en-GB"/>
        </w:rPr>
      </w:pPr>
      <w:r w:rsidRPr="00B042BF">
        <w:rPr>
          <w:rFonts w:ascii="Cambria" w:hAnsi="Cambria"/>
          <w:b/>
          <w:sz w:val="24"/>
          <w:szCs w:val="24"/>
          <w:lang w:val="en-GB"/>
        </w:rPr>
        <w:t>4</w:t>
      </w:r>
      <w:r w:rsidR="00B53B2B" w:rsidRPr="00B042BF">
        <w:rPr>
          <w:rFonts w:ascii="Cambria" w:hAnsi="Cambria"/>
          <w:b/>
          <w:sz w:val="24"/>
          <w:szCs w:val="24"/>
          <w:lang w:val="en-GB"/>
        </w:rPr>
        <w:t>.2 Visual inspection of all assembled components</w:t>
      </w:r>
    </w:p>
    <w:p w14:paraId="035E3C88" w14:textId="77777777" w:rsidR="00B53B2B" w:rsidRPr="00B042BF" w:rsidRDefault="00B53B2B" w:rsidP="00B042BF">
      <w:pPr>
        <w:rPr>
          <w:rFonts w:ascii="Cambria" w:hAnsi="Cambria"/>
          <w:lang w:val="en-GB"/>
        </w:rPr>
      </w:pPr>
    </w:p>
    <w:p w14:paraId="1B24D6A6" w14:textId="344D81DA" w:rsidR="00D76526" w:rsidRPr="00B042BF" w:rsidRDefault="00B53B2B" w:rsidP="00B042BF">
      <w:pPr>
        <w:rPr>
          <w:rFonts w:ascii="Cambria" w:hAnsi="Cambria"/>
          <w:lang w:val="en-GB"/>
        </w:rPr>
      </w:pPr>
      <w:r w:rsidRPr="00B042BF">
        <w:rPr>
          <w:rFonts w:ascii="Cambria" w:hAnsi="Cambria"/>
          <w:b/>
          <w:lang w:val="en-GB"/>
        </w:rPr>
        <w:t xml:space="preserve"> </w:t>
      </w:r>
      <w:r w:rsidR="002D1821" w:rsidRPr="00B042BF">
        <w:rPr>
          <w:rFonts w:ascii="Cambria" w:hAnsi="Cambria"/>
          <w:b/>
          <w:lang w:val="en-GB"/>
        </w:rPr>
        <w:t>4</w:t>
      </w:r>
      <w:r w:rsidRPr="00B042BF">
        <w:rPr>
          <w:rFonts w:ascii="Cambria" w:hAnsi="Cambria"/>
          <w:b/>
          <w:lang w:val="en-GB"/>
        </w:rPr>
        <w:t>.2.1</w:t>
      </w:r>
      <w:r w:rsidRPr="00B042BF">
        <w:rPr>
          <w:rFonts w:ascii="Cambria" w:hAnsi="Cambria"/>
          <w:lang w:val="en-GB"/>
        </w:rPr>
        <w:t xml:space="preserve"> </w:t>
      </w:r>
      <w:r w:rsidR="006C43DB" w:rsidRPr="00B042BF">
        <w:rPr>
          <w:rFonts w:ascii="Cambria" w:hAnsi="Cambria"/>
          <w:lang w:val="en-GB"/>
        </w:rPr>
        <w:t>All assembled components shall be tested, checked and recorded for v</w:t>
      </w:r>
      <w:r w:rsidRPr="00B042BF">
        <w:rPr>
          <w:rFonts w:ascii="Cambria" w:hAnsi="Cambria"/>
          <w:lang w:val="en-GB"/>
        </w:rPr>
        <w:t>isual</w:t>
      </w:r>
      <w:r w:rsidR="005B2667" w:rsidRPr="00B042BF">
        <w:rPr>
          <w:rFonts w:ascii="Cambria" w:hAnsi="Cambria"/>
          <w:lang w:val="en-GB"/>
        </w:rPr>
        <w:t xml:space="preserve"> Inspection </w:t>
      </w:r>
      <w:r w:rsidRPr="00B042BF">
        <w:rPr>
          <w:rFonts w:ascii="Cambria" w:hAnsi="Cambria"/>
          <w:lang w:val="en-GB"/>
        </w:rPr>
        <w:t xml:space="preserve">by dealer for the following: </w:t>
      </w:r>
      <w:r w:rsidR="005B2667" w:rsidRPr="00B042BF">
        <w:rPr>
          <w:rFonts w:ascii="Cambria" w:hAnsi="Cambria"/>
          <w:lang w:val="en-GB"/>
        </w:rPr>
        <w:t xml:space="preserve"> </w:t>
      </w:r>
    </w:p>
    <w:p w14:paraId="42878635" w14:textId="77777777" w:rsidR="00D76526" w:rsidRPr="00B042BF" w:rsidRDefault="00D76526" w:rsidP="00B042BF">
      <w:pPr>
        <w:pStyle w:val="NoSpacing"/>
      </w:pPr>
    </w:p>
    <w:p w14:paraId="2C5BC7AC" w14:textId="075A6FDD" w:rsidR="00B042BF" w:rsidRDefault="00B53B2B" w:rsidP="00B042BF">
      <w:pPr>
        <w:rPr>
          <w:rFonts w:ascii="Cambria" w:hAnsi="Cambria"/>
        </w:rPr>
      </w:pPr>
      <w:r w:rsidRPr="00B042BF">
        <w:rPr>
          <w:rFonts w:ascii="Cambria" w:hAnsi="Cambria"/>
        </w:rPr>
        <w:t xml:space="preserve">a) </w:t>
      </w:r>
      <w:r w:rsidR="00ED47E4">
        <w:rPr>
          <w:rFonts w:ascii="Cambria" w:hAnsi="Cambria"/>
        </w:rPr>
        <w:t>T</w:t>
      </w:r>
      <w:r w:rsidR="00D76526" w:rsidRPr="00B042BF">
        <w:rPr>
          <w:rFonts w:ascii="Cambria" w:hAnsi="Cambria"/>
        </w:rPr>
        <w:t xml:space="preserve">est operation of all lights </w:t>
      </w:r>
    </w:p>
    <w:p w14:paraId="5EB4CC84" w14:textId="77777777" w:rsidR="00B042BF" w:rsidRPr="00B042BF" w:rsidRDefault="00B042BF" w:rsidP="00B042BF">
      <w:pPr>
        <w:rPr>
          <w:rFonts w:ascii="Cambria" w:hAnsi="Cambria"/>
        </w:rPr>
      </w:pPr>
    </w:p>
    <w:p w14:paraId="44B74416" w14:textId="2693F47A" w:rsidR="00D76526" w:rsidRDefault="00B53B2B" w:rsidP="00910442">
      <w:pPr>
        <w:pStyle w:val="ListParagraph"/>
        <w:numPr>
          <w:ilvl w:val="0"/>
          <w:numId w:val="14"/>
        </w:numPr>
        <w:rPr>
          <w:rFonts w:ascii="Cambria" w:hAnsi="Cambria"/>
        </w:rPr>
      </w:pPr>
      <w:r w:rsidRPr="00B042BF">
        <w:rPr>
          <w:rFonts w:ascii="Cambria" w:hAnsi="Cambria"/>
        </w:rPr>
        <w:t xml:space="preserve">no damage of </w:t>
      </w:r>
      <w:r w:rsidR="00D76526" w:rsidRPr="00B042BF">
        <w:rPr>
          <w:rFonts w:ascii="Cambria" w:hAnsi="Cambria"/>
        </w:rPr>
        <w:t>headlights’ aim and compulsory reflectors</w:t>
      </w:r>
      <w:r w:rsidR="006C43DB" w:rsidRPr="00B042BF">
        <w:rPr>
          <w:rFonts w:ascii="Cambria" w:hAnsi="Cambria"/>
        </w:rPr>
        <w:t>;</w:t>
      </w:r>
      <w:r w:rsidR="00D76526" w:rsidRPr="00B042BF">
        <w:rPr>
          <w:rFonts w:ascii="Cambria" w:hAnsi="Cambria"/>
        </w:rPr>
        <w:t xml:space="preserve"> </w:t>
      </w:r>
    </w:p>
    <w:p w14:paraId="2BBB0CED" w14:textId="77777777" w:rsidR="00B042BF" w:rsidRPr="00B042BF" w:rsidRDefault="00B042BF" w:rsidP="00B042BF">
      <w:pPr>
        <w:pStyle w:val="ListParagraph"/>
        <w:ind w:left="720" w:firstLine="0"/>
        <w:rPr>
          <w:rFonts w:ascii="Cambria" w:hAnsi="Cambria"/>
        </w:rPr>
      </w:pPr>
    </w:p>
    <w:p w14:paraId="547F2C7B" w14:textId="434A42DF" w:rsidR="00D76526" w:rsidRDefault="00B53B2B" w:rsidP="00910442">
      <w:pPr>
        <w:pStyle w:val="ListParagraph"/>
        <w:numPr>
          <w:ilvl w:val="0"/>
          <w:numId w:val="14"/>
        </w:numPr>
        <w:rPr>
          <w:rFonts w:ascii="Cambria" w:hAnsi="Cambria"/>
        </w:rPr>
      </w:pPr>
      <w:proofErr w:type="gramStart"/>
      <w:r w:rsidRPr="00B042BF">
        <w:rPr>
          <w:rFonts w:ascii="Cambria" w:hAnsi="Cambria"/>
        </w:rPr>
        <w:t>test</w:t>
      </w:r>
      <w:proofErr w:type="gramEnd"/>
      <w:r w:rsidRPr="00B042BF">
        <w:rPr>
          <w:rFonts w:ascii="Cambria" w:hAnsi="Cambria"/>
        </w:rPr>
        <w:t xml:space="preserve"> </w:t>
      </w:r>
      <w:r w:rsidR="00D76526" w:rsidRPr="00B042BF">
        <w:rPr>
          <w:rFonts w:ascii="Cambria" w:hAnsi="Cambria"/>
        </w:rPr>
        <w:t>number plate light- that is directing light onto the surface of the number plate and not the rear of the motorcycle</w:t>
      </w:r>
      <w:r w:rsidR="006C43DB" w:rsidRPr="00B042BF">
        <w:rPr>
          <w:rFonts w:ascii="Cambria" w:hAnsi="Cambria"/>
        </w:rPr>
        <w:t>.</w:t>
      </w:r>
    </w:p>
    <w:p w14:paraId="5285A40E" w14:textId="77777777" w:rsidR="00B042BF" w:rsidRPr="00B042BF" w:rsidRDefault="00B042BF" w:rsidP="00B042BF">
      <w:pPr>
        <w:pStyle w:val="ListParagraph"/>
        <w:ind w:left="720" w:firstLine="0"/>
        <w:rPr>
          <w:rFonts w:ascii="Cambria" w:hAnsi="Cambria"/>
        </w:rPr>
      </w:pPr>
    </w:p>
    <w:p w14:paraId="2DDA44F9" w14:textId="222B05A0" w:rsidR="00D76526" w:rsidRDefault="00B53B2B" w:rsidP="00B042BF">
      <w:pPr>
        <w:rPr>
          <w:rFonts w:ascii="Cambria" w:hAnsi="Cambria"/>
        </w:rPr>
      </w:pPr>
      <w:r w:rsidRPr="00B042BF">
        <w:rPr>
          <w:rFonts w:ascii="Cambria" w:hAnsi="Cambria"/>
        </w:rPr>
        <w:t>b)</w:t>
      </w:r>
      <w:r w:rsidR="00D76526" w:rsidRPr="00B042BF">
        <w:rPr>
          <w:rFonts w:ascii="Cambria" w:hAnsi="Cambria"/>
        </w:rPr>
        <w:t xml:space="preserve"> </w:t>
      </w:r>
      <w:r w:rsidR="00ED47E4">
        <w:rPr>
          <w:rFonts w:ascii="Cambria" w:hAnsi="Cambria"/>
        </w:rPr>
        <w:t>C</w:t>
      </w:r>
      <w:r w:rsidR="00D76526" w:rsidRPr="00B042BF">
        <w:rPr>
          <w:rFonts w:ascii="Cambria" w:hAnsi="Cambria"/>
        </w:rPr>
        <w:t xml:space="preserve">hassis/ Frame </w:t>
      </w:r>
    </w:p>
    <w:p w14:paraId="067FBD4D" w14:textId="77777777" w:rsidR="00B042BF" w:rsidRPr="00B042BF" w:rsidRDefault="00B042BF" w:rsidP="00B042BF">
      <w:pPr>
        <w:rPr>
          <w:rFonts w:ascii="Cambria" w:hAnsi="Cambria"/>
        </w:rPr>
      </w:pPr>
    </w:p>
    <w:p w14:paraId="4E6BC36E" w14:textId="3229ADEA" w:rsidR="00D76526" w:rsidRDefault="00120D15" w:rsidP="00B042BF">
      <w:pPr>
        <w:rPr>
          <w:rFonts w:ascii="Cambria" w:hAnsi="Cambria"/>
          <w:lang w:eastAsia="ja-JP"/>
        </w:rPr>
      </w:pPr>
      <w:r w:rsidRPr="00B042BF">
        <w:rPr>
          <w:rFonts w:ascii="Cambria" w:hAnsi="Cambria"/>
          <w:lang w:eastAsia="ja-JP"/>
        </w:rPr>
        <w:t>Inspect all added components for chassis/frame properly using the torqued and secured</w:t>
      </w:r>
      <w:r w:rsidR="00A27D1E" w:rsidRPr="00B042BF">
        <w:rPr>
          <w:rFonts w:ascii="Cambria" w:hAnsi="Cambria"/>
          <w:lang w:eastAsia="ja-JP"/>
        </w:rPr>
        <w:t xml:space="preserve"> method</w:t>
      </w:r>
      <w:r w:rsidRPr="00B042BF">
        <w:rPr>
          <w:rFonts w:ascii="Cambria" w:hAnsi="Cambria"/>
          <w:lang w:eastAsia="ja-JP"/>
        </w:rPr>
        <w:t>.</w:t>
      </w:r>
    </w:p>
    <w:p w14:paraId="6D8DE732" w14:textId="77777777" w:rsidR="00B042BF" w:rsidRPr="00B042BF" w:rsidRDefault="00B042BF" w:rsidP="00B042BF">
      <w:pPr>
        <w:rPr>
          <w:rFonts w:ascii="Cambria" w:hAnsi="Cambria"/>
          <w:lang w:eastAsia="ja-JP"/>
        </w:rPr>
      </w:pPr>
    </w:p>
    <w:p w14:paraId="17352370" w14:textId="0C9CF442" w:rsidR="00D76526" w:rsidRPr="00ED47E4" w:rsidRDefault="009F5CBB" w:rsidP="00ED47E4">
      <w:pPr>
        <w:rPr>
          <w:rFonts w:ascii="Cambria" w:hAnsi="Cambria"/>
        </w:rPr>
      </w:pPr>
      <w:r w:rsidRPr="00ED47E4">
        <w:rPr>
          <w:rFonts w:ascii="Cambria" w:hAnsi="Cambria"/>
        </w:rPr>
        <w:t xml:space="preserve">c) </w:t>
      </w:r>
      <w:r w:rsidR="00D76526" w:rsidRPr="00ED47E4">
        <w:rPr>
          <w:rFonts w:ascii="Cambria" w:hAnsi="Cambria"/>
        </w:rPr>
        <w:t xml:space="preserve"> Brakes </w:t>
      </w:r>
    </w:p>
    <w:p w14:paraId="77EB5A27" w14:textId="77777777" w:rsidR="00B042BF" w:rsidRPr="00ED47E4" w:rsidRDefault="00B042BF" w:rsidP="006B590C">
      <w:pPr>
        <w:rPr>
          <w:rFonts w:ascii="Cambria" w:hAnsi="Cambria"/>
        </w:rPr>
      </w:pPr>
    </w:p>
    <w:p w14:paraId="6C9D364F" w14:textId="68F536FD" w:rsidR="00D76526" w:rsidRPr="00ED47E4" w:rsidRDefault="00D76526" w:rsidP="006B590C">
      <w:pPr>
        <w:pStyle w:val="ListParagraph"/>
        <w:numPr>
          <w:ilvl w:val="0"/>
          <w:numId w:val="15"/>
        </w:numPr>
        <w:rPr>
          <w:rFonts w:ascii="Cambria" w:hAnsi="Cambria"/>
        </w:rPr>
      </w:pPr>
      <w:r w:rsidRPr="00ED47E4">
        <w:rPr>
          <w:rFonts w:ascii="Cambria" w:hAnsi="Cambria"/>
        </w:rPr>
        <w:t>t</w:t>
      </w:r>
      <w:r w:rsidR="00B31A2A" w:rsidRPr="00ED47E4">
        <w:rPr>
          <w:rFonts w:ascii="Cambria" w:hAnsi="Cambria"/>
        </w:rPr>
        <w:t>est</w:t>
      </w:r>
      <w:r w:rsidRPr="00ED47E4">
        <w:rPr>
          <w:rFonts w:ascii="Cambria" w:hAnsi="Cambria"/>
        </w:rPr>
        <w:t xml:space="preserve"> operation of brake controls;</w:t>
      </w:r>
    </w:p>
    <w:p w14:paraId="3AD14068" w14:textId="77777777" w:rsidR="00ED47E4" w:rsidRPr="00ED47E4" w:rsidRDefault="00ED47E4" w:rsidP="006B590C">
      <w:pPr>
        <w:rPr>
          <w:rFonts w:ascii="Cambria" w:hAnsi="Cambria"/>
        </w:rPr>
      </w:pPr>
    </w:p>
    <w:p w14:paraId="66395E7F" w14:textId="2FFC6C08" w:rsidR="00D76526" w:rsidRPr="00ED47E4" w:rsidRDefault="00D76526" w:rsidP="006B590C">
      <w:pPr>
        <w:pStyle w:val="ListParagraph"/>
        <w:numPr>
          <w:ilvl w:val="0"/>
          <w:numId w:val="15"/>
        </w:numPr>
        <w:rPr>
          <w:rFonts w:ascii="Cambria" w:hAnsi="Cambria"/>
        </w:rPr>
      </w:pPr>
      <w:r w:rsidRPr="00ED47E4">
        <w:rPr>
          <w:rFonts w:ascii="Cambria" w:hAnsi="Cambria"/>
        </w:rPr>
        <w:t>ensure that where brakes are firmly applied, more than 20% of the pedal or handle travel remains;</w:t>
      </w:r>
    </w:p>
    <w:p w14:paraId="08A0B971" w14:textId="77777777" w:rsidR="00ED47E4" w:rsidRPr="00ED47E4" w:rsidRDefault="00ED47E4" w:rsidP="006B590C">
      <w:pPr>
        <w:rPr>
          <w:rFonts w:ascii="Cambria" w:hAnsi="Cambria"/>
        </w:rPr>
      </w:pPr>
    </w:p>
    <w:p w14:paraId="18F6C77F" w14:textId="0A356DD5" w:rsidR="00ED47E4" w:rsidRPr="00ED47E4" w:rsidRDefault="00D76526" w:rsidP="006B590C">
      <w:pPr>
        <w:pStyle w:val="ListParagraph"/>
        <w:numPr>
          <w:ilvl w:val="0"/>
          <w:numId w:val="15"/>
        </w:numPr>
        <w:rPr>
          <w:rFonts w:ascii="Cambria" w:hAnsi="Cambria"/>
        </w:rPr>
      </w:pPr>
      <w:r w:rsidRPr="00ED47E4">
        <w:rPr>
          <w:rFonts w:ascii="Cambria" w:hAnsi="Cambria"/>
        </w:rPr>
        <w:t>the wheel brake is functioning;</w:t>
      </w:r>
    </w:p>
    <w:p w14:paraId="41EB1A42" w14:textId="3EC3317C" w:rsidR="00D76526" w:rsidRPr="00ED47E4" w:rsidRDefault="00D76526" w:rsidP="006B590C">
      <w:pPr>
        <w:ind w:firstLine="48"/>
        <w:rPr>
          <w:rFonts w:ascii="Cambria" w:hAnsi="Cambria"/>
        </w:rPr>
      </w:pPr>
    </w:p>
    <w:p w14:paraId="735B33EF" w14:textId="48CAC9A4" w:rsidR="00D76526" w:rsidRPr="00ED47E4" w:rsidRDefault="00D76526" w:rsidP="006B590C">
      <w:pPr>
        <w:pStyle w:val="ListParagraph"/>
        <w:numPr>
          <w:ilvl w:val="0"/>
          <w:numId w:val="15"/>
        </w:numPr>
        <w:rPr>
          <w:rFonts w:ascii="Cambria" w:hAnsi="Cambria"/>
        </w:rPr>
      </w:pPr>
      <w:proofErr w:type="gramStart"/>
      <w:r w:rsidRPr="00ED47E4">
        <w:rPr>
          <w:rFonts w:ascii="Cambria" w:hAnsi="Cambria"/>
        </w:rPr>
        <w:t>inspect</w:t>
      </w:r>
      <w:proofErr w:type="gramEnd"/>
      <w:r w:rsidRPr="00ED47E4">
        <w:rPr>
          <w:rFonts w:ascii="Cambria" w:hAnsi="Cambria"/>
        </w:rPr>
        <w:t xml:space="preserve"> visible brake components for leakage and security of mountings. </w:t>
      </w:r>
    </w:p>
    <w:p w14:paraId="0CE44F7D" w14:textId="77777777" w:rsidR="00D76526" w:rsidRPr="00B042BF" w:rsidRDefault="00D76526" w:rsidP="00B042BF">
      <w:pPr>
        <w:rPr>
          <w:rFonts w:ascii="Cambria" w:hAnsi="Cambria"/>
          <w:lang w:val="en-GB"/>
        </w:rPr>
      </w:pPr>
    </w:p>
    <w:p w14:paraId="2DCA2509" w14:textId="715C53D5" w:rsidR="00D76526" w:rsidRDefault="005B37B4" w:rsidP="00B042BF">
      <w:pPr>
        <w:rPr>
          <w:rFonts w:ascii="Cambria" w:hAnsi="Cambria"/>
          <w:lang w:val="en-GB"/>
        </w:rPr>
      </w:pPr>
      <w:r w:rsidRPr="00B042BF">
        <w:rPr>
          <w:rFonts w:ascii="Cambria" w:hAnsi="Cambria"/>
          <w:lang w:val="en-GB"/>
        </w:rPr>
        <w:t xml:space="preserve">d) </w:t>
      </w:r>
      <w:r w:rsidR="00D76526" w:rsidRPr="00B042BF">
        <w:rPr>
          <w:rFonts w:ascii="Cambria" w:hAnsi="Cambria"/>
          <w:lang w:val="en-GB"/>
        </w:rPr>
        <w:t xml:space="preserve"> Wheels and tyres </w:t>
      </w:r>
    </w:p>
    <w:p w14:paraId="69575A44" w14:textId="77777777" w:rsidR="000A21B6" w:rsidRPr="00B042BF" w:rsidRDefault="000A21B6" w:rsidP="00B042BF">
      <w:pPr>
        <w:rPr>
          <w:rFonts w:ascii="Cambria" w:hAnsi="Cambria"/>
          <w:lang w:val="en-GB"/>
        </w:rPr>
      </w:pPr>
    </w:p>
    <w:p w14:paraId="3EFB8DB5" w14:textId="41FAABB8" w:rsidR="00D76526" w:rsidRDefault="00D76526" w:rsidP="00910442">
      <w:pPr>
        <w:pStyle w:val="ListParagraph"/>
        <w:numPr>
          <w:ilvl w:val="0"/>
          <w:numId w:val="16"/>
        </w:numPr>
        <w:rPr>
          <w:rFonts w:ascii="Cambria" w:hAnsi="Cambria"/>
          <w:lang w:val="en-GB"/>
        </w:rPr>
      </w:pPr>
      <w:r w:rsidRPr="000A21B6">
        <w:rPr>
          <w:rFonts w:ascii="Cambria" w:hAnsi="Cambria"/>
          <w:lang w:val="en-GB"/>
        </w:rPr>
        <w:t xml:space="preserve">check rims for cracks, missing casting pieces or buckling; </w:t>
      </w:r>
    </w:p>
    <w:p w14:paraId="5D76AC08" w14:textId="77777777" w:rsidR="000A21B6" w:rsidRPr="000A21B6" w:rsidRDefault="000A21B6" w:rsidP="000A21B6">
      <w:pPr>
        <w:pStyle w:val="ListParagraph"/>
        <w:ind w:left="720" w:firstLine="0"/>
        <w:rPr>
          <w:rFonts w:ascii="Cambria" w:hAnsi="Cambria"/>
          <w:lang w:val="en-GB"/>
        </w:rPr>
      </w:pPr>
    </w:p>
    <w:p w14:paraId="53781E83" w14:textId="24970263" w:rsidR="00D76526" w:rsidRPr="000A21B6" w:rsidRDefault="00E334A5" w:rsidP="00910442">
      <w:pPr>
        <w:pStyle w:val="ListParagraph"/>
        <w:numPr>
          <w:ilvl w:val="0"/>
          <w:numId w:val="16"/>
        </w:numPr>
        <w:rPr>
          <w:rFonts w:ascii="Cambria" w:hAnsi="Cambria"/>
          <w:lang w:val="en-GB"/>
        </w:rPr>
      </w:pPr>
      <w:proofErr w:type="gramStart"/>
      <w:r w:rsidRPr="000A21B6">
        <w:rPr>
          <w:rFonts w:ascii="Cambria" w:hAnsi="Cambria"/>
          <w:lang w:val="en-GB"/>
        </w:rPr>
        <w:t>ensure</w:t>
      </w:r>
      <w:proofErr w:type="gramEnd"/>
      <w:r w:rsidRPr="000A21B6">
        <w:rPr>
          <w:rFonts w:ascii="Cambria" w:hAnsi="Cambria"/>
          <w:lang w:val="en-GB"/>
        </w:rPr>
        <w:t xml:space="preserve"> there are</w:t>
      </w:r>
      <w:r w:rsidR="00D76526" w:rsidRPr="000A21B6">
        <w:rPr>
          <w:rFonts w:ascii="Cambria" w:hAnsi="Cambria"/>
          <w:lang w:val="en-GB"/>
        </w:rPr>
        <w:t xml:space="preserve"> no missing mounting nuts, studs or bolts, cracked spokes, or damaged rims. </w:t>
      </w:r>
    </w:p>
    <w:p w14:paraId="4237658D" w14:textId="77777777" w:rsidR="00D76526" w:rsidRPr="00B042BF" w:rsidRDefault="00D76526" w:rsidP="00B042BF">
      <w:pPr>
        <w:rPr>
          <w:rFonts w:ascii="Cambria" w:hAnsi="Cambria"/>
          <w:lang w:val="en-GB"/>
        </w:rPr>
      </w:pPr>
    </w:p>
    <w:p w14:paraId="623FA385" w14:textId="0DCAEB11" w:rsidR="00D76526" w:rsidRPr="00B042BF" w:rsidRDefault="00CD2BB9" w:rsidP="00B042BF">
      <w:pPr>
        <w:rPr>
          <w:rFonts w:ascii="Cambria" w:hAnsi="Cambria"/>
          <w:lang w:val="en-GB"/>
        </w:rPr>
      </w:pPr>
      <w:r w:rsidRPr="00B042BF">
        <w:rPr>
          <w:rFonts w:ascii="Cambria" w:hAnsi="Cambria"/>
          <w:lang w:val="en-GB"/>
        </w:rPr>
        <w:t>e)</w:t>
      </w:r>
      <w:r w:rsidR="00D76526" w:rsidRPr="00B042BF">
        <w:rPr>
          <w:rFonts w:ascii="Cambria" w:hAnsi="Cambria"/>
          <w:lang w:val="en-GB"/>
        </w:rPr>
        <w:t xml:space="preserve"> Suspension, wheel bearings and steering components </w:t>
      </w:r>
    </w:p>
    <w:p w14:paraId="3E71023A" w14:textId="77777777" w:rsidR="00D76526" w:rsidRPr="00B042BF" w:rsidRDefault="00D76526" w:rsidP="00B042BF">
      <w:pPr>
        <w:rPr>
          <w:rFonts w:ascii="Cambria" w:hAnsi="Cambria"/>
          <w:lang w:val="en-GB"/>
        </w:rPr>
      </w:pPr>
      <w:r w:rsidRPr="00B042BF" w:rsidDel="000A5AFC">
        <w:rPr>
          <w:rFonts w:ascii="Cambria" w:hAnsi="Cambria"/>
          <w:lang w:val="en-GB"/>
        </w:rPr>
        <w:t xml:space="preserve"> </w:t>
      </w:r>
    </w:p>
    <w:p w14:paraId="106F4DE7" w14:textId="4FA562E6" w:rsidR="00D76526" w:rsidRPr="000A21B6" w:rsidRDefault="008728F5" w:rsidP="00910442">
      <w:pPr>
        <w:pStyle w:val="ListParagraph"/>
        <w:numPr>
          <w:ilvl w:val="0"/>
          <w:numId w:val="17"/>
        </w:numPr>
        <w:rPr>
          <w:rFonts w:ascii="Cambria" w:hAnsi="Cambria"/>
          <w:lang w:val="en-GB"/>
        </w:rPr>
      </w:pPr>
      <w:r w:rsidRPr="000A21B6">
        <w:rPr>
          <w:rFonts w:ascii="Cambria" w:hAnsi="Cambria"/>
          <w:lang w:val="en-GB"/>
        </w:rPr>
        <w:t xml:space="preserve">monitor </w:t>
      </w:r>
      <w:r w:rsidR="00D76526" w:rsidRPr="000A21B6">
        <w:rPr>
          <w:rFonts w:ascii="Cambria" w:hAnsi="Cambria"/>
          <w:lang w:val="en-GB"/>
        </w:rPr>
        <w:t>steering action free from lock-to-lock;</w:t>
      </w:r>
    </w:p>
    <w:p w14:paraId="190C60CD" w14:textId="77777777" w:rsidR="00D76526" w:rsidRPr="00B042BF" w:rsidRDefault="00D76526" w:rsidP="00B042BF">
      <w:pPr>
        <w:rPr>
          <w:rFonts w:ascii="Cambria" w:hAnsi="Cambria"/>
          <w:lang w:val="en-GB"/>
        </w:rPr>
      </w:pPr>
    </w:p>
    <w:p w14:paraId="0AEA4FB3" w14:textId="378798D0" w:rsidR="00D76526" w:rsidRPr="000A21B6" w:rsidRDefault="00DB1A65" w:rsidP="00910442">
      <w:pPr>
        <w:pStyle w:val="ListParagraph"/>
        <w:numPr>
          <w:ilvl w:val="0"/>
          <w:numId w:val="17"/>
        </w:numPr>
        <w:rPr>
          <w:rFonts w:ascii="Cambria" w:hAnsi="Cambria"/>
          <w:lang w:val="en-GB"/>
        </w:rPr>
      </w:pPr>
      <w:r>
        <w:rPr>
          <w:rFonts w:ascii="Cambria" w:hAnsi="Cambria"/>
          <w:lang w:val="en-GB"/>
        </w:rPr>
        <w:t>t</w:t>
      </w:r>
      <w:r w:rsidR="00266705" w:rsidRPr="000A21B6">
        <w:rPr>
          <w:rFonts w:ascii="Cambria" w:hAnsi="Cambria"/>
          <w:lang w:val="en-GB"/>
        </w:rPr>
        <w:t>he fitted steering linkages f</w:t>
      </w:r>
      <w:r w:rsidR="00F810F1" w:rsidRPr="000A21B6">
        <w:rPr>
          <w:rFonts w:ascii="Cambria" w:hAnsi="Cambria"/>
          <w:lang w:val="en-GB"/>
        </w:rPr>
        <w:t>or</w:t>
      </w:r>
      <w:r w:rsidR="00266705" w:rsidRPr="000A21B6">
        <w:rPr>
          <w:rFonts w:ascii="Cambria" w:hAnsi="Cambria"/>
          <w:lang w:val="en-GB"/>
        </w:rPr>
        <w:t xml:space="preserve"> rotational free play shall not exceed 10 mm at the end of the handlebars</w:t>
      </w:r>
      <w:r w:rsidR="001C3DF5" w:rsidRPr="000A21B6">
        <w:rPr>
          <w:rFonts w:ascii="Cambria" w:hAnsi="Cambria"/>
          <w:lang w:val="en-GB"/>
        </w:rPr>
        <w:t>;</w:t>
      </w:r>
    </w:p>
    <w:p w14:paraId="5A00347B" w14:textId="77777777" w:rsidR="00D76526" w:rsidRPr="00B042BF" w:rsidRDefault="00D76526" w:rsidP="00B042BF">
      <w:pPr>
        <w:rPr>
          <w:rFonts w:ascii="Cambria" w:hAnsi="Cambria"/>
          <w:lang w:val="en-GB"/>
        </w:rPr>
      </w:pPr>
    </w:p>
    <w:p w14:paraId="54EA4433" w14:textId="20314906" w:rsidR="00D76526" w:rsidRPr="000A21B6" w:rsidRDefault="001C3DF5" w:rsidP="00910442">
      <w:pPr>
        <w:pStyle w:val="ListParagraph"/>
        <w:numPr>
          <w:ilvl w:val="0"/>
          <w:numId w:val="17"/>
        </w:numPr>
        <w:rPr>
          <w:rFonts w:ascii="Cambria" w:hAnsi="Cambria"/>
          <w:lang w:val="en-GB"/>
        </w:rPr>
      </w:pPr>
      <w:r w:rsidRPr="000A21B6">
        <w:rPr>
          <w:rFonts w:ascii="Cambria" w:hAnsi="Cambria"/>
          <w:lang w:val="en-GB"/>
        </w:rPr>
        <w:t xml:space="preserve">visibly </w:t>
      </w:r>
      <w:r w:rsidR="00D76526" w:rsidRPr="000A21B6">
        <w:rPr>
          <w:rFonts w:ascii="Cambria" w:hAnsi="Cambria"/>
          <w:lang w:val="en-GB"/>
        </w:rPr>
        <w:t xml:space="preserve">inspect suspension </w:t>
      </w:r>
      <w:r w:rsidRPr="000A21B6">
        <w:rPr>
          <w:rFonts w:ascii="Cambria" w:hAnsi="Cambria"/>
          <w:lang w:val="en-GB"/>
        </w:rPr>
        <w:t xml:space="preserve">to </w:t>
      </w:r>
      <w:r w:rsidR="00D76526" w:rsidRPr="000A21B6">
        <w:rPr>
          <w:rFonts w:ascii="Cambria" w:hAnsi="Cambria"/>
          <w:lang w:val="en-GB"/>
        </w:rPr>
        <w:t>ensure no components are broken, cracked, cut, missing or unsecured;</w:t>
      </w:r>
    </w:p>
    <w:p w14:paraId="3A47397C" w14:textId="77777777" w:rsidR="00D76526" w:rsidRPr="00B042BF" w:rsidRDefault="00D76526" w:rsidP="00B042BF">
      <w:pPr>
        <w:rPr>
          <w:rFonts w:ascii="Cambria" w:hAnsi="Cambria"/>
          <w:lang w:val="en-GB"/>
        </w:rPr>
      </w:pPr>
    </w:p>
    <w:p w14:paraId="6FC6C7A5" w14:textId="535CC18B" w:rsidR="00D76526" w:rsidRDefault="00C9294A" w:rsidP="00910442">
      <w:pPr>
        <w:pStyle w:val="ListParagraph"/>
        <w:numPr>
          <w:ilvl w:val="0"/>
          <w:numId w:val="17"/>
        </w:numPr>
        <w:rPr>
          <w:rFonts w:ascii="Cambria" w:hAnsi="Cambria"/>
          <w:lang w:val="en-GB"/>
        </w:rPr>
      </w:pPr>
      <w:r w:rsidRPr="000A21B6">
        <w:rPr>
          <w:rFonts w:ascii="Cambria" w:hAnsi="Cambria"/>
          <w:lang w:val="en-GB"/>
        </w:rPr>
        <w:t>properly check to ensure no inoperative or unsecure mounted or missing nuts, bolts and locking device contains a</w:t>
      </w:r>
      <w:r w:rsidR="00D76526" w:rsidRPr="000A21B6">
        <w:rPr>
          <w:rFonts w:ascii="Cambria" w:hAnsi="Cambria"/>
          <w:lang w:val="en-GB"/>
        </w:rPr>
        <w:t xml:space="preserve"> shock absorber</w:t>
      </w:r>
      <w:r w:rsidR="00B835B2" w:rsidRPr="000A21B6">
        <w:rPr>
          <w:rFonts w:ascii="Cambria" w:hAnsi="Cambria"/>
          <w:lang w:val="en-GB"/>
        </w:rPr>
        <w:t>;</w:t>
      </w:r>
    </w:p>
    <w:p w14:paraId="5302E2A2" w14:textId="77777777" w:rsidR="008A58BF" w:rsidRDefault="008A58BF" w:rsidP="008A58BF">
      <w:pPr>
        <w:pStyle w:val="ListParagraph"/>
        <w:ind w:left="1080" w:firstLine="0"/>
        <w:rPr>
          <w:rFonts w:ascii="Cambria" w:hAnsi="Cambria"/>
          <w:lang w:val="en-GB"/>
        </w:rPr>
      </w:pPr>
    </w:p>
    <w:p w14:paraId="37E5F26A" w14:textId="674AA0EB" w:rsidR="00D76526" w:rsidRPr="008A58BF" w:rsidRDefault="008A58BF" w:rsidP="00B042BF">
      <w:pPr>
        <w:pStyle w:val="ListParagraph"/>
        <w:numPr>
          <w:ilvl w:val="0"/>
          <w:numId w:val="17"/>
        </w:numPr>
        <w:rPr>
          <w:rFonts w:ascii="Cambria" w:hAnsi="Cambria"/>
          <w:lang w:val="en-GB"/>
        </w:rPr>
      </w:pPr>
      <w:proofErr w:type="gramStart"/>
      <w:r>
        <w:rPr>
          <w:rFonts w:ascii="Cambria" w:hAnsi="Cambria"/>
          <w:lang w:val="en-GB"/>
        </w:rPr>
        <w:t>c</w:t>
      </w:r>
      <w:r w:rsidRPr="008A58BF">
        <w:rPr>
          <w:rFonts w:ascii="Cambria" w:hAnsi="Cambria"/>
          <w:lang w:val="en-GB"/>
        </w:rPr>
        <w:t>heck</w:t>
      </w:r>
      <w:proofErr w:type="gramEnd"/>
      <w:r w:rsidRPr="008A58BF">
        <w:rPr>
          <w:rFonts w:ascii="Cambria" w:hAnsi="Cambria"/>
          <w:lang w:val="en-GB"/>
        </w:rPr>
        <w:t xml:space="preserve"> fork seal for leakage.</w:t>
      </w:r>
    </w:p>
    <w:p w14:paraId="258C017F" w14:textId="77777777" w:rsidR="00CF12FC" w:rsidRPr="000A21B6" w:rsidRDefault="00CF12FC" w:rsidP="000A21B6">
      <w:pPr>
        <w:rPr>
          <w:rFonts w:ascii="Cambria" w:hAnsi="Cambria"/>
          <w:lang w:val="en-GB"/>
        </w:rPr>
      </w:pPr>
    </w:p>
    <w:p w14:paraId="16CDDB76" w14:textId="6991F3A0" w:rsidR="00CF12FC" w:rsidRPr="000A21B6" w:rsidRDefault="00B835B2" w:rsidP="000A21B6">
      <w:pPr>
        <w:rPr>
          <w:rFonts w:ascii="Cambria" w:hAnsi="Cambria"/>
          <w:lang w:val="en-GB"/>
        </w:rPr>
      </w:pPr>
      <w:r w:rsidRPr="000A21B6">
        <w:rPr>
          <w:rFonts w:ascii="Cambria" w:hAnsi="Cambria"/>
          <w:lang w:val="en-GB"/>
        </w:rPr>
        <w:t xml:space="preserve">f) </w:t>
      </w:r>
      <w:r w:rsidR="00CF12FC" w:rsidRPr="000A21B6">
        <w:rPr>
          <w:rFonts w:ascii="Cambria" w:hAnsi="Cambria"/>
          <w:lang w:val="en-GB"/>
        </w:rPr>
        <w:t>Number plate location</w:t>
      </w:r>
    </w:p>
    <w:p w14:paraId="10B57562" w14:textId="77777777" w:rsidR="000A21B6" w:rsidRPr="000A21B6" w:rsidRDefault="000A21B6" w:rsidP="000A21B6">
      <w:pPr>
        <w:rPr>
          <w:rFonts w:ascii="Cambria" w:hAnsi="Cambria"/>
          <w:lang w:val="en-GB"/>
        </w:rPr>
      </w:pPr>
    </w:p>
    <w:p w14:paraId="72690845" w14:textId="47152E2B" w:rsidR="00CF12FC" w:rsidRPr="000A21B6" w:rsidRDefault="00CF12FC" w:rsidP="000A21B6">
      <w:pPr>
        <w:rPr>
          <w:rFonts w:ascii="Cambria" w:hAnsi="Cambria"/>
          <w:lang w:val="en-GB"/>
        </w:rPr>
      </w:pPr>
      <w:r w:rsidRPr="000A21B6">
        <w:rPr>
          <w:rFonts w:ascii="Cambria" w:hAnsi="Cambria"/>
          <w:lang w:val="en-GB"/>
        </w:rPr>
        <w:t>(</w:t>
      </w:r>
      <w:r w:rsidR="00063CCF" w:rsidRPr="000A21B6">
        <w:rPr>
          <w:rFonts w:ascii="Cambria" w:hAnsi="Cambria"/>
          <w:lang w:val="en-GB"/>
        </w:rPr>
        <w:t>1</w:t>
      </w:r>
      <w:r w:rsidRPr="000A21B6">
        <w:rPr>
          <w:rFonts w:ascii="Cambria" w:hAnsi="Cambria"/>
          <w:lang w:val="en-GB"/>
        </w:rPr>
        <w:t xml:space="preserve">)  </w:t>
      </w:r>
      <w:proofErr w:type="gramStart"/>
      <w:r w:rsidR="00E656A7" w:rsidRPr="000A21B6">
        <w:rPr>
          <w:rFonts w:ascii="Cambria" w:hAnsi="Cambria"/>
          <w:lang w:val="en-GB"/>
        </w:rPr>
        <w:t>affix</w:t>
      </w:r>
      <w:proofErr w:type="gramEnd"/>
      <w:r w:rsidRPr="000A21B6">
        <w:rPr>
          <w:rFonts w:ascii="Cambria" w:hAnsi="Cambria"/>
          <w:lang w:val="en-GB"/>
        </w:rPr>
        <w:t xml:space="preserve"> </w:t>
      </w:r>
      <w:r w:rsidR="00E656A7" w:rsidRPr="000A21B6">
        <w:rPr>
          <w:rFonts w:ascii="Cambria" w:hAnsi="Cambria"/>
          <w:lang w:val="en-GB"/>
        </w:rPr>
        <w:t>one</w:t>
      </w:r>
      <w:r w:rsidRPr="000A21B6">
        <w:rPr>
          <w:rFonts w:ascii="Cambria" w:hAnsi="Cambria"/>
          <w:lang w:val="en-GB"/>
        </w:rPr>
        <w:t xml:space="preserve"> number plate frame </w:t>
      </w:r>
      <w:r w:rsidR="00E656A7" w:rsidRPr="000A21B6">
        <w:rPr>
          <w:rFonts w:ascii="Cambria" w:hAnsi="Cambria"/>
          <w:lang w:val="en-GB"/>
        </w:rPr>
        <w:t xml:space="preserve">securely onto </w:t>
      </w:r>
      <w:r w:rsidRPr="000A21B6">
        <w:rPr>
          <w:rFonts w:ascii="Cambria" w:hAnsi="Cambria"/>
          <w:lang w:val="en-GB"/>
        </w:rPr>
        <w:t>the motorcycle’s rear</w:t>
      </w:r>
      <w:r w:rsidR="00E656A7" w:rsidRPr="000A21B6">
        <w:rPr>
          <w:rFonts w:ascii="Cambria" w:hAnsi="Cambria"/>
          <w:lang w:val="en-GB"/>
        </w:rPr>
        <w:t>;</w:t>
      </w:r>
    </w:p>
    <w:p w14:paraId="1C64E6B4" w14:textId="77777777" w:rsidR="000A21B6" w:rsidRPr="000A21B6" w:rsidRDefault="000A21B6" w:rsidP="000A21B6">
      <w:pPr>
        <w:rPr>
          <w:rFonts w:ascii="Cambria" w:hAnsi="Cambria"/>
          <w:lang w:val="en-GB"/>
        </w:rPr>
      </w:pPr>
    </w:p>
    <w:p w14:paraId="426F2711" w14:textId="12991000" w:rsidR="00CF12FC" w:rsidRDefault="00CF12FC" w:rsidP="000A21B6">
      <w:pPr>
        <w:rPr>
          <w:rFonts w:ascii="Cambria" w:hAnsi="Cambria"/>
          <w:lang w:val="en-GB"/>
        </w:rPr>
      </w:pPr>
      <w:r w:rsidRPr="000A21B6">
        <w:rPr>
          <w:rFonts w:ascii="Cambria" w:hAnsi="Cambria"/>
          <w:lang w:val="en-GB"/>
        </w:rPr>
        <w:t>(</w:t>
      </w:r>
      <w:r w:rsidR="00063CCF" w:rsidRPr="000A21B6">
        <w:rPr>
          <w:rFonts w:ascii="Cambria" w:hAnsi="Cambria"/>
          <w:lang w:val="en-GB"/>
        </w:rPr>
        <w:t>2</w:t>
      </w:r>
      <w:r w:rsidRPr="000A21B6">
        <w:rPr>
          <w:rFonts w:ascii="Cambria" w:hAnsi="Cambria"/>
          <w:lang w:val="en-GB"/>
        </w:rPr>
        <w:t xml:space="preserve">)  </w:t>
      </w:r>
      <w:proofErr w:type="gramStart"/>
      <w:r w:rsidR="000517E8" w:rsidRPr="000A21B6">
        <w:rPr>
          <w:rFonts w:ascii="Cambria" w:hAnsi="Cambria"/>
          <w:lang w:val="en-GB"/>
        </w:rPr>
        <w:t>check</w:t>
      </w:r>
      <w:proofErr w:type="gramEnd"/>
      <w:r w:rsidR="000517E8" w:rsidRPr="000A21B6">
        <w:rPr>
          <w:rFonts w:ascii="Cambria" w:hAnsi="Cambria"/>
          <w:lang w:val="en-GB"/>
        </w:rPr>
        <w:t xml:space="preserve"> the</w:t>
      </w:r>
      <w:r w:rsidRPr="000A21B6">
        <w:rPr>
          <w:rFonts w:ascii="Cambria" w:hAnsi="Cambria"/>
          <w:lang w:val="en-GB"/>
        </w:rPr>
        <w:t xml:space="preserve"> number plate cover for the following: </w:t>
      </w:r>
    </w:p>
    <w:p w14:paraId="3DD4F13F" w14:textId="77777777" w:rsidR="000A21B6" w:rsidRPr="000A21B6" w:rsidRDefault="000A21B6" w:rsidP="000A21B6">
      <w:pPr>
        <w:rPr>
          <w:rFonts w:ascii="Cambria" w:hAnsi="Cambria"/>
          <w:lang w:val="en-GB"/>
        </w:rPr>
      </w:pPr>
    </w:p>
    <w:p w14:paraId="3D3A9583" w14:textId="6D3B5181" w:rsidR="00CF12FC" w:rsidRPr="000A21B6" w:rsidRDefault="000517E8" w:rsidP="00910442">
      <w:pPr>
        <w:pStyle w:val="ListParagraph"/>
        <w:numPr>
          <w:ilvl w:val="0"/>
          <w:numId w:val="18"/>
        </w:numPr>
        <w:rPr>
          <w:rFonts w:ascii="Cambria" w:hAnsi="Cambria"/>
          <w:lang w:val="en-GB"/>
        </w:rPr>
      </w:pPr>
      <w:r w:rsidRPr="000A21B6">
        <w:rPr>
          <w:rFonts w:ascii="Cambria" w:hAnsi="Cambria" w:cs="Times New Roman"/>
          <w:lang w:val="en-GB"/>
        </w:rPr>
        <w:t>a</w:t>
      </w:r>
      <w:r w:rsidR="00CF12FC" w:rsidRPr="000A21B6">
        <w:rPr>
          <w:rFonts w:ascii="Cambria" w:hAnsi="Cambria"/>
          <w:lang w:val="en-GB"/>
        </w:rPr>
        <w:t xml:space="preserve"> clear, clean, un-tinted and flat over </w:t>
      </w:r>
      <w:r w:rsidRPr="000A21B6">
        <w:rPr>
          <w:rFonts w:ascii="Cambria" w:hAnsi="Cambria"/>
          <w:lang w:val="en-GB"/>
        </w:rPr>
        <w:t>the</w:t>
      </w:r>
      <w:r w:rsidR="00CF12FC" w:rsidRPr="000A21B6">
        <w:rPr>
          <w:rFonts w:ascii="Cambria" w:hAnsi="Cambria"/>
          <w:lang w:val="en-GB"/>
        </w:rPr>
        <w:t xml:space="preserve"> entire surface; </w:t>
      </w:r>
    </w:p>
    <w:p w14:paraId="51BDB35B" w14:textId="77777777" w:rsidR="000A21B6" w:rsidRPr="000A21B6" w:rsidRDefault="000A21B6" w:rsidP="000A21B6">
      <w:pPr>
        <w:rPr>
          <w:rFonts w:ascii="Cambria" w:hAnsi="Cambria"/>
          <w:lang w:val="en-GB"/>
        </w:rPr>
      </w:pPr>
    </w:p>
    <w:p w14:paraId="0B86905E" w14:textId="3FCDAFFA" w:rsidR="00CF12FC" w:rsidRPr="000A21B6" w:rsidRDefault="000517E8" w:rsidP="00910442">
      <w:pPr>
        <w:pStyle w:val="ListParagraph"/>
        <w:numPr>
          <w:ilvl w:val="0"/>
          <w:numId w:val="18"/>
        </w:numPr>
        <w:rPr>
          <w:rFonts w:ascii="Cambria" w:hAnsi="Cambria"/>
          <w:lang w:val="en-GB"/>
        </w:rPr>
      </w:pPr>
      <w:r w:rsidRPr="000A21B6">
        <w:rPr>
          <w:rFonts w:ascii="Cambria" w:hAnsi="Cambria"/>
          <w:lang w:val="en-GB"/>
        </w:rPr>
        <w:t xml:space="preserve">no </w:t>
      </w:r>
      <w:r w:rsidR="00CF12FC" w:rsidRPr="000A21B6">
        <w:rPr>
          <w:rFonts w:ascii="Cambria" w:hAnsi="Cambria"/>
          <w:lang w:val="en-GB"/>
        </w:rPr>
        <w:t xml:space="preserve">reflective or other characteristics; </w:t>
      </w:r>
    </w:p>
    <w:p w14:paraId="2D37D39B" w14:textId="77777777" w:rsidR="000A21B6" w:rsidRPr="000A21B6" w:rsidRDefault="000A21B6" w:rsidP="000A21B6">
      <w:pPr>
        <w:rPr>
          <w:rFonts w:ascii="Cambria" w:hAnsi="Cambria"/>
          <w:lang w:val="en-GB"/>
        </w:rPr>
      </w:pPr>
    </w:p>
    <w:p w14:paraId="7F15970F" w14:textId="50E4E89B" w:rsidR="00CA4CFC" w:rsidRPr="000A21B6" w:rsidRDefault="00CF12FC" w:rsidP="00910442">
      <w:pPr>
        <w:pStyle w:val="ListParagraph"/>
        <w:numPr>
          <w:ilvl w:val="0"/>
          <w:numId w:val="18"/>
        </w:numPr>
        <w:rPr>
          <w:rFonts w:ascii="Cambria" w:hAnsi="Cambria"/>
          <w:lang w:val="en-GB"/>
        </w:rPr>
      </w:pPr>
      <w:proofErr w:type="gramStart"/>
      <w:r w:rsidRPr="000A21B6">
        <w:rPr>
          <w:rFonts w:ascii="Cambria" w:hAnsi="Cambria"/>
          <w:lang w:val="en-GB"/>
        </w:rPr>
        <w:t>operation</w:t>
      </w:r>
      <w:proofErr w:type="gramEnd"/>
      <w:r w:rsidRPr="000A21B6">
        <w:rPr>
          <w:rFonts w:ascii="Cambria" w:hAnsi="Cambria"/>
          <w:lang w:val="en-GB"/>
        </w:rPr>
        <w:t xml:space="preserve"> of </w:t>
      </w:r>
      <w:r w:rsidR="000517E8" w:rsidRPr="000A21B6">
        <w:rPr>
          <w:rFonts w:ascii="Cambria" w:hAnsi="Cambria"/>
          <w:lang w:val="en-GB"/>
        </w:rPr>
        <w:t>the</w:t>
      </w:r>
      <w:r w:rsidRPr="000A21B6">
        <w:rPr>
          <w:rFonts w:ascii="Cambria" w:hAnsi="Cambria"/>
          <w:lang w:val="en-GB"/>
        </w:rPr>
        <w:t xml:space="preserve"> device approved for use under the law detection of traffic offences. </w:t>
      </w:r>
    </w:p>
    <w:p w14:paraId="141F2E5A" w14:textId="77777777" w:rsidR="00CA4CFC" w:rsidRPr="000A21B6" w:rsidRDefault="00CA4CFC" w:rsidP="000A21B6">
      <w:pPr>
        <w:rPr>
          <w:rFonts w:ascii="Cambria" w:hAnsi="Cambria"/>
          <w:lang w:val="en-GB" w:eastAsia="ja-JP"/>
        </w:rPr>
      </w:pPr>
    </w:p>
    <w:p w14:paraId="1D5B735A" w14:textId="19070EB9" w:rsidR="00CF12FC" w:rsidRDefault="00DB253B" w:rsidP="000A21B6">
      <w:pPr>
        <w:rPr>
          <w:rFonts w:ascii="Cambria" w:hAnsi="Cambria"/>
          <w:lang w:val="en-GB"/>
        </w:rPr>
      </w:pPr>
      <w:r w:rsidRPr="000A21B6">
        <w:rPr>
          <w:rFonts w:ascii="Cambria" w:hAnsi="Cambria"/>
          <w:bCs/>
          <w:lang w:val="en-GB"/>
        </w:rPr>
        <w:t xml:space="preserve">g) </w:t>
      </w:r>
      <w:r w:rsidR="00CF12FC" w:rsidRPr="000A21B6">
        <w:rPr>
          <w:rFonts w:ascii="Cambria" w:hAnsi="Cambria"/>
          <w:lang w:val="en-GB"/>
        </w:rPr>
        <w:t>Muffler and exhaust system</w:t>
      </w:r>
    </w:p>
    <w:p w14:paraId="6F6D9FD9" w14:textId="77777777" w:rsidR="000A21B6" w:rsidRPr="000A21B6" w:rsidRDefault="000A21B6" w:rsidP="000A21B6">
      <w:pPr>
        <w:rPr>
          <w:rFonts w:ascii="Cambria" w:hAnsi="Cambria"/>
          <w:lang w:val="en-GB"/>
        </w:rPr>
      </w:pPr>
    </w:p>
    <w:p w14:paraId="58650A5A" w14:textId="061F813C" w:rsidR="00CF12FC" w:rsidRPr="000A21B6" w:rsidRDefault="00C003C3" w:rsidP="000A21B6">
      <w:pPr>
        <w:rPr>
          <w:rFonts w:ascii="Cambria" w:hAnsi="Cambria"/>
          <w:lang w:val="en-GB"/>
        </w:rPr>
      </w:pPr>
      <w:r w:rsidRPr="000A21B6">
        <w:rPr>
          <w:rFonts w:ascii="Cambria" w:hAnsi="Cambria"/>
          <w:lang w:val="en-GB"/>
        </w:rPr>
        <w:t>Inspect</w:t>
      </w:r>
      <w:r w:rsidR="008031E2" w:rsidRPr="000A21B6">
        <w:rPr>
          <w:rFonts w:ascii="Cambria" w:hAnsi="Cambria"/>
          <w:lang w:val="en-GB"/>
        </w:rPr>
        <w:t xml:space="preserve">, </w:t>
      </w:r>
      <w:r w:rsidRPr="000A21B6">
        <w:rPr>
          <w:rFonts w:ascii="Cambria" w:hAnsi="Cambria"/>
          <w:lang w:val="en-GB"/>
        </w:rPr>
        <w:t>test</w:t>
      </w:r>
      <w:r w:rsidR="008031E2" w:rsidRPr="000A21B6">
        <w:rPr>
          <w:rFonts w:ascii="Cambria" w:hAnsi="Cambria"/>
          <w:lang w:val="en-GB"/>
        </w:rPr>
        <w:t xml:space="preserve"> and record</w:t>
      </w:r>
      <w:r w:rsidRPr="000A21B6">
        <w:rPr>
          <w:rFonts w:ascii="Cambria" w:hAnsi="Cambria"/>
          <w:lang w:val="en-GB"/>
        </w:rPr>
        <w:t xml:space="preserve"> the muffler</w:t>
      </w:r>
      <w:r w:rsidR="008031E2" w:rsidRPr="000A21B6">
        <w:rPr>
          <w:rFonts w:ascii="Cambria" w:hAnsi="Cambria"/>
          <w:lang w:val="en-GB"/>
        </w:rPr>
        <w:t xml:space="preserve"> and exhaust system</w:t>
      </w:r>
      <w:r w:rsidRPr="000A21B6">
        <w:rPr>
          <w:rFonts w:ascii="Cambria" w:hAnsi="Cambria"/>
          <w:lang w:val="en-GB"/>
        </w:rPr>
        <w:t xml:space="preserve"> to ensure the </w:t>
      </w:r>
      <w:r w:rsidR="008031E2" w:rsidRPr="000A21B6">
        <w:rPr>
          <w:rFonts w:ascii="Cambria" w:hAnsi="Cambria"/>
          <w:lang w:val="en-GB"/>
        </w:rPr>
        <w:t>limit set does</w:t>
      </w:r>
      <w:r w:rsidRPr="000A21B6">
        <w:rPr>
          <w:rFonts w:ascii="Cambria" w:hAnsi="Cambria"/>
          <w:lang w:val="en-GB"/>
        </w:rPr>
        <w:t xml:space="preserve"> not exceed </w:t>
      </w:r>
      <w:r w:rsidR="00DD5C1C" w:rsidRPr="000A21B6">
        <w:rPr>
          <w:rFonts w:ascii="Cambria" w:hAnsi="Cambria"/>
          <w:lang w:val="en-GB"/>
        </w:rPr>
        <w:t>85 dpa.</w:t>
      </w:r>
    </w:p>
    <w:p w14:paraId="4B884731" w14:textId="7623C6FD" w:rsidR="00EC16C8" w:rsidRPr="000A21B6" w:rsidRDefault="00EC16C8" w:rsidP="000A21B6">
      <w:pPr>
        <w:rPr>
          <w:rFonts w:ascii="Cambria" w:hAnsi="Cambria"/>
          <w:lang w:val="en-GB"/>
        </w:rPr>
      </w:pPr>
    </w:p>
    <w:p w14:paraId="38BB4604" w14:textId="7F897824" w:rsidR="00CF12FC" w:rsidRPr="000A21B6" w:rsidRDefault="008031E2" w:rsidP="000A21B6">
      <w:pPr>
        <w:rPr>
          <w:rFonts w:ascii="Cambria" w:hAnsi="Cambria"/>
          <w:lang w:val="en-GB"/>
        </w:rPr>
      </w:pPr>
      <w:r w:rsidRPr="000A21B6">
        <w:rPr>
          <w:rFonts w:ascii="Cambria" w:hAnsi="Cambria"/>
          <w:lang w:val="en-GB"/>
        </w:rPr>
        <w:t>h)</w:t>
      </w:r>
      <w:r w:rsidR="00CF12FC" w:rsidRPr="000A21B6">
        <w:rPr>
          <w:rFonts w:ascii="Cambria" w:hAnsi="Cambria"/>
          <w:lang w:val="en-GB"/>
        </w:rPr>
        <w:t xml:space="preserve"> A test ride </w:t>
      </w:r>
      <w:r w:rsidRPr="000A21B6">
        <w:rPr>
          <w:rFonts w:ascii="Cambria" w:hAnsi="Cambria"/>
          <w:lang w:val="en-GB"/>
        </w:rPr>
        <w:t>shall be conducted by the assembler/dealer as part of the final inspection.</w:t>
      </w:r>
      <w:r w:rsidR="00CF12FC" w:rsidRPr="000A21B6">
        <w:rPr>
          <w:rFonts w:ascii="Cambria" w:hAnsi="Cambria"/>
          <w:lang w:val="en-GB"/>
        </w:rPr>
        <w:t xml:space="preserve"> </w:t>
      </w:r>
    </w:p>
    <w:p w14:paraId="73E4C183" w14:textId="77777777" w:rsidR="00CF12FC" w:rsidRPr="000A21B6" w:rsidRDefault="00CF12FC" w:rsidP="000A21B6">
      <w:pPr>
        <w:rPr>
          <w:rFonts w:ascii="Cambria" w:hAnsi="Cambria"/>
          <w:lang w:val="en-GB" w:eastAsia="ja-JP"/>
        </w:rPr>
      </w:pPr>
    </w:p>
    <w:p w14:paraId="29E0BC06" w14:textId="53F5DA5D" w:rsidR="00CF12FC" w:rsidRPr="000A21B6" w:rsidRDefault="008031E2" w:rsidP="000A21B6">
      <w:pPr>
        <w:rPr>
          <w:rFonts w:ascii="Cambria" w:hAnsi="Cambria"/>
          <w:lang w:val="en-GB"/>
        </w:rPr>
      </w:pPr>
      <w:r w:rsidRPr="000A21B6">
        <w:rPr>
          <w:rFonts w:ascii="Cambria" w:hAnsi="Cambria"/>
          <w:bCs/>
          <w:lang w:val="en-GB"/>
        </w:rPr>
        <w:t xml:space="preserve">i) </w:t>
      </w:r>
      <w:r w:rsidR="00CF12FC" w:rsidRPr="000A21B6">
        <w:rPr>
          <w:rFonts w:ascii="Cambria" w:hAnsi="Cambria"/>
          <w:lang w:val="en-GB"/>
        </w:rPr>
        <w:t xml:space="preserve"> The assemblers shall not modify any designs of the motorcycles during the assembly process unless authorized and implemented in accordance with the motorcycle manufacturer specification.</w:t>
      </w:r>
    </w:p>
    <w:p w14:paraId="6C61C2FE" w14:textId="77777777" w:rsidR="006C2423" w:rsidRDefault="006C2423" w:rsidP="00745C96">
      <w:pPr>
        <w:tabs>
          <w:tab w:val="left" w:pos="406"/>
        </w:tabs>
        <w:spacing w:before="149"/>
        <w:jc w:val="both"/>
        <w:rPr>
          <w:rFonts w:ascii="Cambria" w:hAnsi="Cambria"/>
          <w:b/>
          <w:spacing w:val="9"/>
          <w:w w:val="105"/>
          <w:sz w:val="28"/>
          <w:szCs w:val="28"/>
          <w:lang w:val="en-GB"/>
        </w:rPr>
      </w:pPr>
    </w:p>
    <w:p w14:paraId="57CAF147" w14:textId="77777777" w:rsidR="00F826C4" w:rsidRDefault="00F826C4" w:rsidP="00745C96">
      <w:pPr>
        <w:tabs>
          <w:tab w:val="left" w:pos="406"/>
        </w:tabs>
        <w:spacing w:before="149"/>
        <w:jc w:val="both"/>
        <w:rPr>
          <w:rFonts w:ascii="Cambria" w:hAnsi="Cambria"/>
          <w:b/>
          <w:spacing w:val="9"/>
          <w:w w:val="105"/>
          <w:sz w:val="28"/>
          <w:szCs w:val="28"/>
          <w:lang w:val="en-GB"/>
        </w:rPr>
      </w:pPr>
    </w:p>
    <w:p w14:paraId="1F9713ED" w14:textId="77777777" w:rsidR="00F826C4" w:rsidRDefault="00F826C4" w:rsidP="00745C96">
      <w:pPr>
        <w:tabs>
          <w:tab w:val="left" w:pos="406"/>
        </w:tabs>
        <w:spacing w:before="149"/>
        <w:jc w:val="both"/>
        <w:rPr>
          <w:rFonts w:ascii="Cambria" w:hAnsi="Cambria"/>
          <w:b/>
          <w:spacing w:val="9"/>
          <w:w w:val="105"/>
          <w:sz w:val="28"/>
          <w:szCs w:val="28"/>
          <w:lang w:val="en-GB"/>
        </w:rPr>
      </w:pPr>
    </w:p>
    <w:p w14:paraId="77C9DEC4" w14:textId="77777777" w:rsidR="00FB1E98" w:rsidRDefault="00FB1E98" w:rsidP="00745C96">
      <w:pPr>
        <w:tabs>
          <w:tab w:val="left" w:pos="406"/>
        </w:tabs>
        <w:spacing w:before="149"/>
        <w:jc w:val="both"/>
        <w:rPr>
          <w:rFonts w:ascii="Cambria" w:hAnsi="Cambria"/>
          <w:b/>
          <w:spacing w:val="9"/>
          <w:w w:val="105"/>
          <w:sz w:val="28"/>
          <w:szCs w:val="28"/>
          <w:lang w:val="en-GB"/>
        </w:rPr>
      </w:pPr>
    </w:p>
    <w:p w14:paraId="799E9B50" w14:textId="77777777" w:rsidR="00B4529F" w:rsidRPr="00247BC6" w:rsidRDefault="00B4529F" w:rsidP="00745C96">
      <w:pPr>
        <w:tabs>
          <w:tab w:val="left" w:pos="406"/>
        </w:tabs>
        <w:spacing w:before="149"/>
        <w:jc w:val="both"/>
        <w:rPr>
          <w:rFonts w:ascii="Cambria" w:hAnsi="Cambria"/>
          <w:b/>
          <w:spacing w:val="9"/>
          <w:w w:val="105"/>
          <w:sz w:val="28"/>
          <w:szCs w:val="28"/>
          <w:lang w:val="en-GB"/>
        </w:rPr>
      </w:pPr>
    </w:p>
    <w:p w14:paraId="5921C807" w14:textId="74DEC1A6" w:rsidR="00745C96" w:rsidRPr="009777D2" w:rsidRDefault="00F826C4" w:rsidP="009777D2">
      <w:pPr>
        <w:pStyle w:val="ListParagraph"/>
        <w:numPr>
          <w:ilvl w:val="0"/>
          <w:numId w:val="11"/>
        </w:numPr>
        <w:tabs>
          <w:tab w:val="left" w:pos="406"/>
        </w:tabs>
        <w:spacing w:before="149"/>
        <w:rPr>
          <w:rFonts w:ascii="Cambria" w:hAnsi="Cambria"/>
          <w:b/>
          <w:sz w:val="28"/>
          <w:szCs w:val="28"/>
          <w:lang w:val="en-GB"/>
        </w:rPr>
      </w:pPr>
      <w:r>
        <w:rPr>
          <w:rFonts w:ascii="Cambria" w:hAnsi="Cambria"/>
          <w:b/>
          <w:spacing w:val="9"/>
          <w:w w:val="105"/>
          <w:sz w:val="28"/>
          <w:szCs w:val="28"/>
          <w:lang w:val="en-GB"/>
        </w:rPr>
        <w:t xml:space="preserve"> </w:t>
      </w:r>
      <w:r w:rsidR="00745C96" w:rsidRPr="009777D2">
        <w:rPr>
          <w:rFonts w:ascii="Cambria" w:hAnsi="Cambria"/>
          <w:b/>
          <w:spacing w:val="9"/>
          <w:w w:val="105"/>
          <w:sz w:val="28"/>
          <w:szCs w:val="28"/>
          <w:lang w:val="en-GB"/>
        </w:rPr>
        <w:t>Recruitment and competence of personnel</w:t>
      </w:r>
    </w:p>
    <w:p w14:paraId="00039953" w14:textId="77777777" w:rsidR="00745C96" w:rsidRPr="003D7271" w:rsidRDefault="00745C96" w:rsidP="00745C96">
      <w:pPr>
        <w:tabs>
          <w:tab w:val="left" w:pos="406"/>
        </w:tabs>
        <w:spacing w:before="149"/>
        <w:jc w:val="both"/>
        <w:rPr>
          <w:rFonts w:ascii="Cambria" w:hAnsi="Cambria"/>
          <w:b/>
          <w:lang w:val="en-GB"/>
        </w:rPr>
      </w:pPr>
    </w:p>
    <w:p w14:paraId="251DC465" w14:textId="2ACE51E3" w:rsidR="00745C96" w:rsidRPr="00247BC6" w:rsidRDefault="006724D4" w:rsidP="00910442">
      <w:pPr>
        <w:rPr>
          <w:rFonts w:ascii="Cambria" w:hAnsi="Cambria"/>
          <w:sz w:val="24"/>
          <w:szCs w:val="24"/>
          <w:lang w:val="en-GB"/>
        </w:rPr>
      </w:pPr>
      <w:r w:rsidRPr="00247BC6">
        <w:rPr>
          <w:rFonts w:ascii="Cambria" w:hAnsi="Cambria"/>
          <w:b/>
          <w:sz w:val="24"/>
          <w:szCs w:val="24"/>
          <w:lang w:val="en-GB"/>
        </w:rPr>
        <w:t>5</w:t>
      </w:r>
      <w:r w:rsidR="00745C96" w:rsidRPr="00247BC6">
        <w:rPr>
          <w:rFonts w:ascii="Cambria" w:hAnsi="Cambria"/>
          <w:b/>
          <w:sz w:val="24"/>
          <w:szCs w:val="24"/>
          <w:lang w:val="en-GB"/>
        </w:rPr>
        <w:t>.1</w:t>
      </w:r>
      <w:r w:rsidR="00745C96" w:rsidRPr="00247BC6">
        <w:rPr>
          <w:rFonts w:ascii="Cambria" w:hAnsi="Cambria"/>
          <w:sz w:val="24"/>
          <w:szCs w:val="24"/>
          <w:lang w:val="en-GB"/>
        </w:rPr>
        <w:t xml:space="preserve"> </w:t>
      </w:r>
      <w:r w:rsidR="00745C96" w:rsidRPr="00247BC6">
        <w:rPr>
          <w:rFonts w:ascii="Cambria" w:hAnsi="Cambria"/>
          <w:b/>
          <w:sz w:val="24"/>
          <w:szCs w:val="24"/>
          <w:lang w:val="en-GB"/>
        </w:rPr>
        <w:t>Job description and recruitment</w:t>
      </w:r>
    </w:p>
    <w:p w14:paraId="020415DD" w14:textId="77777777" w:rsidR="00745C96" w:rsidRPr="00910442" w:rsidRDefault="00745C96" w:rsidP="00910442">
      <w:pPr>
        <w:rPr>
          <w:rFonts w:ascii="Cambria" w:hAnsi="Cambria"/>
          <w:lang w:val="en-GB"/>
        </w:rPr>
      </w:pPr>
    </w:p>
    <w:p w14:paraId="71C75EF1" w14:textId="01C489BE" w:rsidR="00745C96" w:rsidRPr="00910442" w:rsidRDefault="00745C96" w:rsidP="00910442">
      <w:pPr>
        <w:rPr>
          <w:rFonts w:ascii="Cambria" w:hAnsi="Cambria"/>
          <w:lang w:val="en-GB"/>
        </w:rPr>
      </w:pPr>
      <w:r w:rsidRPr="00910442">
        <w:rPr>
          <w:rFonts w:ascii="Cambria" w:hAnsi="Cambria"/>
          <w:lang w:val="en-GB"/>
        </w:rPr>
        <w:t xml:space="preserve"> The motorcycle dealer shall establish, implement and document:</w:t>
      </w:r>
    </w:p>
    <w:p w14:paraId="089226B9" w14:textId="212DA0C7" w:rsidR="00745C96" w:rsidRPr="00910442" w:rsidRDefault="00910442" w:rsidP="00910442">
      <w:pPr>
        <w:tabs>
          <w:tab w:val="left" w:pos="1800"/>
        </w:tabs>
        <w:rPr>
          <w:rFonts w:ascii="Cambria" w:hAnsi="Cambria"/>
          <w:lang w:val="en-GB"/>
        </w:rPr>
      </w:pPr>
      <w:r w:rsidRPr="00910442">
        <w:rPr>
          <w:rFonts w:ascii="Cambria" w:hAnsi="Cambria"/>
          <w:lang w:val="en-GB"/>
        </w:rPr>
        <w:tab/>
      </w:r>
    </w:p>
    <w:p w14:paraId="69E44E03" w14:textId="77777777" w:rsidR="00745C96" w:rsidRPr="00910442" w:rsidRDefault="00745C96" w:rsidP="00910442">
      <w:pPr>
        <w:pStyle w:val="ListParagraph"/>
        <w:numPr>
          <w:ilvl w:val="0"/>
          <w:numId w:val="20"/>
        </w:numPr>
        <w:rPr>
          <w:rFonts w:ascii="Cambria" w:hAnsi="Cambria"/>
          <w:lang w:val="en-GB"/>
        </w:rPr>
      </w:pPr>
      <w:r w:rsidRPr="00910442">
        <w:rPr>
          <w:rFonts w:ascii="Cambria" w:hAnsi="Cambria"/>
          <w:lang w:val="en-GB"/>
        </w:rPr>
        <w:t>job descriptions including reporting lines for assemblers;</w:t>
      </w:r>
    </w:p>
    <w:p w14:paraId="7691BBE1" w14:textId="42DC86D6" w:rsidR="00745C96" w:rsidRPr="00910442" w:rsidRDefault="00910442" w:rsidP="00910442">
      <w:pPr>
        <w:tabs>
          <w:tab w:val="left" w:pos="7356"/>
        </w:tabs>
        <w:rPr>
          <w:rFonts w:ascii="Cambria" w:hAnsi="Cambria"/>
          <w:lang w:val="en-GB"/>
        </w:rPr>
      </w:pPr>
      <w:r w:rsidRPr="00910442">
        <w:rPr>
          <w:rFonts w:ascii="Cambria" w:hAnsi="Cambria"/>
          <w:lang w:val="en-GB"/>
        </w:rPr>
        <w:tab/>
      </w:r>
    </w:p>
    <w:p w14:paraId="4FE18B11" w14:textId="77777777" w:rsidR="00745C96" w:rsidRPr="00910442" w:rsidRDefault="00745C96" w:rsidP="00910442">
      <w:pPr>
        <w:pStyle w:val="ListParagraph"/>
        <w:numPr>
          <w:ilvl w:val="0"/>
          <w:numId w:val="20"/>
        </w:numPr>
        <w:rPr>
          <w:rFonts w:ascii="Cambria" w:hAnsi="Cambria"/>
          <w:lang w:val="en-GB"/>
        </w:rPr>
      </w:pPr>
      <w:proofErr w:type="gramStart"/>
      <w:r w:rsidRPr="00910442">
        <w:rPr>
          <w:rFonts w:ascii="Cambria" w:hAnsi="Cambria"/>
          <w:lang w:val="en-GB"/>
        </w:rPr>
        <w:t>recruitment</w:t>
      </w:r>
      <w:proofErr w:type="gramEnd"/>
      <w:r w:rsidRPr="00910442">
        <w:rPr>
          <w:rFonts w:ascii="Cambria" w:hAnsi="Cambria"/>
          <w:lang w:val="en-GB"/>
        </w:rPr>
        <w:t xml:space="preserve"> procedures including verification of qualifications or competence.</w:t>
      </w:r>
    </w:p>
    <w:p w14:paraId="31817EA9" w14:textId="77777777" w:rsidR="008F4B5C" w:rsidRDefault="008F4B5C" w:rsidP="00745C96">
      <w:pPr>
        <w:tabs>
          <w:tab w:val="left" w:pos="535"/>
        </w:tabs>
        <w:jc w:val="both"/>
        <w:rPr>
          <w:rFonts w:ascii="Cambria" w:hAnsi="Cambria"/>
          <w:lang w:val="en-GB"/>
        </w:rPr>
      </w:pPr>
    </w:p>
    <w:p w14:paraId="4FE4F58E" w14:textId="77777777" w:rsidR="008F4B5C" w:rsidRDefault="008F4B5C" w:rsidP="00745C96">
      <w:pPr>
        <w:tabs>
          <w:tab w:val="left" w:pos="535"/>
        </w:tabs>
        <w:jc w:val="both"/>
        <w:rPr>
          <w:rFonts w:ascii="Cambria" w:hAnsi="Cambria"/>
          <w:lang w:val="en-GB"/>
        </w:rPr>
      </w:pPr>
    </w:p>
    <w:p w14:paraId="48C6386D" w14:textId="48283D38" w:rsidR="00745C96" w:rsidRPr="00247BC6" w:rsidRDefault="006724D4" w:rsidP="00745C96">
      <w:pPr>
        <w:tabs>
          <w:tab w:val="left" w:pos="535"/>
        </w:tabs>
        <w:jc w:val="both"/>
        <w:rPr>
          <w:rFonts w:ascii="Cambria" w:eastAsia="Times New Roman" w:hAnsi="Cambria"/>
          <w:b/>
          <w:sz w:val="24"/>
          <w:szCs w:val="24"/>
          <w:lang w:val="en-GB"/>
        </w:rPr>
      </w:pPr>
      <w:r w:rsidRPr="00247BC6">
        <w:rPr>
          <w:rFonts w:ascii="Cambria" w:eastAsia="Times New Roman" w:hAnsi="Cambria"/>
          <w:b/>
          <w:sz w:val="24"/>
          <w:szCs w:val="24"/>
          <w:lang w:val="en-GB"/>
        </w:rPr>
        <w:t>5</w:t>
      </w:r>
      <w:r w:rsidR="00745C96" w:rsidRPr="00247BC6">
        <w:rPr>
          <w:rFonts w:ascii="Cambria" w:eastAsia="Times New Roman" w:hAnsi="Cambria"/>
          <w:b/>
          <w:sz w:val="24"/>
          <w:szCs w:val="24"/>
          <w:lang w:val="en-GB"/>
        </w:rPr>
        <w:t xml:space="preserve">.2 Induction and training </w:t>
      </w:r>
    </w:p>
    <w:p w14:paraId="776F91D9" w14:textId="77777777" w:rsidR="00745C96" w:rsidRPr="003D7271" w:rsidRDefault="00745C96" w:rsidP="00745C96">
      <w:pPr>
        <w:tabs>
          <w:tab w:val="left" w:pos="535"/>
        </w:tabs>
        <w:jc w:val="both"/>
        <w:rPr>
          <w:rFonts w:ascii="Cambria" w:eastAsia="Times New Roman" w:hAnsi="Cambria"/>
          <w:b/>
          <w:lang w:val="en-GB"/>
        </w:rPr>
      </w:pPr>
    </w:p>
    <w:p w14:paraId="0E3B3363" w14:textId="77777777" w:rsidR="00745C96" w:rsidRPr="003D7271" w:rsidRDefault="00745C96" w:rsidP="00745C96">
      <w:pPr>
        <w:tabs>
          <w:tab w:val="left" w:pos="535"/>
        </w:tabs>
        <w:jc w:val="both"/>
        <w:rPr>
          <w:rFonts w:ascii="Cambria" w:eastAsia="Times New Roman" w:hAnsi="Cambria"/>
          <w:lang w:val="en-GB"/>
        </w:rPr>
      </w:pPr>
      <w:r w:rsidRPr="003D7271">
        <w:rPr>
          <w:rFonts w:ascii="Cambria" w:eastAsia="Times New Roman" w:hAnsi="Cambria"/>
          <w:lang w:val="en-GB"/>
        </w:rPr>
        <w:t>For each individual filling a role that identifies as part of the assembly process; the motorcycle dealer shall establish, implement and document procedures for:</w:t>
      </w:r>
    </w:p>
    <w:p w14:paraId="102F12B1" w14:textId="77777777" w:rsidR="00745C96" w:rsidRPr="003D7271" w:rsidRDefault="00745C96" w:rsidP="00745C96">
      <w:pPr>
        <w:tabs>
          <w:tab w:val="left" w:pos="535"/>
        </w:tabs>
        <w:jc w:val="both"/>
        <w:rPr>
          <w:rFonts w:ascii="Cambria" w:eastAsia="Times New Roman" w:hAnsi="Cambria"/>
          <w:lang w:val="en-GB"/>
        </w:rPr>
      </w:pPr>
      <w:r w:rsidRPr="003D7271">
        <w:rPr>
          <w:rFonts w:ascii="Cambria" w:eastAsia="Times New Roman" w:hAnsi="Cambria"/>
          <w:lang w:val="en-GB"/>
        </w:rPr>
        <w:t xml:space="preserve"> </w:t>
      </w:r>
    </w:p>
    <w:p w14:paraId="78ECCCD7" w14:textId="77777777" w:rsidR="00745C96" w:rsidRPr="003D7271" w:rsidRDefault="00745C96" w:rsidP="00745C96">
      <w:pPr>
        <w:pStyle w:val="ListParagraph"/>
        <w:numPr>
          <w:ilvl w:val="0"/>
          <w:numId w:val="5"/>
        </w:numPr>
        <w:tabs>
          <w:tab w:val="left" w:pos="535"/>
        </w:tabs>
        <w:jc w:val="both"/>
        <w:rPr>
          <w:rFonts w:ascii="Cambria" w:eastAsia="Times New Roman" w:hAnsi="Cambria"/>
          <w:lang w:val="en-GB"/>
        </w:rPr>
      </w:pPr>
      <w:r>
        <w:rPr>
          <w:rFonts w:ascii="Cambria" w:eastAsia="Times New Roman" w:hAnsi="Cambria"/>
          <w:lang w:val="en-GB"/>
        </w:rPr>
        <w:t>i</w:t>
      </w:r>
      <w:r w:rsidRPr="003D7271">
        <w:rPr>
          <w:rFonts w:ascii="Cambria" w:eastAsia="Times New Roman" w:hAnsi="Cambria"/>
          <w:lang w:val="en-GB"/>
        </w:rPr>
        <w:t>nduction, specific to the intended role of the individual;</w:t>
      </w:r>
    </w:p>
    <w:p w14:paraId="2F7B4B51" w14:textId="77777777" w:rsidR="00745C96" w:rsidRPr="003D7271" w:rsidRDefault="00745C96" w:rsidP="00745C96">
      <w:pPr>
        <w:pStyle w:val="ListParagraph"/>
        <w:tabs>
          <w:tab w:val="left" w:pos="535"/>
        </w:tabs>
        <w:ind w:left="720" w:firstLine="0"/>
        <w:jc w:val="both"/>
        <w:rPr>
          <w:rFonts w:ascii="Cambria" w:eastAsia="Times New Roman" w:hAnsi="Cambria"/>
          <w:lang w:val="en-GB"/>
        </w:rPr>
      </w:pPr>
    </w:p>
    <w:p w14:paraId="28053BF8" w14:textId="5887C17E" w:rsidR="00745C96" w:rsidRPr="003D7271" w:rsidRDefault="00745C96" w:rsidP="00745C96">
      <w:pPr>
        <w:pStyle w:val="ListParagraph"/>
        <w:numPr>
          <w:ilvl w:val="0"/>
          <w:numId w:val="5"/>
        </w:numPr>
        <w:tabs>
          <w:tab w:val="left" w:pos="535"/>
        </w:tabs>
        <w:jc w:val="both"/>
        <w:rPr>
          <w:rFonts w:ascii="Cambria" w:eastAsia="Times New Roman" w:hAnsi="Cambria"/>
          <w:lang w:val="en-GB"/>
        </w:rPr>
      </w:pPr>
      <w:r>
        <w:rPr>
          <w:rFonts w:ascii="Cambria" w:eastAsia="Times New Roman" w:hAnsi="Cambria"/>
          <w:lang w:val="en-GB"/>
        </w:rPr>
        <w:t>t</w:t>
      </w:r>
      <w:r w:rsidRPr="003D7271">
        <w:rPr>
          <w:rFonts w:ascii="Cambria" w:eastAsia="Times New Roman" w:hAnsi="Cambria"/>
          <w:lang w:val="en-GB"/>
        </w:rPr>
        <w:t xml:space="preserve">he identification and delivery of current and </w:t>
      </w:r>
      <w:r w:rsidR="0048480E" w:rsidRPr="003D7271">
        <w:rPr>
          <w:rFonts w:ascii="Cambria" w:eastAsia="Times New Roman" w:hAnsi="Cambria"/>
          <w:lang w:val="en-GB"/>
        </w:rPr>
        <w:t>on-going</w:t>
      </w:r>
      <w:r w:rsidRPr="003D7271">
        <w:rPr>
          <w:rFonts w:ascii="Cambria" w:eastAsia="Times New Roman" w:hAnsi="Cambria"/>
          <w:lang w:val="en-GB"/>
        </w:rPr>
        <w:t xml:space="preserve"> training needs;</w:t>
      </w:r>
    </w:p>
    <w:p w14:paraId="6BDA4EE4" w14:textId="77777777" w:rsidR="00745C96" w:rsidRPr="003D7271" w:rsidRDefault="00745C96" w:rsidP="00745C96">
      <w:pPr>
        <w:pStyle w:val="ListParagraph"/>
        <w:tabs>
          <w:tab w:val="left" w:pos="535"/>
        </w:tabs>
        <w:ind w:left="720" w:firstLine="0"/>
        <w:jc w:val="both"/>
        <w:rPr>
          <w:rFonts w:ascii="Cambria" w:eastAsia="Times New Roman" w:hAnsi="Cambria"/>
          <w:lang w:val="en-GB"/>
        </w:rPr>
      </w:pPr>
    </w:p>
    <w:p w14:paraId="31116AB4" w14:textId="77777777" w:rsidR="00745C96" w:rsidRPr="003D7271" w:rsidRDefault="00745C96" w:rsidP="00745C96">
      <w:pPr>
        <w:pStyle w:val="ListParagraph"/>
        <w:numPr>
          <w:ilvl w:val="0"/>
          <w:numId w:val="5"/>
        </w:numPr>
        <w:tabs>
          <w:tab w:val="left" w:pos="535"/>
        </w:tabs>
        <w:jc w:val="both"/>
        <w:rPr>
          <w:rFonts w:ascii="Cambria" w:eastAsia="Times New Roman" w:hAnsi="Cambria"/>
          <w:lang w:val="en-GB"/>
        </w:rPr>
      </w:pPr>
      <w:r>
        <w:rPr>
          <w:rFonts w:ascii="Cambria" w:eastAsia="Times New Roman" w:hAnsi="Cambria"/>
          <w:lang w:val="en-GB"/>
        </w:rPr>
        <w:t>a</w:t>
      </w:r>
      <w:r w:rsidRPr="003D7271">
        <w:rPr>
          <w:rFonts w:ascii="Cambria" w:eastAsia="Times New Roman" w:hAnsi="Cambria"/>
          <w:lang w:val="en-GB"/>
        </w:rPr>
        <w:t>ssessing current competence in the assembly tasks undertaken including any evidence required;</w:t>
      </w:r>
    </w:p>
    <w:p w14:paraId="04374832" w14:textId="77777777" w:rsidR="00745C96" w:rsidRPr="003D7271" w:rsidRDefault="00745C96" w:rsidP="00745C96">
      <w:pPr>
        <w:pStyle w:val="ListParagraph"/>
        <w:tabs>
          <w:tab w:val="left" w:pos="535"/>
        </w:tabs>
        <w:ind w:left="720" w:firstLine="0"/>
        <w:jc w:val="both"/>
        <w:rPr>
          <w:rFonts w:ascii="Cambria" w:eastAsia="Times New Roman" w:hAnsi="Cambria"/>
          <w:lang w:val="en-GB"/>
        </w:rPr>
      </w:pPr>
    </w:p>
    <w:p w14:paraId="57D9609B" w14:textId="77777777" w:rsidR="00745C96" w:rsidRPr="003D7271" w:rsidRDefault="00745C96" w:rsidP="00745C96">
      <w:pPr>
        <w:pStyle w:val="ListParagraph"/>
        <w:numPr>
          <w:ilvl w:val="0"/>
          <w:numId w:val="5"/>
        </w:numPr>
        <w:tabs>
          <w:tab w:val="left" w:pos="535"/>
        </w:tabs>
        <w:jc w:val="both"/>
        <w:rPr>
          <w:rFonts w:ascii="Cambria" w:eastAsia="Times New Roman" w:hAnsi="Cambria"/>
          <w:lang w:val="en-GB"/>
        </w:rPr>
      </w:pPr>
      <w:r>
        <w:rPr>
          <w:rFonts w:ascii="Cambria" w:eastAsia="Times New Roman" w:hAnsi="Cambria"/>
          <w:lang w:val="en-GB"/>
        </w:rPr>
        <w:t>u</w:t>
      </w:r>
      <w:r w:rsidRPr="003D7271">
        <w:rPr>
          <w:rFonts w:ascii="Cambria" w:eastAsia="Times New Roman" w:hAnsi="Cambria"/>
          <w:lang w:val="en-GB"/>
        </w:rPr>
        <w:t>ndertaking a review of the skills required to apply the relevant assembly methods (at least annually)</w:t>
      </w:r>
      <w:r>
        <w:rPr>
          <w:rFonts w:ascii="Cambria" w:eastAsia="Times New Roman" w:hAnsi="Cambria"/>
          <w:lang w:val="en-GB"/>
        </w:rPr>
        <w:t>;</w:t>
      </w:r>
    </w:p>
    <w:p w14:paraId="495C0E39" w14:textId="77777777" w:rsidR="00745C96" w:rsidRPr="003D7271" w:rsidRDefault="00745C96" w:rsidP="00745C96">
      <w:pPr>
        <w:pStyle w:val="ListParagraph"/>
        <w:tabs>
          <w:tab w:val="left" w:pos="535"/>
        </w:tabs>
        <w:ind w:left="720" w:firstLine="0"/>
        <w:jc w:val="both"/>
        <w:rPr>
          <w:rFonts w:ascii="Cambria" w:eastAsia="Times New Roman" w:hAnsi="Cambria"/>
          <w:lang w:val="en-GB"/>
        </w:rPr>
      </w:pPr>
    </w:p>
    <w:p w14:paraId="6B9A7A78" w14:textId="77777777" w:rsidR="00745C96" w:rsidRPr="003D7271" w:rsidRDefault="00745C96" w:rsidP="00745C96">
      <w:pPr>
        <w:pStyle w:val="ListParagraph"/>
        <w:numPr>
          <w:ilvl w:val="0"/>
          <w:numId w:val="5"/>
        </w:numPr>
        <w:tabs>
          <w:tab w:val="left" w:pos="535"/>
        </w:tabs>
        <w:jc w:val="both"/>
        <w:rPr>
          <w:rFonts w:ascii="Cambria" w:eastAsia="Times New Roman" w:hAnsi="Cambria"/>
          <w:lang w:val="en-GB"/>
        </w:rPr>
      </w:pPr>
      <w:proofErr w:type="gramStart"/>
      <w:r>
        <w:rPr>
          <w:rFonts w:ascii="Cambria" w:eastAsia="Times New Roman" w:hAnsi="Cambria"/>
          <w:lang w:val="en-GB"/>
        </w:rPr>
        <w:t>m</w:t>
      </w:r>
      <w:r w:rsidRPr="003D7271">
        <w:rPr>
          <w:rFonts w:ascii="Cambria" w:eastAsia="Times New Roman" w:hAnsi="Cambria"/>
          <w:lang w:val="en-GB"/>
        </w:rPr>
        <w:t>aintaining</w:t>
      </w:r>
      <w:proofErr w:type="gramEnd"/>
      <w:r w:rsidRPr="003D7271">
        <w:rPr>
          <w:rFonts w:ascii="Cambria" w:eastAsia="Times New Roman" w:hAnsi="Cambria"/>
          <w:lang w:val="en-GB"/>
        </w:rPr>
        <w:t xml:space="preserve"> a documented and authenticated record of the training and development undergone by each employee.</w:t>
      </w:r>
    </w:p>
    <w:p w14:paraId="1DAD3276" w14:textId="77777777" w:rsidR="008F4B5C" w:rsidRDefault="008F4B5C" w:rsidP="001D3820">
      <w:pPr>
        <w:tabs>
          <w:tab w:val="left" w:pos="535"/>
        </w:tabs>
        <w:jc w:val="both"/>
        <w:rPr>
          <w:rFonts w:ascii="Cambria" w:hAnsi="Cambria"/>
          <w:lang w:val="en-GB"/>
        </w:rPr>
      </w:pPr>
    </w:p>
    <w:p w14:paraId="1875A599" w14:textId="77777777" w:rsidR="008F4B5C" w:rsidRDefault="008F4B5C" w:rsidP="001D3820">
      <w:pPr>
        <w:tabs>
          <w:tab w:val="left" w:pos="535"/>
        </w:tabs>
        <w:jc w:val="both"/>
        <w:rPr>
          <w:rFonts w:ascii="Cambria" w:hAnsi="Cambria"/>
          <w:lang w:val="en-GB"/>
        </w:rPr>
      </w:pPr>
    </w:p>
    <w:p w14:paraId="3E461B4D" w14:textId="4AC15952" w:rsidR="001D3820" w:rsidRPr="00247BC6" w:rsidRDefault="006724D4" w:rsidP="001D3820">
      <w:pPr>
        <w:tabs>
          <w:tab w:val="left" w:pos="535"/>
        </w:tabs>
        <w:jc w:val="both"/>
        <w:rPr>
          <w:rFonts w:ascii="Cambria" w:eastAsia="Times New Roman" w:hAnsi="Cambria"/>
          <w:b/>
          <w:sz w:val="24"/>
          <w:szCs w:val="24"/>
          <w:lang w:val="en-GB"/>
        </w:rPr>
      </w:pPr>
      <w:r w:rsidRPr="00247BC6">
        <w:rPr>
          <w:rFonts w:ascii="Cambria" w:eastAsia="Times New Roman" w:hAnsi="Cambria"/>
          <w:b/>
          <w:sz w:val="24"/>
          <w:szCs w:val="24"/>
          <w:lang w:val="en-GB"/>
        </w:rPr>
        <w:t>5</w:t>
      </w:r>
      <w:r w:rsidR="001D3820" w:rsidRPr="00247BC6">
        <w:rPr>
          <w:rFonts w:ascii="Cambria" w:eastAsia="Times New Roman" w:hAnsi="Cambria"/>
          <w:b/>
          <w:sz w:val="24"/>
          <w:szCs w:val="24"/>
          <w:lang w:val="en-GB"/>
        </w:rPr>
        <w:t>.3 Currently competent persons</w:t>
      </w:r>
    </w:p>
    <w:p w14:paraId="229230DE" w14:textId="77777777" w:rsidR="001D3820" w:rsidRPr="003D7271" w:rsidRDefault="001D3820" w:rsidP="001D3820">
      <w:pPr>
        <w:tabs>
          <w:tab w:val="left" w:pos="535"/>
        </w:tabs>
        <w:jc w:val="both"/>
        <w:rPr>
          <w:rFonts w:ascii="Cambria" w:eastAsia="Times New Roman" w:hAnsi="Cambria"/>
          <w:b/>
          <w:lang w:val="en-GB"/>
        </w:rPr>
      </w:pPr>
    </w:p>
    <w:p w14:paraId="4EEC6CAF" w14:textId="4C9E72CC" w:rsidR="001D3820" w:rsidRPr="00247BC6" w:rsidRDefault="001D3820" w:rsidP="00247BC6">
      <w:pPr>
        <w:rPr>
          <w:rFonts w:ascii="Cambria" w:hAnsi="Cambria"/>
          <w:lang w:val="en-GB"/>
        </w:rPr>
      </w:pPr>
      <w:r w:rsidRPr="00247BC6">
        <w:rPr>
          <w:rFonts w:ascii="Cambria" w:hAnsi="Cambria"/>
          <w:lang w:val="en-GB"/>
        </w:rPr>
        <w:t>The assembler shall ensure that an individual identified as a ‘currently competent person’ is able to demonstrate that he or she is all of the following:</w:t>
      </w:r>
      <w:r w:rsidR="00CA4CFC" w:rsidRPr="00247BC6">
        <w:rPr>
          <w:rFonts w:ascii="Cambria" w:hAnsi="Cambria"/>
          <w:lang w:val="en-GB"/>
        </w:rPr>
        <w:br/>
      </w:r>
    </w:p>
    <w:p w14:paraId="1A7BE943" w14:textId="77777777" w:rsidR="001D3820" w:rsidRPr="00247BC6" w:rsidRDefault="001D3820" w:rsidP="00247BC6">
      <w:pPr>
        <w:pStyle w:val="ListParagraph"/>
        <w:numPr>
          <w:ilvl w:val="0"/>
          <w:numId w:val="22"/>
        </w:numPr>
        <w:rPr>
          <w:rFonts w:ascii="Cambria" w:hAnsi="Cambria"/>
          <w:lang w:val="en-GB"/>
        </w:rPr>
      </w:pPr>
      <w:r w:rsidRPr="00247BC6">
        <w:rPr>
          <w:rFonts w:ascii="Cambria" w:hAnsi="Cambria"/>
          <w:lang w:val="en-GB"/>
        </w:rPr>
        <w:t>in possession of a current industry recognized qualification (</w:t>
      </w:r>
      <w:r w:rsidRPr="00247BC6">
        <w:rPr>
          <w:rFonts w:ascii="Cambria" w:hAnsi="Cambria"/>
          <w:b/>
          <w:lang w:val="en-GB"/>
        </w:rPr>
        <w:t>see 2.10</w:t>
      </w:r>
      <w:r w:rsidRPr="00247BC6">
        <w:rPr>
          <w:rFonts w:ascii="Cambria" w:hAnsi="Cambria"/>
          <w:lang w:val="en-GB"/>
        </w:rPr>
        <w:t>);</w:t>
      </w:r>
    </w:p>
    <w:p w14:paraId="1EB065D1" w14:textId="77777777" w:rsidR="001D3820" w:rsidRPr="00247BC6" w:rsidRDefault="001D3820" w:rsidP="00247BC6">
      <w:pPr>
        <w:rPr>
          <w:rFonts w:ascii="Cambria" w:hAnsi="Cambria"/>
          <w:lang w:val="en-GB"/>
        </w:rPr>
      </w:pPr>
    </w:p>
    <w:p w14:paraId="703EB86C" w14:textId="77777777" w:rsidR="001D3820" w:rsidRPr="00247BC6" w:rsidRDefault="001D3820" w:rsidP="00247BC6">
      <w:pPr>
        <w:pStyle w:val="ListParagraph"/>
        <w:numPr>
          <w:ilvl w:val="0"/>
          <w:numId w:val="22"/>
        </w:numPr>
        <w:rPr>
          <w:rFonts w:ascii="Cambria" w:hAnsi="Cambria"/>
          <w:lang w:val="en-GB"/>
        </w:rPr>
      </w:pPr>
      <w:r w:rsidRPr="00247BC6">
        <w:rPr>
          <w:rFonts w:ascii="Cambria" w:hAnsi="Cambria"/>
          <w:lang w:val="en-GB"/>
        </w:rPr>
        <w:t>able to undertake their allocated duties at the level of responsibility assigned to them;</w:t>
      </w:r>
    </w:p>
    <w:p w14:paraId="3135FB99" w14:textId="77777777" w:rsidR="001D3820" w:rsidRPr="00247BC6" w:rsidRDefault="001D3820" w:rsidP="00247BC6">
      <w:pPr>
        <w:rPr>
          <w:rFonts w:ascii="Cambria" w:hAnsi="Cambria"/>
          <w:lang w:val="en-GB"/>
        </w:rPr>
      </w:pPr>
    </w:p>
    <w:p w14:paraId="7F01F9DD" w14:textId="77777777" w:rsidR="001D3820" w:rsidRPr="00247BC6" w:rsidRDefault="001D3820" w:rsidP="00247BC6">
      <w:pPr>
        <w:pStyle w:val="ListParagraph"/>
        <w:numPr>
          <w:ilvl w:val="0"/>
          <w:numId w:val="22"/>
        </w:numPr>
        <w:rPr>
          <w:rFonts w:ascii="Cambria" w:hAnsi="Cambria"/>
          <w:lang w:val="en-GB"/>
        </w:rPr>
      </w:pPr>
      <w:r w:rsidRPr="00247BC6">
        <w:rPr>
          <w:rFonts w:ascii="Cambria" w:hAnsi="Cambria"/>
          <w:lang w:val="en-GB"/>
        </w:rPr>
        <w:t>aware of the significance of the assembly tasks to the safe operation of the motorcycle concerned;</w:t>
      </w:r>
    </w:p>
    <w:p w14:paraId="33FA0061" w14:textId="77777777" w:rsidR="001D3820" w:rsidRPr="00247BC6" w:rsidRDefault="001D3820" w:rsidP="00247BC6">
      <w:pPr>
        <w:rPr>
          <w:rFonts w:ascii="Cambria" w:hAnsi="Cambria"/>
          <w:lang w:val="en-GB"/>
        </w:rPr>
      </w:pPr>
    </w:p>
    <w:p w14:paraId="18ED5AD7" w14:textId="77777777" w:rsidR="001D3820" w:rsidRPr="00247BC6" w:rsidRDefault="001D3820" w:rsidP="00247BC6">
      <w:pPr>
        <w:pStyle w:val="ListParagraph"/>
        <w:numPr>
          <w:ilvl w:val="0"/>
          <w:numId w:val="22"/>
        </w:numPr>
        <w:rPr>
          <w:rFonts w:ascii="Cambria" w:hAnsi="Cambria"/>
          <w:lang w:val="en-GB"/>
        </w:rPr>
      </w:pPr>
      <w:r w:rsidRPr="00247BC6">
        <w:rPr>
          <w:rFonts w:ascii="Cambria" w:hAnsi="Cambria"/>
          <w:lang w:val="en-GB"/>
        </w:rPr>
        <w:t>capable of:</w:t>
      </w:r>
    </w:p>
    <w:p w14:paraId="64C29629" w14:textId="77777777" w:rsidR="001D3820" w:rsidRPr="00247BC6" w:rsidRDefault="001D3820" w:rsidP="00247BC6">
      <w:pPr>
        <w:rPr>
          <w:rFonts w:ascii="Cambria" w:hAnsi="Cambria"/>
          <w:lang w:val="en-GB"/>
        </w:rPr>
      </w:pPr>
    </w:p>
    <w:p w14:paraId="18079B9B" w14:textId="7A243181" w:rsidR="001D3820" w:rsidRPr="00202EFE" w:rsidRDefault="00202EFE" w:rsidP="00202EFE">
      <w:pPr>
        <w:pStyle w:val="ListParagraph"/>
        <w:numPr>
          <w:ilvl w:val="0"/>
          <w:numId w:val="27"/>
        </w:numPr>
        <w:rPr>
          <w:rFonts w:ascii="Cambria" w:hAnsi="Cambria"/>
          <w:lang w:val="en-GB"/>
        </w:rPr>
      </w:pPr>
      <w:r w:rsidRPr="00202EFE">
        <w:rPr>
          <w:rFonts w:ascii="Cambria" w:hAnsi="Cambria"/>
          <w:lang w:val="en-GB"/>
        </w:rPr>
        <w:t xml:space="preserve"> </w:t>
      </w:r>
      <w:r w:rsidR="001D3820" w:rsidRPr="00202EFE">
        <w:rPr>
          <w:rFonts w:ascii="Cambria" w:hAnsi="Cambria"/>
          <w:lang w:val="en-GB"/>
        </w:rPr>
        <w:t>providing evidence of current competence, not exceeding three years, by way of assessment to the qualification specified in (a);</w:t>
      </w:r>
    </w:p>
    <w:p w14:paraId="76E954AF" w14:textId="77777777" w:rsidR="001D3820" w:rsidRPr="00202EFE" w:rsidRDefault="001D3820" w:rsidP="00202EFE">
      <w:pPr>
        <w:rPr>
          <w:rFonts w:ascii="Cambria" w:hAnsi="Cambria"/>
          <w:lang w:val="en-GB"/>
        </w:rPr>
      </w:pPr>
    </w:p>
    <w:p w14:paraId="7062B36F" w14:textId="614C22BA" w:rsidR="001D3820" w:rsidRPr="00202EFE" w:rsidRDefault="00202EFE" w:rsidP="00202EFE">
      <w:pPr>
        <w:pStyle w:val="ListParagraph"/>
        <w:numPr>
          <w:ilvl w:val="0"/>
          <w:numId w:val="27"/>
        </w:numPr>
        <w:rPr>
          <w:rFonts w:ascii="Cambria" w:hAnsi="Cambria"/>
          <w:lang w:val="en-GB"/>
        </w:rPr>
      </w:pPr>
      <w:r w:rsidRPr="00202EFE">
        <w:rPr>
          <w:rFonts w:ascii="Cambria" w:hAnsi="Cambria"/>
          <w:lang w:val="en-GB"/>
        </w:rPr>
        <w:t xml:space="preserve"> </w:t>
      </w:r>
      <w:r w:rsidR="001D3820" w:rsidRPr="00202EFE">
        <w:rPr>
          <w:rFonts w:ascii="Cambria" w:hAnsi="Cambria"/>
          <w:lang w:val="en-GB"/>
        </w:rPr>
        <w:t>detecting technical defects in the work undertaken (or in the equipment used in its undertaking) or omissions in its completion;</w:t>
      </w:r>
    </w:p>
    <w:p w14:paraId="539A9D65" w14:textId="77777777" w:rsidR="00247BC6" w:rsidRPr="00202EFE" w:rsidRDefault="00247BC6" w:rsidP="00202EFE">
      <w:pPr>
        <w:rPr>
          <w:rFonts w:ascii="Cambria" w:hAnsi="Cambria"/>
          <w:lang w:val="en-GB"/>
        </w:rPr>
      </w:pPr>
    </w:p>
    <w:p w14:paraId="158A9EE4" w14:textId="77777777" w:rsidR="001D3820" w:rsidRPr="00202EFE" w:rsidRDefault="001D3820" w:rsidP="00202EFE">
      <w:pPr>
        <w:pStyle w:val="ListParagraph"/>
        <w:numPr>
          <w:ilvl w:val="0"/>
          <w:numId w:val="27"/>
        </w:numPr>
        <w:rPr>
          <w:rFonts w:ascii="Cambria" w:hAnsi="Cambria"/>
          <w:lang w:val="en-GB"/>
        </w:rPr>
      </w:pPr>
      <w:r w:rsidRPr="00202EFE">
        <w:rPr>
          <w:rFonts w:ascii="Cambria" w:hAnsi="Cambria"/>
          <w:lang w:val="en-GB"/>
        </w:rPr>
        <w:t>assessing the implications for health and safety;</w:t>
      </w:r>
    </w:p>
    <w:p w14:paraId="01FE4428" w14:textId="77777777" w:rsidR="001D3820" w:rsidRPr="00202EFE" w:rsidRDefault="001D3820" w:rsidP="00202EFE">
      <w:pPr>
        <w:rPr>
          <w:rFonts w:ascii="Cambria" w:hAnsi="Cambria"/>
          <w:lang w:val="en-GB"/>
        </w:rPr>
      </w:pPr>
    </w:p>
    <w:p w14:paraId="12897645" w14:textId="77777777" w:rsidR="001D3820" w:rsidRPr="00202EFE" w:rsidRDefault="001D3820" w:rsidP="00202EFE">
      <w:pPr>
        <w:pStyle w:val="ListParagraph"/>
        <w:numPr>
          <w:ilvl w:val="0"/>
          <w:numId w:val="27"/>
        </w:numPr>
        <w:rPr>
          <w:rFonts w:ascii="Cambria" w:hAnsi="Cambria"/>
          <w:lang w:val="en-GB"/>
        </w:rPr>
      </w:pPr>
      <w:proofErr w:type="gramStart"/>
      <w:r w:rsidRPr="00202EFE">
        <w:rPr>
          <w:rFonts w:ascii="Cambria" w:hAnsi="Cambria"/>
          <w:lang w:val="en-GB"/>
        </w:rPr>
        <w:t>taking</w:t>
      </w:r>
      <w:proofErr w:type="gramEnd"/>
      <w:r w:rsidRPr="00202EFE">
        <w:rPr>
          <w:rFonts w:ascii="Cambria" w:hAnsi="Cambria"/>
          <w:lang w:val="en-GB"/>
        </w:rPr>
        <w:t xml:space="preserve"> remedial action to mitigate those implications.</w:t>
      </w:r>
    </w:p>
    <w:p w14:paraId="7F0DB339" w14:textId="77777777" w:rsidR="001D3820" w:rsidRPr="00247BC6" w:rsidRDefault="001D3820" w:rsidP="00247BC6">
      <w:pPr>
        <w:rPr>
          <w:rFonts w:ascii="Cambria" w:hAnsi="Cambria"/>
          <w:lang w:val="en-GB"/>
        </w:rPr>
      </w:pPr>
    </w:p>
    <w:p w14:paraId="4BA19377" w14:textId="7C293478" w:rsidR="001D3820" w:rsidRPr="001E4050" w:rsidRDefault="001E4050" w:rsidP="001E4050">
      <w:pPr>
        <w:ind w:left="360"/>
        <w:rPr>
          <w:rFonts w:ascii="Cambria" w:hAnsi="Cambria"/>
          <w:lang w:val="en-GB"/>
        </w:rPr>
      </w:pPr>
      <w:r>
        <w:rPr>
          <w:rFonts w:ascii="Cambria" w:hAnsi="Cambria"/>
          <w:lang w:val="en-GB"/>
        </w:rPr>
        <w:t xml:space="preserve">e) </w:t>
      </w:r>
      <w:proofErr w:type="gramStart"/>
      <w:r w:rsidR="001D3820" w:rsidRPr="001E4050">
        <w:rPr>
          <w:rFonts w:ascii="Cambria" w:hAnsi="Cambria"/>
          <w:lang w:val="en-GB"/>
        </w:rPr>
        <w:t>alert</w:t>
      </w:r>
      <w:proofErr w:type="gramEnd"/>
      <w:r w:rsidR="001D3820" w:rsidRPr="001E4050">
        <w:rPr>
          <w:rFonts w:ascii="Cambria" w:hAnsi="Cambria"/>
          <w:lang w:val="en-GB"/>
        </w:rPr>
        <w:t xml:space="preserve"> to the hazards likely to be encountered in undertaking motorcycle assembly and sufficiently experienced to take action to mitigate their effect should they occur.</w:t>
      </w:r>
    </w:p>
    <w:p w14:paraId="6299F300" w14:textId="77777777" w:rsidR="00CD6B8A" w:rsidRDefault="00CD6B8A" w:rsidP="001E4050">
      <w:pPr>
        <w:tabs>
          <w:tab w:val="left" w:pos="5628"/>
        </w:tabs>
        <w:rPr>
          <w:rFonts w:ascii="Cambria" w:hAnsi="Cambria"/>
          <w:lang w:val="en-GB"/>
        </w:rPr>
      </w:pPr>
    </w:p>
    <w:p w14:paraId="725EF056" w14:textId="293ABAF7" w:rsidR="001D3820" w:rsidRDefault="001E4050" w:rsidP="00690AD4">
      <w:pPr>
        <w:tabs>
          <w:tab w:val="left" w:pos="5628"/>
        </w:tabs>
        <w:rPr>
          <w:rFonts w:ascii="Cambria" w:hAnsi="Cambria"/>
          <w:lang w:val="en-GB"/>
        </w:rPr>
      </w:pPr>
      <w:r>
        <w:rPr>
          <w:rFonts w:ascii="Cambria" w:hAnsi="Cambria"/>
          <w:lang w:val="en-GB"/>
        </w:rPr>
        <w:tab/>
      </w:r>
    </w:p>
    <w:p w14:paraId="1CA3B459" w14:textId="721D1809" w:rsidR="004D3081" w:rsidRPr="009777D2" w:rsidRDefault="004D3081" w:rsidP="009777D2">
      <w:pPr>
        <w:pStyle w:val="ListParagraph"/>
        <w:numPr>
          <w:ilvl w:val="0"/>
          <w:numId w:val="11"/>
        </w:numPr>
        <w:tabs>
          <w:tab w:val="left" w:pos="518"/>
        </w:tabs>
        <w:spacing w:before="1"/>
        <w:rPr>
          <w:rFonts w:ascii="Cambria" w:hAnsi="Cambria"/>
          <w:b/>
          <w:sz w:val="28"/>
          <w:lang w:val="en-GB"/>
        </w:rPr>
      </w:pPr>
      <w:r w:rsidRPr="009777D2">
        <w:rPr>
          <w:rFonts w:ascii="Cambria" w:hAnsi="Cambria"/>
          <w:b/>
          <w:sz w:val="28"/>
          <w:lang w:val="en-GB"/>
        </w:rPr>
        <w:t>Equipment and tools</w:t>
      </w:r>
    </w:p>
    <w:p w14:paraId="745E920E" w14:textId="77777777" w:rsidR="008F4B5C" w:rsidRDefault="008F4B5C" w:rsidP="004D3081">
      <w:pPr>
        <w:tabs>
          <w:tab w:val="left" w:pos="518"/>
        </w:tabs>
        <w:spacing w:before="1"/>
        <w:rPr>
          <w:rFonts w:ascii="Cambria" w:hAnsi="Cambria"/>
          <w:b/>
          <w:lang w:val="en-GB"/>
        </w:rPr>
      </w:pPr>
    </w:p>
    <w:p w14:paraId="6B161B1E" w14:textId="77777777" w:rsidR="008F4B5C" w:rsidRDefault="008F4B5C" w:rsidP="004D3081">
      <w:pPr>
        <w:tabs>
          <w:tab w:val="left" w:pos="518"/>
        </w:tabs>
        <w:spacing w:before="1"/>
        <w:rPr>
          <w:rFonts w:ascii="Cambria" w:hAnsi="Cambria"/>
          <w:b/>
          <w:lang w:val="en-GB"/>
        </w:rPr>
      </w:pPr>
    </w:p>
    <w:p w14:paraId="7682F946" w14:textId="070ABE02" w:rsidR="004D3081" w:rsidRPr="00202EFE" w:rsidRDefault="006724D4" w:rsidP="004D3081">
      <w:pPr>
        <w:tabs>
          <w:tab w:val="left" w:pos="518"/>
        </w:tabs>
        <w:spacing w:before="1"/>
        <w:rPr>
          <w:rFonts w:ascii="Cambria" w:hAnsi="Cambria"/>
          <w:b/>
          <w:sz w:val="24"/>
          <w:szCs w:val="24"/>
          <w:lang w:val="en-GB"/>
        </w:rPr>
      </w:pPr>
      <w:r w:rsidRPr="00202EFE">
        <w:rPr>
          <w:rFonts w:ascii="Cambria" w:hAnsi="Cambria"/>
          <w:b/>
          <w:sz w:val="24"/>
          <w:szCs w:val="24"/>
          <w:lang w:val="en-GB"/>
        </w:rPr>
        <w:t>6</w:t>
      </w:r>
      <w:r w:rsidR="004D3081" w:rsidRPr="00202EFE">
        <w:rPr>
          <w:rFonts w:ascii="Cambria" w:hAnsi="Cambria"/>
          <w:b/>
          <w:sz w:val="24"/>
          <w:szCs w:val="24"/>
          <w:lang w:val="en-GB"/>
        </w:rPr>
        <w:t>.</w:t>
      </w:r>
      <w:r w:rsidR="0048480E" w:rsidRPr="00202EFE">
        <w:rPr>
          <w:rFonts w:ascii="Cambria" w:hAnsi="Cambria"/>
          <w:b/>
          <w:sz w:val="24"/>
          <w:szCs w:val="24"/>
          <w:lang w:val="en-GB"/>
        </w:rPr>
        <w:t>1</w:t>
      </w:r>
      <w:r w:rsidR="004D3081" w:rsidRPr="00202EFE">
        <w:rPr>
          <w:rFonts w:ascii="Cambria" w:hAnsi="Cambria"/>
          <w:b/>
          <w:sz w:val="24"/>
          <w:szCs w:val="24"/>
          <w:lang w:val="en-GB"/>
        </w:rPr>
        <w:t xml:space="preserve"> Suitability and capability </w:t>
      </w:r>
    </w:p>
    <w:p w14:paraId="19A1F050" w14:textId="77777777" w:rsidR="004D3081" w:rsidRPr="003D7271" w:rsidRDefault="004D3081" w:rsidP="004D3081">
      <w:pPr>
        <w:tabs>
          <w:tab w:val="left" w:pos="518"/>
        </w:tabs>
        <w:spacing w:before="1"/>
        <w:ind w:left="517" w:hanging="401"/>
        <w:rPr>
          <w:rFonts w:ascii="Cambria" w:hAnsi="Cambria"/>
          <w:b/>
          <w:lang w:val="en-GB"/>
        </w:rPr>
      </w:pPr>
    </w:p>
    <w:p w14:paraId="748CE688" w14:textId="77777777" w:rsidR="004D3081" w:rsidRPr="00202EFE" w:rsidRDefault="004D3081" w:rsidP="00202EFE">
      <w:pPr>
        <w:rPr>
          <w:rFonts w:ascii="Cambria" w:hAnsi="Cambria"/>
          <w:lang w:val="en-GB"/>
        </w:rPr>
      </w:pPr>
      <w:r w:rsidRPr="003D7271">
        <w:rPr>
          <w:lang w:val="en-GB"/>
        </w:rPr>
        <w:t xml:space="preserve"> </w:t>
      </w:r>
      <w:r w:rsidRPr="00202EFE">
        <w:rPr>
          <w:rFonts w:ascii="Cambria" w:hAnsi="Cambria"/>
          <w:lang w:val="en-GB"/>
        </w:rPr>
        <w:t>The selection and use of equipment and tools shall be based upon evidence of suitability, relevance to the assembly process being undertaken and proven capability.</w:t>
      </w:r>
    </w:p>
    <w:p w14:paraId="4A1B4DA7" w14:textId="77777777" w:rsidR="008F4B5C" w:rsidRDefault="008F4B5C" w:rsidP="00202EFE">
      <w:pPr>
        <w:rPr>
          <w:rFonts w:ascii="Cambria" w:hAnsi="Cambria"/>
          <w:lang w:val="en-GB"/>
        </w:rPr>
      </w:pPr>
    </w:p>
    <w:p w14:paraId="147ECDF9" w14:textId="77777777" w:rsidR="008F4B5C" w:rsidRDefault="008F4B5C" w:rsidP="00202EFE">
      <w:pPr>
        <w:rPr>
          <w:rFonts w:ascii="Cambria" w:hAnsi="Cambria"/>
          <w:lang w:val="en-GB"/>
        </w:rPr>
      </w:pPr>
    </w:p>
    <w:p w14:paraId="4AC4CAD5" w14:textId="42280202" w:rsidR="00CA2125" w:rsidRPr="001E4050" w:rsidRDefault="006724D4" w:rsidP="00202EFE">
      <w:pPr>
        <w:rPr>
          <w:rFonts w:ascii="Cambria" w:hAnsi="Cambria"/>
          <w:b/>
          <w:sz w:val="24"/>
          <w:szCs w:val="24"/>
          <w:lang w:val="en-GB"/>
        </w:rPr>
      </w:pPr>
      <w:r w:rsidRPr="001E4050">
        <w:rPr>
          <w:rFonts w:ascii="Cambria" w:hAnsi="Cambria"/>
          <w:b/>
          <w:sz w:val="24"/>
          <w:szCs w:val="24"/>
          <w:lang w:val="en-GB"/>
        </w:rPr>
        <w:t>6</w:t>
      </w:r>
      <w:r w:rsidR="00CA2125" w:rsidRPr="001E4050">
        <w:rPr>
          <w:rFonts w:ascii="Cambria" w:hAnsi="Cambria"/>
          <w:b/>
          <w:sz w:val="24"/>
          <w:szCs w:val="24"/>
          <w:lang w:val="en-GB"/>
        </w:rPr>
        <w:t>.</w:t>
      </w:r>
      <w:r w:rsidR="0048480E" w:rsidRPr="001E4050">
        <w:rPr>
          <w:rFonts w:ascii="Cambria" w:hAnsi="Cambria"/>
          <w:b/>
          <w:sz w:val="24"/>
          <w:szCs w:val="24"/>
          <w:lang w:val="en-GB"/>
        </w:rPr>
        <w:t>2</w:t>
      </w:r>
      <w:r w:rsidR="00CA2125" w:rsidRPr="001E4050">
        <w:rPr>
          <w:rFonts w:ascii="Cambria" w:hAnsi="Cambria"/>
          <w:b/>
          <w:sz w:val="24"/>
          <w:szCs w:val="24"/>
          <w:lang w:val="en-GB"/>
        </w:rPr>
        <w:t xml:space="preserve"> Calibration</w:t>
      </w:r>
    </w:p>
    <w:p w14:paraId="29EEAC29" w14:textId="77777777" w:rsidR="006F3CC9" w:rsidRPr="00202EFE" w:rsidRDefault="006F3CC9" w:rsidP="00202EFE">
      <w:pPr>
        <w:rPr>
          <w:rFonts w:ascii="Cambria" w:hAnsi="Cambria"/>
          <w:b/>
          <w:lang w:val="en-GB"/>
        </w:rPr>
      </w:pPr>
    </w:p>
    <w:p w14:paraId="2ABF46AA" w14:textId="13E1D1CF" w:rsidR="004D3081" w:rsidRPr="00202EFE" w:rsidRDefault="006724D4" w:rsidP="00202EFE">
      <w:pPr>
        <w:rPr>
          <w:rFonts w:ascii="Cambria" w:hAnsi="Cambria"/>
          <w:lang w:val="en-GB"/>
        </w:rPr>
      </w:pPr>
      <w:r w:rsidRPr="00202EFE">
        <w:rPr>
          <w:rFonts w:ascii="Cambria" w:hAnsi="Cambria"/>
          <w:b/>
          <w:lang w:val="en-GB"/>
        </w:rPr>
        <w:t>6</w:t>
      </w:r>
      <w:r w:rsidR="004D3081" w:rsidRPr="00202EFE">
        <w:rPr>
          <w:rFonts w:ascii="Cambria" w:hAnsi="Cambria"/>
          <w:b/>
          <w:lang w:val="en-GB"/>
        </w:rPr>
        <w:t>.</w:t>
      </w:r>
      <w:r w:rsidR="0048480E" w:rsidRPr="00202EFE">
        <w:rPr>
          <w:rFonts w:ascii="Cambria" w:hAnsi="Cambria"/>
          <w:b/>
          <w:lang w:val="en-GB"/>
        </w:rPr>
        <w:t>2</w:t>
      </w:r>
      <w:r w:rsidR="004D3081" w:rsidRPr="00202EFE">
        <w:rPr>
          <w:rFonts w:ascii="Cambria" w:hAnsi="Cambria"/>
          <w:b/>
          <w:lang w:val="en-GB"/>
        </w:rPr>
        <w:t xml:space="preserve">.1 </w:t>
      </w:r>
      <w:r w:rsidR="004D3081" w:rsidRPr="00202EFE">
        <w:rPr>
          <w:rFonts w:ascii="Cambria" w:hAnsi="Cambria"/>
          <w:lang w:val="en-GB"/>
        </w:rPr>
        <w:t xml:space="preserve">The assembly and measuring equipment including employee-owned equipment shall be calibrated or verified at intervals specified by the manufacturer. Equipment shall be calibrated before use and follow the specified calibration interval thereafter. If a calibration interval is not specified, a minimum calibration interval of 12 months is to be followed. The interval between such calibrations shall not exceed that recommended by the equipment manufacturer. </w:t>
      </w:r>
    </w:p>
    <w:p w14:paraId="0706B5B0" w14:textId="77777777" w:rsidR="004D3081" w:rsidRPr="00202EFE" w:rsidRDefault="004D3081" w:rsidP="00202EFE">
      <w:pPr>
        <w:rPr>
          <w:rFonts w:ascii="Cambria" w:hAnsi="Cambria"/>
          <w:lang w:val="en-GB"/>
        </w:rPr>
      </w:pPr>
    </w:p>
    <w:p w14:paraId="2774D0D2" w14:textId="593AA5D3" w:rsidR="004D3081" w:rsidRPr="00202EFE" w:rsidRDefault="006724D4" w:rsidP="00202EFE">
      <w:pPr>
        <w:rPr>
          <w:rFonts w:ascii="Cambria" w:hAnsi="Cambria"/>
          <w:lang w:val="en-GB"/>
        </w:rPr>
      </w:pPr>
      <w:r w:rsidRPr="00202EFE">
        <w:rPr>
          <w:rFonts w:ascii="Cambria" w:hAnsi="Cambria"/>
          <w:b/>
          <w:lang w:val="en-GB"/>
        </w:rPr>
        <w:t>6</w:t>
      </w:r>
      <w:r w:rsidR="004D3081" w:rsidRPr="00202EFE">
        <w:rPr>
          <w:rFonts w:ascii="Cambria" w:hAnsi="Cambria"/>
          <w:b/>
          <w:lang w:val="en-GB"/>
        </w:rPr>
        <w:t>.</w:t>
      </w:r>
      <w:r w:rsidR="0048480E" w:rsidRPr="00202EFE">
        <w:rPr>
          <w:rFonts w:ascii="Cambria" w:hAnsi="Cambria"/>
          <w:b/>
          <w:lang w:val="en-GB"/>
        </w:rPr>
        <w:t>2</w:t>
      </w:r>
      <w:r w:rsidR="004D3081" w:rsidRPr="00202EFE">
        <w:rPr>
          <w:rFonts w:ascii="Cambria" w:hAnsi="Cambria"/>
          <w:b/>
          <w:lang w:val="en-GB"/>
        </w:rPr>
        <w:t>.2</w:t>
      </w:r>
      <w:r w:rsidR="004D3081" w:rsidRPr="00202EFE">
        <w:rPr>
          <w:rFonts w:ascii="Cambria" w:hAnsi="Cambria"/>
          <w:lang w:val="en-GB"/>
        </w:rPr>
        <w:t xml:space="preserve"> Calibration and verification records for equipment, gauges, measuring and test equipment, including employee-owned and subcontracted equipment, shall include:</w:t>
      </w:r>
    </w:p>
    <w:p w14:paraId="477BBE63" w14:textId="77777777" w:rsidR="004D3081" w:rsidRPr="00202EFE" w:rsidRDefault="004D3081" w:rsidP="00202EFE">
      <w:pPr>
        <w:rPr>
          <w:rFonts w:ascii="Cambria" w:hAnsi="Cambria"/>
          <w:lang w:val="en-GB"/>
        </w:rPr>
      </w:pPr>
    </w:p>
    <w:p w14:paraId="7143BB59" w14:textId="0521ED6C" w:rsidR="004D3081" w:rsidRPr="00202EFE" w:rsidRDefault="004D3081" w:rsidP="00202EFE">
      <w:pPr>
        <w:pStyle w:val="ListParagraph"/>
        <w:numPr>
          <w:ilvl w:val="1"/>
          <w:numId w:val="28"/>
        </w:numPr>
        <w:rPr>
          <w:rFonts w:ascii="Cambria" w:hAnsi="Cambria"/>
          <w:lang w:val="en-GB"/>
        </w:rPr>
      </w:pPr>
      <w:r w:rsidRPr="00202EFE">
        <w:rPr>
          <w:rFonts w:ascii="Cambria" w:hAnsi="Cambria"/>
          <w:lang w:val="en-GB"/>
        </w:rPr>
        <w:t>equipment identification, including a source of traceability to international or national measurement reference standards used in the calibration exercise;</w:t>
      </w:r>
    </w:p>
    <w:p w14:paraId="4E7727F0" w14:textId="77777777" w:rsidR="004D3081" w:rsidRPr="00202EFE" w:rsidRDefault="004D3081" w:rsidP="00202EFE">
      <w:pPr>
        <w:rPr>
          <w:rFonts w:ascii="Cambria" w:hAnsi="Cambria"/>
          <w:lang w:val="en-GB"/>
        </w:rPr>
      </w:pPr>
    </w:p>
    <w:p w14:paraId="4C43FD86" w14:textId="019E0980" w:rsidR="004D3081" w:rsidRPr="00202EFE" w:rsidRDefault="004D3081" w:rsidP="00202EFE">
      <w:pPr>
        <w:pStyle w:val="ListParagraph"/>
        <w:numPr>
          <w:ilvl w:val="1"/>
          <w:numId w:val="28"/>
        </w:numPr>
        <w:rPr>
          <w:rFonts w:ascii="Cambria" w:hAnsi="Cambria"/>
          <w:lang w:val="en-GB"/>
        </w:rPr>
      </w:pPr>
      <w:r w:rsidRPr="00202EFE">
        <w:rPr>
          <w:rFonts w:ascii="Cambria" w:hAnsi="Cambria"/>
          <w:lang w:val="en-GB"/>
        </w:rPr>
        <w:t>changes to calibrated equipment following motorcycle assembly specification changes;</w:t>
      </w:r>
    </w:p>
    <w:p w14:paraId="6761E7A0" w14:textId="77777777" w:rsidR="004D3081" w:rsidRPr="00202EFE" w:rsidRDefault="004D3081" w:rsidP="00202EFE">
      <w:pPr>
        <w:rPr>
          <w:rFonts w:ascii="Cambria" w:hAnsi="Cambria"/>
          <w:lang w:val="en-GB"/>
        </w:rPr>
      </w:pPr>
    </w:p>
    <w:p w14:paraId="31FFDF2F" w14:textId="26DF2EFF" w:rsidR="004D3081" w:rsidRPr="00202EFE" w:rsidRDefault="004D3081" w:rsidP="00202EFE">
      <w:pPr>
        <w:pStyle w:val="ListParagraph"/>
        <w:numPr>
          <w:ilvl w:val="1"/>
          <w:numId w:val="28"/>
        </w:numPr>
        <w:rPr>
          <w:rFonts w:ascii="Cambria" w:hAnsi="Cambria"/>
          <w:lang w:val="en-GB"/>
        </w:rPr>
      </w:pPr>
      <w:r w:rsidRPr="00202EFE">
        <w:rPr>
          <w:rFonts w:ascii="Cambria" w:hAnsi="Cambria"/>
          <w:lang w:val="en-GB"/>
        </w:rPr>
        <w:t>any out-of-specification readings when equipment is submitted for calibration</w:t>
      </w:r>
      <w:r w:rsidR="00202EFE" w:rsidRPr="00202EFE">
        <w:rPr>
          <w:rFonts w:ascii="Cambria" w:hAnsi="Cambria"/>
          <w:lang w:val="en-GB"/>
        </w:rPr>
        <w:t xml:space="preserve"> </w:t>
      </w:r>
      <w:r w:rsidRPr="00202EFE">
        <w:rPr>
          <w:rFonts w:ascii="Cambria" w:hAnsi="Cambria"/>
          <w:lang w:val="en-GB"/>
        </w:rPr>
        <w:t>(as-found);</w:t>
      </w:r>
    </w:p>
    <w:p w14:paraId="4021E3CB" w14:textId="77777777" w:rsidR="004D3081" w:rsidRPr="00202EFE" w:rsidRDefault="004D3081" w:rsidP="00202EFE">
      <w:pPr>
        <w:rPr>
          <w:rFonts w:ascii="Cambria" w:hAnsi="Cambria"/>
          <w:lang w:val="en-GB"/>
        </w:rPr>
      </w:pPr>
    </w:p>
    <w:p w14:paraId="6F2CB4CA" w14:textId="5B1AA8A7" w:rsidR="004D3081" w:rsidRPr="00202EFE" w:rsidRDefault="004D3081" w:rsidP="00202EFE">
      <w:pPr>
        <w:pStyle w:val="ListParagraph"/>
        <w:numPr>
          <w:ilvl w:val="1"/>
          <w:numId w:val="28"/>
        </w:numPr>
        <w:rPr>
          <w:rFonts w:ascii="Cambria" w:hAnsi="Cambria"/>
          <w:lang w:val="en-GB"/>
        </w:rPr>
      </w:pPr>
      <w:proofErr w:type="gramStart"/>
      <w:r w:rsidRPr="00202EFE">
        <w:rPr>
          <w:rFonts w:ascii="Cambria" w:hAnsi="Cambria"/>
          <w:lang w:val="en-GB"/>
        </w:rPr>
        <w:t>a</w:t>
      </w:r>
      <w:proofErr w:type="gramEnd"/>
      <w:r w:rsidRPr="00202EFE">
        <w:rPr>
          <w:rFonts w:ascii="Cambria" w:hAnsi="Cambria"/>
          <w:lang w:val="en-GB"/>
        </w:rPr>
        <w:t xml:space="preserve"> statement of conformity to specification after each calibration or verification.</w:t>
      </w:r>
    </w:p>
    <w:p w14:paraId="2120A59E" w14:textId="77777777" w:rsidR="004D3081" w:rsidRPr="00202EFE" w:rsidRDefault="004D3081" w:rsidP="00202EFE">
      <w:pPr>
        <w:rPr>
          <w:rFonts w:ascii="Cambria" w:hAnsi="Cambria"/>
          <w:lang w:val="en-GB"/>
        </w:rPr>
      </w:pPr>
    </w:p>
    <w:p w14:paraId="6A78726D" w14:textId="77777777" w:rsidR="006F3CC9" w:rsidRPr="003D7271" w:rsidRDefault="006F3CC9" w:rsidP="006F3CC9">
      <w:pPr>
        <w:tabs>
          <w:tab w:val="left" w:pos="518"/>
        </w:tabs>
        <w:spacing w:before="1"/>
        <w:rPr>
          <w:rFonts w:ascii="Cambria" w:hAnsi="Cambria"/>
          <w:lang w:val="en-GB"/>
        </w:rPr>
      </w:pPr>
    </w:p>
    <w:p w14:paraId="29CAA7C0" w14:textId="39F86F43" w:rsidR="006F3CC9" w:rsidRPr="001E4050" w:rsidRDefault="006724D4" w:rsidP="009777D2">
      <w:pPr>
        <w:rPr>
          <w:rFonts w:ascii="Cambria" w:hAnsi="Cambria"/>
          <w:lang w:val="en-GB"/>
        </w:rPr>
      </w:pPr>
      <w:r w:rsidRPr="001E4050">
        <w:rPr>
          <w:rFonts w:ascii="Cambria" w:hAnsi="Cambria"/>
          <w:b/>
          <w:lang w:val="en-GB"/>
        </w:rPr>
        <w:t>6</w:t>
      </w:r>
      <w:r w:rsidR="006F3CC9" w:rsidRPr="001E4050">
        <w:rPr>
          <w:rFonts w:ascii="Cambria" w:hAnsi="Cambria"/>
          <w:b/>
          <w:lang w:val="en-GB"/>
        </w:rPr>
        <w:t>.</w:t>
      </w:r>
      <w:r w:rsidR="0048480E" w:rsidRPr="001E4050">
        <w:rPr>
          <w:rFonts w:ascii="Cambria" w:hAnsi="Cambria"/>
          <w:b/>
          <w:lang w:val="en-GB"/>
        </w:rPr>
        <w:t>2</w:t>
      </w:r>
      <w:r w:rsidR="006F3CC9" w:rsidRPr="001E4050">
        <w:rPr>
          <w:rFonts w:ascii="Cambria" w:hAnsi="Cambria"/>
          <w:b/>
          <w:lang w:val="en-GB"/>
        </w:rPr>
        <w:t>.3</w:t>
      </w:r>
      <w:r w:rsidR="006F3CC9" w:rsidRPr="001E4050">
        <w:rPr>
          <w:rFonts w:ascii="Cambria" w:hAnsi="Cambria"/>
          <w:lang w:val="en-GB"/>
        </w:rPr>
        <w:t xml:space="preserve"> In the event that an item is found to be out of calibration, the assembler shall undertake an assessment of the likely impact of that finding on the quality of the assembly undertaken, during the period since the last correct calibration. If an assembly has been released during the period of assembling and measuring the equipment being out of calibration, the assembler shall ensure that customers are notified in safety critical assembly work. The outcome of the safety critical impact assessments shall be documented and retained for not less than three years.</w:t>
      </w:r>
    </w:p>
    <w:p w14:paraId="5FB075D0" w14:textId="77777777" w:rsidR="008F4B5C" w:rsidRDefault="008F4B5C" w:rsidP="001E4050">
      <w:pPr>
        <w:rPr>
          <w:rFonts w:ascii="Cambria" w:hAnsi="Cambria"/>
          <w:lang w:val="en-GB"/>
        </w:rPr>
      </w:pPr>
    </w:p>
    <w:p w14:paraId="0FA49AC9" w14:textId="77777777" w:rsidR="008F4B5C" w:rsidRDefault="008F4B5C" w:rsidP="001E4050">
      <w:pPr>
        <w:rPr>
          <w:rFonts w:ascii="Cambria" w:hAnsi="Cambria"/>
          <w:lang w:val="en-GB"/>
        </w:rPr>
      </w:pPr>
    </w:p>
    <w:p w14:paraId="1B4EC258" w14:textId="0AD12E7E" w:rsidR="006F3CC9" w:rsidRPr="001E4050" w:rsidRDefault="006724D4" w:rsidP="001E4050">
      <w:pPr>
        <w:rPr>
          <w:rFonts w:ascii="Cambria" w:hAnsi="Cambria"/>
          <w:b/>
          <w:sz w:val="24"/>
          <w:szCs w:val="24"/>
          <w:lang w:val="en-GB"/>
        </w:rPr>
      </w:pPr>
      <w:r w:rsidRPr="001E4050">
        <w:rPr>
          <w:rFonts w:ascii="Cambria" w:hAnsi="Cambria"/>
          <w:b/>
          <w:sz w:val="24"/>
          <w:szCs w:val="24"/>
          <w:lang w:val="en-GB"/>
        </w:rPr>
        <w:t>6</w:t>
      </w:r>
      <w:r w:rsidR="006F3CC9" w:rsidRPr="001E4050">
        <w:rPr>
          <w:rFonts w:ascii="Cambria" w:hAnsi="Cambria"/>
          <w:b/>
          <w:sz w:val="24"/>
          <w:szCs w:val="24"/>
          <w:lang w:val="en-GB"/>
        </w:rPr>
        <w:t>.</w:t>
      </w:r>
      <w:r w:rsidR="005458CD" w:rsidRPr="001E4050">
        <w:rPr>
          <w:rFonts w:ascii="Cambria" w:hAnsi="Cambria"/>
          <w:b/>
          <w:sz w:val="24"/>
          <w:szCs w:val="24"/>
          <w:lang w:val="en-GB"/>
        </w:rPr>
        <w:t>3</w:t>
      </w:r>
      <w:r w:rsidR="006F3CC9" w:rsidRPr="001E4050">
        <w:rPr>
          <w:rFonts w:ascii="Cambria" w:hAnsi="Cambria"/>
          <w:b/>
          <w:sz w:val="24"/>
          <w:szCs w:val="24"/>
          <w:lang w:val="en-GB"/>
        </w:rPr>
        <w:t xml:space="preserve"> Maintenance </w:t>
      </w:r>
    </w:p>
    <w:p w14:paraId="37826AA2" w14:textId="77777777" w:rsidR="006F3CC9" w:rsidRPr="001E4050" w:rsidRDefault="006F3CC9" w:rsidP="001E4050">
      <w:pPr>
        <w:rPr>
          <w:rFonts w:ascii="Cambria" w:hAnsi="Cambria"/>
          <w:b/>
          <w:lang w:val="en-GB"/>
        </w:rPr>
      </w:pPr>
    </w:p>
    <w:p w14:paraId="6CA3E223" w14:textId="7FB8CD25" w:rsidR="006F3CC9" w:rsidRPr="001E4050" w:rsidRDefault="006724D4" w:rsidP="001E4050">
      <w:pPr>
        <w:rPr>
          <w:rFonts w:ascii="Cambria" w:hAnsi="Cambria"/>
          <w:lang w:val="en-GB"/>
        </w:rPr>
      </w:pPr>
      <w:r w:rsidRPr="001E4050">
        <w:rPr>
          <w:rFonts w:ascii="Cambria" w:hAnsi="Cambria"/>
          <w:b/>
          <w:lang w:val="en-GB"/>
        </w:rPr>
        <w:t>6</w:t>
      </w:r>
      <w:r w:rsidR="006F3CC9" w:rsidRPr="001E4050">
        <w:rPr>
          <w:rFonts w:ascii="Cambria" w:hAnsi="Cambria"/>
          <w:b/>
          <w:lang w:val="en-GB"/>
        </w:rPr>
        <w:t>.</w:t>
      </w:r>
      <w:r w:rsidR="005458CD" w:rsidRPr="001E4050">
        <w:rPr>
          <w:rFonts w:ascii="Cambria" w:hAnsi="Cambria"/>
          <w:b/>
          <w:lang w:val="en-GB"/>
        </w:rPr>
        <w:t>3</w:t>
      </w:r>
      <w:r w:rsidR="006F3CC9" w:rsidRPr="001E4050">
        <w:rPr>
          <w:rFonts w:ascii="Cambria" w:hAnsi="Cambria"/>
          <w:b/>
          <w:lang w:val="en-GB"/>
        </w:rPr>
        <w:t>.1</w:t>
      </w:r>
      <w:r w:rsidR="006F3CC9" w:rsidRPr="001E4050">
        <w:rPr>
          <w:rFonts w:ascii="Cambria" w:hAnsi="Cambria"/>
          <w:lang w:val="en-GB"/>
        </w:rPr>
        <w:t xml:space="preserve"> Equipment required to carry out the assembly process shall be identified and resources provided for equipment maintenance.</w:t>
      </w:r>
    </w:p>
    <w:p w14:paraId="66274283" w14:textId="77777777" w:rsidR="006F3CC9" w:rsidRPr="001E4050" w:rsidRDefault="006F3CC9" w:rsidP="001E4050">
      <w:pPr>
        <w:rPr>
          <w:rFonts w:ascii="Cambria" w:hAnsi="Cambria"/>
          <w:b/>
          <w:lang w:val="en-GB"/>
        </w:rPr>
      </w:pPr>
    </w:p>
    <w:p w14:paraId="0B2F87B7" w14:textId="633FDAAC" w:rsidR="006F3CC9" w:rsidRDefault="006724D4" w:rsidP="001E4050">
      <w:pPr>
        <w:rPr>
          <w:rFonts w:ascii="Cambria" w:hAnsi="Cambria"/>
          <w:lang w:val="en-GB"/>
        </w:rPr>
      </w:pPr>
      <w:r w:rsidRPr="001E4050">
        <w:rPr>
          <w:rFonts w:ascii="Cambria" w:hAnsi="Cambria"/>
          <w:b/>
          <w:lang w:val="en-GB"/>
        </w:rPr>
        <w:t>6</w:t>
      </w:r>
      <w:r w:rsidR="006F3CC9" w:rsidRPr="001E4050">
        <w:rPr>
          <w:rFonts w:ascii="Cambria" w:hAnsi="Cambria"/>
          <w:b/>
          <w:lang w:val="en-GB"/>
        </w:rPr>
        <w:t>.</w:t>
      </w:r>
      <w:r w:rsidR="005458CD" w:rsidRPr="001E4050">
        <w:rPr>
          <w:rFonts w:ascii="Cambria" w:hAnsi="Cambria"/>
          <w:b/>
          <w:lang w:val="en-GB"/>
        </w:rPr>
        <w:t>3</w:t>
      </w:r>
      <w:r w:rsidR="006F3CC9" w:rsidRPr="001E4050">
        <w:rPr>
          <w:rFonts w:ascii="Cambria" w:hAnsi="Cambria"/>
          <w:b/>
          <w:lang w:val="en-GB"/>
        </w:rPr>
        <w:t>.2</w:t>
      </w:r>
      <w:r w:rsidR="006F3CC9" w:rsidRPr="001E4050">
        <w:rPr>
          <w:rFonts w:ascii="Cambria" w:hAnsi="Cambria"/>
          <w:lang w:val="en-GB"/>
        </w:rPr>
        <w:t xml:space="preserve"> A planned total preventive maintenance system shall be developed, documented and implemented to include:</w:t>
      </w:r>
    </w:p>
    <w:p w14:paraId="015B3F43" w14:textId="77777777" w:rsidR="00C01897" w:rsidRPr="001E4050" w:rsidRDefault="00C01897" w:rsidP="001E4050">
      <w:pPr>
        <w:rPr>
          <w:rFonts w:ascii="Cambria" w:hAnsi="Cambria"/>
          <w:lang w:val="en-GB"/>
        </w:rPr>
      </w:pPr>
    </w:p>
    <w:p w14:paraId="39762F14" w14:textId="77777777" w:rsidR="006F3CC9" w:rsidRDefault="006F3CC9" w:rsidP="001E4050">
      <w:pPr>
        <w:rPr>
          <w:rFonts w:ascii="Cambria" w:hAnsi="Cambria"/>
          <w:lang w:val="en-GB"/>
        </w:rPr>
      </w:pPr>
      <w:r w:rsidRPr="001E4050">
        <w:rPr>
          <w:rFonts w:ascii="Cambria" w:hAnsi="Cambria"/>
          <w:lang w:val="en-GB"/>
        </w:rPr>
        <w:t>a)</w:t>
      </w:r>
      <w:r w:rsidRPr="001E4050">
        <w:rPr>
          <w:rFonts w:ascii="Cambria" w:hAnsi="Cambria"/>
          <w:lang w:val="en-GB"/>
        </w:rPr>
        <w:tab/>
      </w:r>
      <w:proofErr w:type="gramStart"/>
      <w:r w:rsidRPr="001E4050">
        <w:rPr>
          <w:rFonts w:ascii="Cambria" w:hAnsi="Cambria"/>
          <w:lang w:val="en-GB"/>
        </w:rPr>
        <w:t>scheduled</w:t>
      </w:r>
      <w:proofErr w:type="gramEnd"/>
      <w:r w:rsidRPr="001E4050">
        <w:rPr>
          <w:rFonts w:ascii="Cambria" w:hAnsi="Cambria"/>
          <w:lang w:val="en-GB"/>
        </w:rPr>
        <w:t xml:space="preserve"> maintenance activities;</w:t>
      </w:r>
    </w:p>
    <w:p w14:paraId="24969BDF" w14:textId="77777777" w:rsidR="00C01897" w:rsidRPr="001E4050" w:rsidRDefault="00C01897" w:rsidP="001E4050">
      <w:pPr>
        <w:rPr>
          <w:rFonts w:ascii="Cambria" w:hAnsi="Cambria"/>
          <w:lang w:val="en-GB"/>
        </w:rPr>
      </w:pPr>
    </w:p>
    <w:p w14:paraId="05F8E391" w14:textId="77777777" w:rsidR="006F3CC9" w:rsidRPr="001E4050" w:rsidRDefault="006F3CC9" w:rsidP="001E4050">
      <w:pPr>
        <w:rPr>
          <w:rFonts w:ascii="Cambria" w:hAnsi="Cambria"/>
          <w:lang w:val="en-GB"/>
        </w:rPr>
      </w:pPr>
      <w:r w:rsidRPr="001E4050">
        <w:rPr>
          <w:rFonts w:ascii="Cambria" w:hAnsi="Cambria"/>
          <w:lang w:val="en-GB"/>
        </w:rPr>
        <w:t>b)</w:t>
      </w:r>
      <w:r w:rsidRPr="001E4050">
        <w:rPr>
          <w:rFonts w:ascii="Cambria" w:hAnsi="Cambria"/>
          <w:lang w:val="en-GB"/>
        </w:rPr>
        <w:tab/>
      </w:r>
      <w:proofErr w:type="gramStart"/>
      <w:r w:rsidRPr="001E4050">
        <w:rPr>
          <w:rFonts w:ascii="Cambria" w:hAnsi="Cambria"/>
          <w:lang w:val="en-GB"/>
        </w:rPr>
        <w:t>technology</w:t>
      </w:r>
      <w:proofErr w:type="gramEnd"/>
      <w:r w:rsidRPr="001E4050">
        <w:rPr>
          <w:rFonts w:ascii="Cambria" w:hAnsi="Cambria"/>
          <w:lang w:val="en-GB"/>
        </w:rPr>
        <w:t xml:space="preserve"> and data source updates.</w:t>
      </w:r>
    </w:p>
    <w:p w14:paraId="1B3EE3D4" w14:textId="77777777" w:rsidR="006724D4" w:rsidRDefault="006724D4" w:rsidP="000E2FE8">
      <w:pPr>
        <w:tabs>
          <w:tab w:val="left" w:pos="518"/>
        </w:tabs>
        <w:spacing w:before="1"/>
        <w:rPr>
          <w:rFonts w:ascii="Cambria" w:hAnsi="Cambria"/>
          <w:b/>
          <w:sz w:val="28"/>
          <w:lang w:val="en-GB"/>
        </w:rPr>
      </w:pPr>
    </w:p>
    <w:p w14:paraId="6BC44CBD" w14:textId="0CA7FA4C" w:rsidR="006F3CC9" w:rsidRPr="009777D2" w:rsidRDefault="006F3CC9" w:rsidP="009777D2">
      <w:pPr>
        <w:pStyle w:val="ListParagraph"/>
        <w:numPr>
          <w:ilvl w:val="0"/>
          <w:numId w:val="11"/>
        </w:numPr>
        <w:tabs>
          <w:tab w:val="left" w:pos="518"/>
        </w:tabs>
        <w:spacing w:before="1"/>
        <w:rPr>
          <w:rFonts w:ascii="Cambria" w:hAnsi="Cambria"/>
          <w:b/>
          <w:sz w:val="28"/>
          <w:szCs w:val="28"/>
          <w:lang w:val="en-GB"/>
        </w:rPr>
      </w:pPr>
      <w:r w:rsidRPr="009777D2">
        <w:rPr>
          <w:rFonts w:ascii="Cambria" w:hAnsi="Cambria"/>
          <w:b/>
          <w:sz w:val="28"/>
          <w:szCs w:val="28"/>
          <w:lang w:val="en-GB"/>
        </w:rPr>
        <w:t>Assembly process management and quality control</w:t>
      </w:r>
    </w:p>
    <w:p w14:paraId="38D2CBEA" w14:textId="77777777" w:rsidR="008F4B5C" w:rsidRDefault="008F4B5C" w:rsidP="00572988">
      <w:pPr>
        <w:rPr>
          <w:rFonts w:ascii="Cambria" w:hAnsi="Cambria"/>
          <w:b/>
          <w:lang w:val="en-GB"/>
        </w:rPr>
      </w:pPr>
    </w:p>
    <w:p w14:paraId="09E5A102" w14:textId="77777777" w:rsidR="008F4B5C" w:rsidRDefault="008F4B5C" w:rsidP="00572988">
      <w:pPr>
        <w:rPr>
          <w:rFonts w:ascii="Cambria" w:hAnsi="Cambria"/>
          <w:b/>
          <w:lang w:val="en-GB"/>
        </w:rPr>
      </w:pPr>
    </w:p>
    <w:p w14:paraId="56A9FC46" w14:textId="3D28EAC0" w:rsidR="006F3CC9" w:rsidRPr="00572988" w:rsidRDefault="006724D4" w:rsidP="00572988">
      <w:pPr>
        <w:rPr>
          <w:rFonts w:ascii="Cambria" w:hAnsi="Cambria"/>
          <w:b/>
          <w:sz w:val="24"/>
          <w:szCs w:val="24"/>
          <w:lang w:val="en-GB"/>
        </w:rPr>
      </w:pPr>
      <w:r w:rsidRPr="00572988">
        <w:rPr>
          <w:rFonts w:ascii="Cambria" w:hAnsi="Cambria"/>
          <w:b/>
          <w:sz w:val="24"/>
          <w:szCs w:val="24"/>
          <w:lang w:val="en-GB"/>
        </w:rPr>
        <w:t>7</w:t>
      </w:r>
      <w:r w:rsidR="006F3CC9" w:rsidRPr="00572988">
        <w:rPr>
          <w:rFonts w:ascii="Cambria" w:hAnsi="Cambria"/>
          <w:b/>
          <w:sz w:val="24"/>
          <w:szCs w:val="24"/>
          <w:lang w:val="en-GB"/>
        </w:rPr>
        <w:t xml:space="preserve">.1 Assembly process change </w:t>
      </w:r>
    </w:p>
    <w:p w14:paraId="523FFC12" w14:textId="77777777" w:rsidR="006F3CC9" w:rsidRPr="00572988" w:rsidRDefault="006F3CC9" w:rsidP="00572988">
      <w:pPr>
        <w:rPr>
          <w:rFonts w:ascii="Cambria" w:hAnsi="Cambria"/>
          <w:lang w:val="en-GB"/>
        </w:rPr>
      </w:pPr>
    </w:p>
    <w:p w14:paraId="63A1EE0C" w14:textId="65C299B8" w:rsidR="001D0AC9" w:rsidRDefault="006724D4" w:rsidP="00572988">
      <w:pPr>
        <w:rPr>
          <w:rFonts w:ascii="Cambria" w:hAnsi="Cambria"/>
          <w:lang w:val="en-GB"/>
        </w:rPr>
      </w:pPr>
      <w:r w:rsidRPr="00572988">
        <w:rPr>
          <w:rFonts w:ascii="Cambria" w:hAnsi="Cambria"/>
          <w:b/>
          <w:lang w:val="en-GB"/>
        </w:rPr>
        <w:t>7</w:t>
      </w:r>
      <w:r w:rsidR="006F3CC9" w:rsidRPr="00572988">
        <w:rPr>
          <w:rFonts w:ascii="Cambria" w:hAnsi="Cambria"/>
          <w:b/>
          <w:lang w:val="en-GB"/>
        </w:rPr>
        <w:t>.1.1</w:t>
      </w:r>
      <w:r w:rsidR="006F3CC9" w:rsidRPr="00572988">
        <w:rPr>
          <w:rFonts w:ascii="Cambria" w:hAnsi="Cambria"/>
          <w:lang w:val="en-GB"/>
        </w:rPr>
        <w:t xml:space="preserve"> New or modified processes shall be evaluated to verify assembly process capability and the changes documented before change is implemented. </w:t>
      </w:r>
    </w:p>
    <w:p w14:paraId="384CE5AF" w14:textId="77777777" w:rsidR="00572988" w:rsidRPr="00572988" w:rsidRDefault="00572988" w:rsidP="00572988">
      <w:pPr>
        <w:rPr>
          <w:rFonts w:ascii="Cambria" w:hAnsi="Cambria"/>
          <w:lang w:val="en-GB"/>
        </w:rPr>
      </w:pPr>
    </w:p>
    <w:p w14:paraId="2C854711" w14:textId="75901D1B" w:rsidR="006F3CC9" w:rsidRPr="00572988" w:rsidRDefault="006724D4" w:rsidP="00572988">
      <w:pPr>
        <w:rPr>
          <w:rFonts w:ascii="Cambria" w:hAnsi="Cambria"/>
          <w:lang w:val="en-GB"/>
        </w:rPr>
      </w:pPr>
      <w:r w:rsidRPr="00572988">
        <w:rPr>
          <w:rFonts w:ascii="Cambria" w:hAnsi="Cambria"/>
          <w:b/>
          <w:lang w:val="en-GB"/>
        </w:rPr>
        <w:t>7</w:t>
      </w:r>
      <w:r w:rsidR="006F3CC9" w:rsidRPr="00572988">
        <w:rPr>
          <w:rFonts w:ascii="Cambria" w:hAnsi="Cambria"/>
          <w:b/>
          <w:lang w:val="en-GB"/>
        </w:rPr>
        <w:t>.1.2</w:t>
      </w:r>
      <w:r w:rsidR="006F3CC9" w:rsidRPr="00572988">
        <w:rPr>
          <w:rFonts w:ascii="Cambria" w:hAnsi="Cambria"/>
          <w:lang w:val="en-GB"/>
        </w:rPr>
        <w:t xml:space="preserve"> Any change in the assembly process shall be accompanied by a review to ensure compatibility.</w:t>
      </w:r>
    </w:p>
    <w:p w14:paraId="495E8AC4" w14:textId="77777777" w:rsidR="008F4B5C" w:rsidRDefault="008F4B5C" w:rsidP="00572988">
      <w:pPr>
        <w:rPr>
          <w:rFonts w:ascii="Cambria" w:hAnsi="Cambria"/>
          <w:lang w:val="en-GB"/>
        </w:rPr>
      </w:pPr>
    </w:p>
    <w:p w14:paraId="4AFE4E27" w14:textId="77777777" w:rsidR="008F4B5C" w:rsidRDefault="008F4B5C" w:rsidP="00572988">
      <w:pPr>
        <w:rPr>
          <w:rFonts w:ascii="Cambria" w:hAnsi="Cambria"/>
          <w:lang w:val="en-GB"/>
        </w:rPr>
      </w:pPr>
    </w:p>
    <w:p w14:paraId="038323CB" w14:textId="34B978EA" w:rsidR="006F3CC9" w:rsidRPr="00572988" w:rsidRDefault="006724D4" w:rsidP="00572988">
      <w:pPr>
        <w:rPr>
          <w:rFonts w:ascii="Cambria" w:hAnsi="Cambria"/>
          <w:b/>
          <w:sz w:val="24"/>
          <w:szCs w:val="24"/>
          <w:lang w:val="en-GB"/>
        </w:rPr>
      </w:pPr>
      <w:r w:rsidRPr="00572988">
        <w:rPr>
          <w:rFonts w:ascii="Cambria" w:hAnsi="Cambria"/>
          <w:b/>
          <w:sz w:val="24"/>
          <w:szCs w:val="24"/>
          <w:lang w:val="en-GB"/>
        </w:rPr>
        <w:t>7</w:t>
      </w:r>
      <w:r w:rsidR="006F3CC9" w:rsidRPr="00572988">
        <w:rPr>
          <w:rFonts w:ascii="Cambria" w:hAnsi="Cambria"/>
          <w:b/>
          <w:sz w:val="24"/>
          <w:szCs w:val="24"/>
          <w:lang w:val="en-GB"/>
        </w:rPr>
        <w:t xml:space="preserve">.2 Assembly process continuity plan </w:t>
      </w:r>
    </w:p>
    <w:p w14:paraId="5900C6EF" w14:textId="77777777" w:rsidR="006F3CC9" w:rsidRPr="00572988" w:rsidRDefault="006F3CC9" w:rsidP="00572988">
      <w:pPr>
        <w:rPr>
          <w:rFonts w:ascii="Cambria" w:hAnsi="Cambria"/>
          <w:lang w:val="en-GB"/>
        </w:rPr>
      </w:pPr>
    </w:p>
    <w:p w14:paraId="0DDCB4C4" w14:textId="4A607642" w:rsidR="006F3CC9" w:rsidRPr="00572988" w:rsidRDefault="006724D4" w:rsidP="00572988">
      <w:pPr>
        <w:rPr>
          <w:rFonts w:ascii="Cambria" w:hAnsi="Cambria"/>
          <w:lang w:val="en-GB"/>
        </w:rPr>
      </w:pPr>
      <w:r w:rsidRPr="00572988">
        <w:rPr>
          <w:rFonts w:ascii="Cambria" w:hAnsi="Cambria"/>
          <w:b/>
          <w:lang w:val="en-GB"/>
        </w:rPr>
        <w:t>7</w:t>
      </w:r>
      <w:r w:rsidR="006F3CC9" w:rsidRPr="00572988">
        <w:rPr>
          <w:rFonts w:ascii="Cambria" w:hAnsi="Cambria"/>
          <w:b/>
          <w:lang w:val="en-GB"/>
        </w:rPr>
        <w:t>.2.1</w:t>
      </w:r>
      <w:r w:rsidR="006F3CC9" w:rsidRPr="00572988">
        <w:rPr>
          <w:rFonts w:ascii="Cambria" w:hAnsi="Cambria"/>
          <w:lang w:val="en-GB"/>
        </w:rPr>
        <w:t xml:space="preserve"> Procedures shall be established, documented and implemented to ensure that, in the event of an emergency, all assembly processes currently in progress or otherwise outstanding can be completed in accordance with this assembly for pre-assembled motorcycle standard whilst remaining under the original repairer’s direction and responsibility.</w:t>
      </w:r>
    </w:p>
    <w:p w14:paraId="19091CEA" w14:textId="77777777" w:rsidR="008F4B5C" w:rsidRDefault="008F4B5C" w:rsidP="006F3CC9">
      <w:pPr>
        <w:rPr>
          <w:rFonts w:ascii="Cambria" w:hAnsi="Cambria"/>
          <w:lang w:val="en-GB"/>
        </w:rPr>
      </w:pPr>
    </w:p>
    <w:p w14:paraId="0DA70252" w14:textId="77777777" w:rsidR="008F4B5C" w:rsidRDefault="008F4B5C" w:rsidP="006F3CC9">
      <w:pPr>
        <w:rPr>
          <w:rFonts w:ascii="Cambria" w:hAnsi="Cambria"/>
          <w:lang w:val="en-GB"/>
        </w:rPr>
      </w:pPr>
    </w:p>
    <w:p w14:paraId="483F531E" w14:textId="71A5A63A" w:rsidR="006F3CC9" w:rsidRPr="008D0AD1" w:rsidRDefault="006724D4" w:rsidP="006F3CC9">
      <w:pPr>
        <w:rPr>
          <w:rFonts w:ascii="Cambria" w:hAnsi="Cambria"/>
          <w:b/>
          <w:sz w:val="24"/>
          <w:szCs w:val="24"/>
          <w:lang w:val="en-GB"/>
        </w:rPr>
      </w:pPr>
      <w:r w:rsidRPr="008D0AD1">
        <w:rPr>
          <w:rFonts w:ascii="Cambria" w:hAnsi="Cambria"/>
          <w:b/>
          <w:sz w:val="24"/>
          <w:szCs w:val="24"/>
          <w:lang w:val="en-GB"/>
        </w:rPr>
        <w:t>7</w:t>
      </w:r>
      <w:r w:rsidR="006F3CC9" w:rsidRPr="008D0AD1">
        <w:rPr>
          <w:rFonts w:ascii="Cambria" w:hAnsi="Cambria"/>
          <w:b/>
          <w:sz w:val="24"/>
          <w:szCs w:val="24"/>
          <w:lang w:val="en-GB"/>
        </w:rPr>
        <w:t>.3 Repair process control</w:t>
      </w:r>
    </w:p>
    <w:p w14:paraId="40648AD4" w14:textId="77777777" w:rsidR="006F3CC9" w:rsidRPr="003D7271" w:rsidRDefault="006F3CC9" w:rsidP="006F3CC9">
      <w:pPr>
        <w:pStyle w:val="ListParagraph"/>
        <w:rPr>
          <w:rFonts w:ascii="Cambria" w:hAnsi="Cambria"/>
          <w:b/>
          <w:lang w:val="en-GB"/>
        </w:rPr>
      </w:pPr>
    </w:p>
    <w:p w14:paraId="6C2EB430" w14:textId="77777777" w:rsidR="006F3CC9" w:rsidRPr="003D7271" w:rsidRDefault="006F3CC9" w:rsidP="006F3CC9">
      <w:pPr>
        <w:rPr>
          <w:rFonts w:ascii="Cambria" w:hAnsi="Cambria"/>
          <w:lang w:val="en-GB"/>
        </w:rPr>
      </w:pPr>
      <w:r w:rsidRPr="003D7271">
        <w:rPr>
          <w:rFonts w:ascii="Cambria" w:hAnsi="Cambria"/>
          <w:lang w:val="en-GB"/>
        </w:rPr>
        <w:t xml:space="preserve">The assembler shall have in place a documented assembly process control procedure capable of demonstrating that the requirements of this </w:t>
      </w:r>
      <w:r>
        <w:rPr>
          <w:rFonts w:ascii="Cambria" w:hAnsi="Cambria"/>
          <w:lang w:val="en-GB"/>
        </w:rPr>
        <w:t>assembly for pre-assembled motorcycle</w:t>
      </w:r>
      <w:r w:rsidRPr="003D7271">
        <w:rPr>
          <w:rFonts w:ascii="Cambria" w:hAnsi="Cambria"/>
          <w:lang w:val="en-GB"/>
        </w:rPr>
        <w:t xml:space="preserve"> </w:t>
      </w:r>
      <w:r>
        <w:rPr>
          <w:rFonts w:ascii="Cambria" w:hAnsi="Cambria"/>
          <w:lang w:val="en-GB"/>
        </w:rPr>
        <w:t>s</w:t>
      </w:r>
      <w:r w:rsidRPr="003D7271">
        <w:rPr>
          <w:rFonts w:ascii="Cambria" w:hAnsi="Cambria"/>
          <w:lang w:val="en-GB"/>
        </w:rPr>
        <w:t xml:space="preserve">tandard have been met for each assembly undertaken including the completion of the assembly quality control procedure specified in </w:t>
      </w:r>
      <w:r w:rsidRPr="003D7271">
        <w:rPr>
          <w:rFonts w:ascii="Cambria" w:hAnsi="Cambria"/>
          <w:b/>
          <w:bCs/>
          <w:lang w:val="en-GB"/>
        </w:rPr>
        <w:t xml:space="preserve">Clause </w:t>
      </w:r>
      <w:r>
        <w:rPr>
          <w:rFonts w:ascii="Cambria" w:hAnsi="Cambria"/>
          <w:b/>
          <w:bCs/>
          <w:lang w:val="en-GB"/>
        </w:rPr>
        <w:t>7</w:t>
      </w:r>
      <w:r w:rsidRPr="003D7271">
        <w:rPr>
          <w:rFonts w:ascii="Cambria" w:hAnsi="Cambria"/>
          <w:b/>
          <w:bCs/>
          <w:lang w:val="en-GB"/>
        </w:rPr>
        <w:t>.6.</w:t>
      </w:r>
      <w:r w:rsidRPr="003D7271">
        <w:rPr>
          <w:rFonts w:ascii="Cambria" w:hAnsi="Cambria"/>
          <w:lang w:val="en-GB"/>
        </w:rPr>
        <w:t xml:space="preserve"> A record of the application of the assembly process control procedure shall be maintained for each assembly, including a final quality check and signed off by a competent person authorized to do so on behalf of the assembler.</w:t>
      </w:r>
    </w:p>
    <w:p w14:paraId="1D775E48" w14:textId="77777777" w:rsidR="008F4B5C" w:rsidRDefault="008F4B5C" w:rsidP="00576172">
      <w:pPr>
        <w:rPr>
          <w:rFonts w:ascii="Cambria" w:hAnsi="Cambria"/>
          <w:lang w:val="en-GB"/>
        </w:rPr>
      </w:pPr>
    </w:p>
    <w:p w14:paraId="0768C1C2" w14:textId="77777777" w:rsidR="008F4B5C" w:rsidRDefault="008F4B5C" w:rsidP="00576172">
      <w:pPr>
        <w:rPr>
          <w:rFonts w:ascii="Cambria" w:hAnsi="Cambria"/>
          <w:lang w:val="en-GB"/>
        </w:rPr>
      </w:pPr>
    </w:p>
    <w:p w14:paraId="45BA081C" w14:textId="2B6D5C36" w:rsidR="00576172" w:rsidRPr="008F4B5C" w:rsidRDefault="006724D4" w:rsidP="00576172">
      <w:pPr>
        <w:rPr>
          <w:rFonts w:ascii="Cambria" w:hAnsi="Cambria"/>
          <w:lang w:val="en-GB"/>
        </w:rPr>
      </w:pPr>
      <w:r w:rsidRPr="008D0AD1">
        <w:rPr>
          <w:rFonts w:ascii="Cambria" w:hAnsi="Cambria"/>
          <w:b/>
          <w:sz w:val="24"/>
          <w:szCs w:val="24"/>
          <w:lang w:val="en-GB"/>
        </w:rPr>
        <w:t>7</w:t>
      </w:r>
      <w:r w:rsidR="00576172" w:rsidRPr="008D0AD1">
        <w:rPr>
          <w:rFonts w:ascii="Cambria" w:hAnsi="Cambria"/>
          <w:b/>
          <w:sz w:val="24"/>
          <w:szCs w:val="24"/>
          <w:lang w:val="en-GB"/>
        </w:rPr>
        <w:t xml:space="preserve">.4 Internal audit and corrective action </w:t>
      </w:r>
    </w:p>
    <w:p w14:paraId="0CD5E6E7" w14:textId="77777777" w:rsidR="00576172" w:rsidRPr="003D7271" w:rsidRDefault="00576172" w:rsidP="00576172">
      <w:pPr>
        <w:pStyle w:val="ListParagraph"/>
        <w:rPr>
          <w:rFonts w:ascii="Cambria" w:hAnsi="Cambria"/>
          <w:b/>
          <w:lang w:val="en-GB"/>
        </w:rPr>
      </w:pPr>
    </w:p>
    <w:p w14:paraId="0507DF66" w14:textId="0B0FAFDA" w:rsidR="00576172" w:rsidRPr="008D0AD1" w:rsidRDefault="006724D4" w:rsidP="00576172">
      <w:pPr>
        <w:rPr>
          <w:rFonts w:ascii="Cambria" w:hAnsi="Cambria"/>
          <w:b/>
          <w:sz w:val="24"/>
          <w:szCs w:val="24"/>
          <w:lang w:val="en-GB"/>
        </w:rPr>
      </w:pPr>
      <w:r w:rsidRPr="008D0AD1">
        <w:rPr>
          <w:rFonts w:ascii="Cambria" w:hAnsi="Cambria"/>
          <w:b/>
          <w:sz w:val="24"/>
          <w:szCs w:val="24"/>
          <w:lang w:val="en-GB"/>
        </w:rPr>
        <w:t>7</w:t>
      </w:r>
      <w:r w:rsidR="00576172" w:rsidRPr="008D0AD1">
        <w:rPr>
          <w:rFonts w:ascii="Cambria" w:hAnsi="Cambria"/>
          <w:b/>
          <w:sz w:val="24"/>
          <w:szCs w:val="24"/>
          <w:lang w:val="en-GB"/>
        </w:rPr>
        <w:t xml:space="preserve">.4.1 Procedure </w:t>
      </w:r>
    </w:p>
    <w:p w14:paraId="1A11F75E" w14:textId="77777777" w:rsidR="00576172" w:rsidRPr="003D7271" w:rsidRDefault="00576172" w:rsidP="00576172">
      <w:pPr>
        <w:pStyle w:val="ListParagraph"/>
        <w:rPr>
          <w:rFonts w:ascii="Cambria" w:hAnsi="Cambria"/>
          <w:b/>
          <w:lang w:val="en-GB"/>
        </w:rPr>
      </w:pPr>
    </w:p>
    <w:p w14:paraId="3309675E" w14:textId="46F4D741" w:rsidR="00CA4CFC" w:rsidRDefault="00576172" w:rsidP="00576172">
      <w:pPr>
        <w:rPr>
          <w:rFonts w:ascii="Cambria" w:hAnsi="Cambria"/>
          <w:lang w:val="en-GB"/>
        </w:rPr>
      </w:pPr>
      <w:r w:rsidRPr="003D7271">
        <w:rPr>
          <w:rFonts w:ascii="Cambria" w:hAnsi="Cambria"/>
          <w:lang w:val="en-GB"/>
        </w:rPr>
        <w:t xml:space="preserve">A procedure for internal auditing of assembly processes by the assembler shall be established, implemented and documented to ensure that over the course of a 12 month period each type of assembly process undertaken is audited at least once to check conformity to the requirements </w:t>
      </w:r>
      <w:r w:rsidRPr="003D7271">
        <w:rPr>
          <w:rFonts w:ascii="Cambria" w:hAnsi="Cambria"/>
          <w:lang w:val="en-GB"/>
        </w:rPr>
        <w:lastRenderedPageBreak/>
        <w:t xml:space="preserve">of this </w:t>
      </w:r>
      <w:r>
        <w:rPr>
          <w:rFonts w:ascii="Cambria" w:hAnsi="Cambria"/>
          <w:lang w:val="en-GB"/>
        </w:rPr>
        <w:t>assembly for pre-assembled motorcycle</w:t>
      </w:r>
      <w:r w:rsidRPr="003D7271">
        <w:rPr>
          <w:rFonts w:ascii="Cambria" w:hAnsi="Cambria"/>
          <w:lang w:val="en-GB"/>
        </w:rPr>
        <w:t xml:space="preserve"> </w:t>
      </w:r>
      <w:r>
        <w:rPr>
          <w:rFonts w:ascii="Cambria" w:hAnsi="Cambria"/>
          <w:lang w:val="en-GB"/>
        </w:rPr>
        <w:t>s</w:t>
      </w:r>
      <w:r w:rsidRPr="003D7271">
        <w:rPr>
          <w:rFonts w:ascii="Cambria" w:hAnsi="Cambria"/>
          <w:lang w:val="en-GB"/>
        </w:rPr>
        <w:t>tandard</w:t>
      </w:r>
      <w:r w:rsidR="001200DD">
        <w:rPr>
          <w:rFonts w:ascii="Cambria" w:hAnsi="Cambria"/>
          <w:lang w:val="en-GB"/>
        </w:rPr>
        <w:t>.</w:t>
      </w:r>
    </w:p>
    <w:p w14:paraId="50020C29" w14:textId="77777777" w:rsidR="00CA4CFC" w:rsidRDefault="00CA4CFC" w:rsidP="00576172">
      <w:pPr>
        <w:rPr>
          <w:rFonts w:ascii="Cambria" w:hAnsi="Cambria"/>
          <w:lang w:val="en-GB"/>
        </w:rPr>
      </w:pPr>
    </w:p>
    <w:p w14:paraId="79995350" w14:textId="77777777" w:rsidR="00CA4CFC" w:rsidRDefault="00CA4CFC" w:rsidP="00576172">
      <w:pPr>
        <w:rPr>
          <w:rFonts w:ascii="Cambria" w:hAnsi="Cambria"/>
          <w:lang w:val="en-GB"/>
        </w:rPr>
      </w:pPr>
    </w:p>
    <w:p w14:paraId="1A1AD94A" w14:textId="73D9FACF" w:rsidR="00576172" w:rsidRPr="008D0AD1" w:rsidRDefault="006724D4" w:rsidP="00576172">
      <w:pPr>
        <w:rPr>
          <w:rFonts w:ascii="Cambria" w:hAnsi="Cambria"/>
          <w:b/>
          <w:sz w:val="24"/>
          <w:szCs w:val="24"/>
          <w:lang w:val="en-GB"/>
        </w:rPr>
      </w:pPr>
      <w:r w:rsidRPr="008D0AD1">
        <w:rPr>
          <w:rFonts w:ascii="Cambria" w:hAnsi="Cambria"/>
          <w:b/>
          <w:sz w:val="24"/>
          <w:szCs w:val="24"/>
          <w:lang w:val="en-GB"/>
        </w:rPr>
        <w:t>7</w:t>
      </w:r>
      <w:r w:rsidR="00576172" w:rsidRPr="008D0AD1">
        <w:rPr>
          <w:rFonts w:ascii="Cambria" w:hAnsi="Cambria"/>
          <w:b/>
          <w:sz w:val="24"/>
          <w:szCs w:val="24"/>
          <w:lang w:val="en-GB"/>
        </w:rPr>
        <w:t xml:space="preserve">.4.2 Investigation </w:t>
      </w:r>
    </w:p>
    <w:p w14:paraId="130EA701" w14:textId="77777777" w:rsidR="00576172" w:rsidRPr="003D7271" w:rsidRDefault="00576172" w:rsidP="00576172">
      <w:pPr>
        <w:pStyle w:val="ListParagraph"/>
        <w:ind w:left="180" w:firstLine="0"/>
        <w:rPr>
          <w:rFonts w:ascii="Cambria" w:hAnsi="Cambria"/>
          <w:b/>
          <w:lang w:val="en-GB"/>
        </w:rPr>
      </w:pPr>
    </w:p>
    <w:p w14:paraId="342990E7" w14:textId="2B9BE110" w:rsidR="00576172" w:rsidRPr="003D7271" w:rsidRDefault="00576172" w:rsidP="00576172">
      <w:pPr>
        <w:rPr>
          <w:rFonts w:ascii="Cambria" w:hAnsi="Cambria"/>
          <w:lang w:val="en-GB"/>
        </w:rPr>
      </w:pPr>
      <w:r w:rsidRPr="003D7271">
        <w:rPr>
          <w:rFonts w:ascii="Cambria" w:hAnsi="Cambria"/>
          <w:lang w:val="en-GB"/>
        </w:rPr>
        <w:t xml:space="preserve">The cause and consequences of issues raised during internal audit specified in </w:t>
      </w:r>
      <w:r w:rsidRPr="003D7271">
        <w:rPr>
          <w:rFonts w:ascii="Cambria" w:hAnsi="Cambria"/>
          <w:b/>
          <w:bCs/>
          <w:lang w:val="en-GB"/>
        </w:rPr>
        <w:t xml:space="preserve">Clause </w:t>
      </w:r>
      <w:r w:rsidR="00686738">
        <w:rPr>
          <w:rFonts w:ascii="Cambria" w:hAnsi="Cambria"/>
          <w:b/>
          <w:bCs/>
          <w:lang w:val="en-GB"/>
        </w:rPr>
        <w:t>7</w:t>
      </w:r>
      <w:r w:rsidRPr="003D7271">
        <w:rPr>
          <w:rFonts w:ascii="Cambria" w:hAnsi="Cambria"/>
          <w:b/>
          <w:bCs/>
          <w:lang w:val="en-GB"/>
        </w:rPr>
        <w:t>.4.1</w:t>
      </w:r>
      <w:r w:rsidRPr="003D7271">
        <w:rPr>
          <w:rFonts w:ascii="Cambria" w:hAnsi="Cambria"/>
          <w:lang w:val="en-GB"/>
        </w:rPr>
        <w:t xml:space="preserve"> shall be identified, systematically examined and the findings documented.</w:t>
      </w:r>
    </w:p>
    <w:p w14:paraId="39A8C8F5" w14:textId="77777777" w:rsidR="00576172" w:rsidRPr="003D7271" w:rsidRDefault="00576172" w:rsidP="00576172">
      <w:pPr>
        <w:pStyle w:val="ListParagraph"/>
        <w:ind w:left="180" w:firstLine="0"/>
        <w:rPr>
          <w:rFonts w:ascii="Cambria" w:hAnsi="Cambria"/>
          <w:lang w:val="en-GB"/>
        </w:rPr>
      </w:pPr>
    </w:p>
    <w:p w14:paraId="1B322D15" w14:textId="0C77D562" w:rsidR="00576172" w:rsidRPr="008D0AD1" w:rsidRDefault="006724D4" w:rsidP="00576172">
      <w:pPr>
        <w:rPr>
          <w:rFonts w:ascii="Cambria" w:hAnsi="Cambria"/>
          <w:b/>
          <w:sz w:val="24"/>
          <w:szCs w:val="24"/>
          <w:lang w:val="en-GB"/>
        </w:rPr>
      </w:pPr>
      <w:r w:rsidRPr="008D0AD1">
        <w:rPr>
          <w:rFonts w:ascii="Cambria" w:hAnsi="Cambria"/>
          <w:b/>
          <w:sz w:val="24"/>
          <w:szCs w:val="24"/>
          <w:lang w:val="en-GB"/>
        </w:rPr>
        <w:t>7</w:t>
      </w:r>
      <w:r w:rsidR="00576172" w:rsidRPr="008D0AD1">
        <w:rPr>
          <w:rFonts w:ascii="Cambria" w:hAnsi="Cambria"/>
          <w:b/>
          <w:sz w:val="24"/>
          <w:szCs w:val="24"/>
          <w:lang w:val="en-GB"/>
        </w:rPr>
        <w:t>.4.3 Corrective action</w:t>
      </w:r>
    </w:p>
    <w:p w14:paraId="6EF83C71" w14:textId="77777777" w:rsidR="00576172" w:rsidRPr="003D7271" w:rsidRDefault="00576172" w:rsidP="00576172">
      <w:pPr>
        <w:pStyle w:val="ListParagraph"/>
        <w:rPr>
          <w:rFonts w:ascii="Cambria" w:hAnsi="Cambria"/>
          <w:b/>
          <w:lang w:val="en-GB"/>
        </w:rPr>
      </w:pPr>
    </w:p>
    <w:p w14:paraId="4433B5A2" w14:textId="1615EA12" w:rsidR="00576172" w:rsidRPr="003D7271" w:rsidRDefault="00576172" w:rsidP="00576172">
      <w:pPr>
        <w:rPr>
          <w:rFonts w:ascii="Cambria" w:hAnsi="Cambria"/>
          <w:lang w:val="en-GB"/>
        </w:rPr>
      </w:pPr>
      <w:r w:rsidRPr="003D7271">
        <w:rPr>
          <w:rFonts w:ascii="Cambria" w:hAnsi="Cambria"/>
          <w:lang w:val="en-GB"/>
        </w:rPr>
        <w:t xml:space="preserve">Corrective action shall include rectification of the particular occurrence identified in accordance with </w:t>
      </w:r>
      <w:r w:rsidRPr="003D7271">
        <w:rPr>
          <w:rFonts w:ascii="Cambria" w:hAnsi="Cambria"/>
          <w:b/>
          <w:bCs/>
          <w:lang w:val="en-GB"/>
        </w:rPr>
        <w:t xml:space="preserve">Clause </w:t>
      </w:r>
      <w:r w:rsidR="00686738">
        <w:rPr>
          <w:rFonts w:ascii="Cambria" w:hAnsi="Cambria"/>
          <w:b/>
          <w:bCs/>
          <w:lang w:val="en-GB"/>
        </w:rPr>
        <w:t>7</w:t>
      </w:r>
      <w:r w:rsidRPr="003D7271">
        <w:rPr>
          <w:rFonts w:ascii="Cambria" w:hAnsi="Cambria"/>
          <w:b/>
          <w:bCs/>
          <w:lang w:val="en-GB"/>
        </w:rPr>
        <w:t>.4.2</w:t>
      </w:r>
      <w:r w:rsidRPr="003D7271">
        <w:rPr>
          <w:rFonts w:ascii="Cambria" w:hAnsi="Cambria"/>
          <w:lang w:val="en-GB"/>
        </w:rPr>
        <w:t xml:space="preserve"> and initiation of measures to prevent recurrence. If there are previous occurrences that also require corrective action, the relevant motorcycle owners shall be contacted and corrective action would be taken in a timely manner.</w:t>
      </w:r>
    </w:p>
    <w:p w14:paraId="0ECBE7FD" w14:textId="77777777" w:rsidR="00576172" w:rsidRPr="003D7271" w:rsidRDefault="00576172" w:rsidP="00576172">
      <w:pPr>
        <w:pStyle w:val="ListParagraph"/>
        <w:ind w:left="90" w:firstLine="0"/>
        <w:rPr>
          <w:rFonts w:ascii="Cambria" w:hAnsi="Cambria"/>
          <w:lang w:val="en-GB"/>
        </w:rPr>
      </w:pPr>
    </w:p>
    <w:p w14:paraId="3F8F8A1C" w14:textId="77777777" w:rsidR="00576172" w:rsidRPr="003D7271" w:rsidRDefault="00576172" w:rsidP="00576172">
      <w:pPr>
        <w:rPr>
          <w:rFonts w:ascii="Cambria" w:hAnsi="Cambria"/>
          <w:b/>
          <w:lang w:val="en-GB"/>
        </w:rPr>
      </w:pPr>
    </w:p>
    <w:p w14:paraId="00B22CAB" w14:textId="6C41BF94" w:rsidR="00576172" w:rsidRPr="003D7271" w:rsidRDefault="006724D4" w:rsidP="00576172">
      <w:pPr>
        <w:rPr>
          <w:rFonts w:ascii="Cambria" w:hAnsi="Cambria"/>
          <w:b/>
          <w:lang w:val="en-GB"/>
        </w:rPr>
      </w:pPr>
      <w:r>
        <w:rPr>
          <w:rFonts w:ascii="Cambria" w:hAnsi="Cambria"/>
          <w:b/>
          <w:lang w:val="en-GB"/>
        </w:rPr>
        <w:t>7</w:t>
      </w:r>
      <w:r w:rsidR="00576172" w:rsidRPr="003D7271">
        <w:rPr>
          <w:rFonts w:ascii="Cambria" w:hAnsi="Cambria"/>
          <w:b/>
          <w:lang w:val="en-GB"/>
        </w:rPr>
        <w:t xml:space="preserve">.4.4 Verification of corrective action </w:t>
      </w:r>
    </w:p>
    <w:p w14:paraId="4E683D17" w14:textId="77777777" w:rsidR="00576172" w:rsidRPr="003D7271" w:rsidRDefault="00576172" w:rsidP="00576172">
      <w:pPr>
        <w:pStyle w:val="ListParagraph"/>
        <w:ind w:left="90" w:firstLine="0"/>
        <w:rPr>
          <w:rFonts w:ascii="Cambria" w:hAnsi="Cambria"/>
          <w:b/>
          <w:lang w:val="en-GB"/>
        </w:rPr>
      </w:pPr>
    </w:p>
    <w:p w14:paraId="0FFC7234" w14:textId="73E8E17F" w:rsidR="00576172" w:rsidRPr="003D7271" w:rsidRDefault="00576172" w:rsidP="00576172">
      <w:pPr>
        <w:pStyle w:val="ListParagraph"/>
        <w:ind w:left="90" w:firstLine="0"/>
        <w:rPr>
          <w:rFonts w:ascii="Cambria" w:hAnsi="Cambria"/>
          <w:lang w:val="en-GB"/>
        </w:rPr>
      </w:pPr>
      <w:r w:rsidRPr="003D7271">
        <w:rPr>
          <w:rFonts w:ascii="Cambria" w:hAnsi="Cambria"/>
          <w:lang w:val="en-GB"/>
        </w:rPr>
        <w:t>The effectiveness of corrective actions</w:t>
      </w:r>
      <w:r w:rsidR="00686738">
        <w:rPr>
          <w:rFonts w:ascii="Cambria" w:hAnsi="Cambria"/>
          <w:lang w:val="en-GB"/>
        </w:rPr>
        <w:t xml:space="preserve"> undertaken in accordance with </w:t>
      </w:r>
      <w:r w:rsidR="00686738" w:rsidRPr="00BF23E0">
        <w:rPr>
          <w:rFonts w:ascii="Cambria" w:hAnsi="Cambria"/>
          <w:b/>
          <w:lang w:val="en-GB"/>
        </w:rPr>
        <w:t>Clause 7.4.3</w:t>
      </w:r>
      <w:r w:rsidRPr="003D7271">
        <w:rPr>
          <w:rFonts w:ascii="Cambria" w:hAnsi="Cambria"/>
          <w:lang w:val="en-GB"/>
        </w:rPr>
        <w:t xml:space="preserve"> shall be assessed by the assembler and outcomes documented.</w:t>
      </w:r>
    </w:p>
    <w:p w14:paraId="0D2E4A36" w14:textId="77777777" w:rsidR="008F4B5C" w:rsidRDefault="008F4B5C" w:rsidP="00324B4B">
      <w:pPr>
        <w:rPr>
          <w:rFonts w:ascii="Cambria" w:hAnsi="Cambria"/>
          <w:lang w:val="en-GB"/>
        </w:rPr>
      </w:pPr>
    </w:p>
    <w:p w14:paraId="43E1AA3F" w14:textId="77777777" w:rsidR="008F4B5C" w:rsidRDefault="008F4B5C" w:rsidP="00324B4B">
      <w:pPr>
        <w:rPr>
          <w:rFonts w:ascii="Cambria" w:hAnsi="Cambria"/>
          <w:lang w:val="en-GB"/>
        </w:rPr>
      </w:pPr>
    </w:p>
    <w:p w14:paraId="4E6B99FE" w14:textId="315F8CB3" w:rsidR="00324B4B" w:rsidRPr="008F4B5C" w:rsidRDefault="006724D4" w:rsidP="00324B4B">
      <w:pPr>
        <w:rPr>
          <w:rFonts w:ascii="Cambria" w:hAnsi="Cambria"/>
          <w:b/>
          <w:sz w:val="24"/>
          <w:szCs w:val="24"/>
          <w:lang w:val="en-GB"/>
        </w:rPr>
      </w:pPr>
      <w:r w:rsidRPr="008F4B5C">
        <w:rPr>
          <w:rFonts w:ascii="Cambria" w:hAnsi="Cambria"/>
          <w:b/>
          <w:sz w:val="24"/>
          <w:szCs w:val="24"/>
          <w:lang w:val="en-GB"/>
        </w:rPr>
        <w:t>7</w:t>
      </w:r>
      <w:r w:rsidR="00324B4B" w:rsidRPr="008F4B5C">
        <w:rPr>
          <w:rFonts w:ascii="Cambria" w:hAnsi="Cambria"/>
          <w:b/>
          <w:sz w:val="24"/>
          <w:szCs w:val="24"/>
          <w:lang w:val="en-GB"/>
        </w:rPr>
        <w:t>.5 Assembly process records</w:t>
      </w:r>
    </w:p>
    <w:p w14:paraId="10FF8E07" w14:textId="77777777" w:rsidR="00324B4B" w:rsidRPr="003D7271" w:rsidRDefault="00324B4B" w:rsidP="00324B4B">
      <w:pPr>
        <w:pStyle w:val="ListParagraph"/>
        <w:ind w:left="90" w:firstLine="0"/>
        <w:rPr>
          <w:rFonts w:ascii="Cambria" w:hAnsi="Cambria"/>
          <w:b/>
          <w:lang w:val="en-GB"/>
        </w:rPr>
      </w:pPr>
    </w:p>
    <w:p w14:paraId="36F85379" w14:textId="77777777" w:rsidR="00324B4B" w:rsidRPr="003D7271" w:rsidRDefault="00324B4B" w:rsidP="00324B4B">
      <w:pPr>
        <w:pStyle w:val="ListParagraph"/>
        <w:ind w:left="90" w:firstLine="0"/>
        <w:rPr>
          <w:rFonts w:ascii="Cambria" w:hAnsi="Cambria"/>
          <w:lang w:val="en-GB"/>
        </w:rPr>
      </w:pPr>
      <w:r w:rsidRPr="003D7271">
        <w:rPr>
          <w:rFonts w:ascii="Cambria" w:hAnsi="Cambria"/>
          <w:lang w:val="en-GB"/>
        </w:rPr>
        <w:t xml:space="preserve">In relation to each assembly process, as a minimum requirement, the following information shall be documented prior to </w:t>
      </w:r>
      <w:r>
        <w:rPr>
          <w:rFonts w:ascii="Cambria" w:hAnsi="Cambria"/>
          <w:lang w:val="en-GB"/>
        </w:rPr>
        <w:t>return</w:t>
      </w:r>
      <w:r w:rsidRPr="003D7271">
        <w:rPr>
          <w:rFonts w:ascii="Cambria" w:hAnsi="Cambria"/>
          <w:lang w:val="en-GB"/>
        </w:rPr>
        <w:t xml:space="preserve"> of the motorcycle to the customer and retained for no</w:t>
      </w:r>
      <w:r>
        <w:rPr>
          <w:rFonts w:ascii="Cambria" w:hAnsi="Cambria"/>
          <w:lang w:val="en-GB"/>
        </w:rPr>
        <w:t>t</w:t>
      </w:r>
      <w:r w:rsidRPr="003D7271">
        <w:rPr>
          <w:rFonts w:ascii="Cambria" w:hAnsi="Cambria"/>
          <w:lang w:val="en-GB"/>
        </w:rPr>
        <w:t xml:space="preserve"> less than three years:</w:t>
      </w:r>
    </w:p>
    <w:p w14:paraId="6FA713E2" w14:textId="77777777" w:rsidR="00324B4B" w:rsidRPr="003D7271" w:rsidRDefault="00324B4B" w:rsidP="00324B4B">
      <w:pPr>
        <w:pStyle w:val="ListParagraph"/>
        <w:ind w:left="90" w:firstLine="0"/>
        <w:rPr>
          <w:rFonts w:ascii="Cambria" w:hAnsi="Cambria"/>
          <w:lang w:val="en-GB"/>
        </w:rPr>
      </w:pPr>
    </w:p>
    <w:p w14:paraId="77B2B784" w14:textId="77777777" w:rsidR="00324B4B" w:rsidRPr="003D7271" w:rsidRDefault="00324B4B" w:rsidP="00324B4B">
      <w:pPr>
        <w:pStyle w:val="ListParagraph"/>
        <w:ind w:left="90" w:firstLine="0"/>
        <w:rPr>
          <w:rFonts w:ascii="Cambria" w:hAnsi="Cambria"/>
          <w:lang w:val="en-GB"/>
        </w:rPr>
      </w:pPr>
      <w:r w:rsidRPr="003D7271">
        <w:rPr>
          <w:rFonts w:ascii="Cambria" w:hAnsi="Cambria"/>
          <w:lang w:val="en-GB"/>
        </w:rPr>
        <w:t>a)</w:t>
      </w:r>
      <w:r w:rsidRPr="003D7271">
        <w:rPr>
          <w:rFonts w:ascii="Cambria" w:hAnsi="Cambria"/>
          <w:lang w:val="en-GB"/>
        </w:rPr>
        <w:tab/>
      </w:r>
      <w:proofErr w:type="gramStart"/>
      <w:r w:rsidRPr="003D7271">
        <w:rPr>
          <w:rFonts w:ascii="Cambria" w:hAnsi="Cambria"/>
          <w:lang w:val="en-GB"/>
        </w:rPr>
        <w:t>name</w:t>
      </w:r>
      <w:proofErr w:type="gramEnd"/>
      <w:r w:rsidRPr="003D7271">
        <w:rPr>
          <w:rFonts w:ascii="Cambria" w:hAnsi="Cambria"/>
          <w:lang w:val="en-GB"/>
        </w:rPr>
        <w:t xml:space="preserve"> and address of the assembler;</w:t>
      </w:r>
    </w:p>
    <w:p w14:paraId="1E372AE2" w14:textId="77777777" w:rsidR="00324B4B" w:rsidRPr="003D7271" w:rsidRDefault="00324B4B" w:rsidP="00324B4B">
      <w:pPr>
        <w:pStyle w:val="ListParagraph"/>
        <w:ind w:left="90" w:firstLine="0"/>
        <w:rPr>
          <w:rFonts w:ascii="Cambria" w:hAnsi="Cambria"/>
          <w:lang w:val="en-GB"/>
        </w:rPr>
      </w:pPr>
    </w:p>
    <w:p w14:paraId="4574D12E" w14:textId="77777777" w:rsidR="00324B4B" w:rsidRPr="003D7271" w:rsidRDefault="00324B4B" w:rsidP="00324B4B">
      <w:pPr>
        <w:pStyle w:val="ListParagraph"/>
        <w:ind w:left="90" w:firstLine="0"/>
        <w:rPr>
          <w:rFonts w:ascii="Cambria" w:hAnsi="Cambria"/>
          <w:lang w:val="en-GB"/>
        </w:rPr>
      </w:pPr>
      <w:r w:rsidRPr="003D7271">
        <w:rPr>
          <w:rFonts w:ascii="Cambria" w:hAnsi="Cambria"/>
          <w:lang w:val="en-GB"/>
        </w:rPr>
        <w:t>b)</w:t>
      </w:r>
      <w:r w:rsidRPr="003D7271">
        <w:rPr>
          <w:rFonts w:ascii="Cambria" w:hAnsi="Cambria"/>
          <w:lang w:val="en-GB"/>
        </w:rPr>
        <w:tab/>
      </w:r>
      <w:proofErr w:type="gramStart"/>
      <w:r w:rsidRPr="003D7271">
        <w:rPr>
          <w:rFonts w:ascii="Cambria" w:hAnsi="Cambria"/>
          <w:lang w:val="en-GB"/>
        </w:rPr>
        <w:t>date</w:t>
      </w:r>
      <w:proofErr w:type="gramEnd"/>
      <w:r w:rsidRPr="003D7271">
        <w:rPr>
          <w:rFonts w:ascii="Cambria" w:hAnsi="Cambria"/>
          <w:lang w:val="en-GB"/>
        </w:rPr>
        <w:t xml:space="preserve"> of assembly commencement;</w:t>
      </w:r>
    </w:p>
    <w:p w14:paraId="2D89AA94" w14:textId="77777777" w:rsidR="00324B4B" w:rsidRPr="003D7271" w:rsidRDefault="00324B4B" w:rsidP="00324B4B">
      <w:pPr>
        <w:pStyle w:val="ListParagraph"/>
        <w:ind w:left="90" w:firstLine="0"/>
        <w:rPr>
          <w:rFonts w:ascii="Cambria" w:hAnsi="Cambria"/>
          <w:lang w:val="en-GB"/>
        </w:rPr>
      </w:pPr>
    </w:p>
    <w:p w14:paraId="1561B394" w14:textId="77777777" w:rsidR="00324B4B" w:rsidRPr="003D7271" w:rsidRDefault="00324B4B" w:rsidP="00324B4B">
      <w:pPr>
        <w:pStyle w:val="ListParagraph"/>
        <w:ind w:left="720" w:hanging="630"/>
        <w:rPr>
          <w:rFonts w:ascii="Cambria" w:hAnsi="Cambria"/>
          <w:lang w:val="en-GB"/>
        </w:rPr>
      </w:pPr>
      <w:r w:rsidRPr="003D7271">
        <w:rPr>
          <w:rFonts w:ascii="Cambria" w:hAnsi="Cambria"/>
          <w:lang w:val="en-GB"/>
        </w:rPr>
        <w:t>c)</w:t>
      </w:r>
      <w:r w:rsidRPr="003D7271">
        <w:rPr>
          <w:rFonts w:ascii="Cambria" w:hAnsi="Cambria"/>
          <w:lang w:val="en-GB"/>
        </w:rPr>
        <w:tab/>
      </w:r>
      <w:proofErr w:type="gramStart"/>
      <w:r w:rsidRPr="003D7271">
        <w:rPr>
          <w:rFonts w:ascii="Cambria" w:hAnsi="Cambria"/>
          <w:lang w:val="en-GB"/>
        </w:rPr>
        <w:t>date</w:t>
      </w:r>
      <w:proofErr w:type="gramEnd"/>
      <w:r w:rsidRPr="003D7271">
        <w:rPr>
          <w:rFonts w:ascii="Cambria" w:hAnsi="Cambria"/>
          <w:lang w:val="en-GB"/>
        </w:rPr>
        <w:t xml:space="preserve"> of assembly completion, and drive away time where safety is a consideration;</w:t>
      </w:r>
    </w:p>
    <w:p w14:paraId="6032F700" w14:textId="77777777" w:rsidR="00324B4B" w:rsidRPr="003D7271" w:rsidRDefault="00324B4B" w:rsidP="00324B4B">
      <w:pPr>
        <w:pStyle w:val="ListParagraph"/>
        <w:ind w:left="720" w:hanging="630"/>
        <w:rPr>
          <w:rFonts w:ascii="Cambria" w:hAnsi="Cambria"/>
          <w:lang w:val="en-GB"/>
        </w:rPr>
      </w:pPr>
    </w:p>
    <w:p w14:paraId="1E3AAAB8" w14:textId="77777777" w:rsidR="00324B4B" w:rsidRPr="003D7271" w:rsidRDefault="00324B4B" w:rsidP="00324B4B">
      <w:pPr>
        <w:pStyle w:val="ListParagraph"/>
        <w:ind w:left="720" w:hanging="630"/>
        <w:rPr>
          <w:rFonts w:ascii="Cambria" w:hAnsi="Cambria"/>
          <w:lang w:val="en-GB"/>
        </w:rPr>
      </w:pPr>
      <w:r w:rsidRPr="003D7271">
        <w:rPr>
          <w:rFonts w:ascii="Cambria" w:hAnsi="Cambria"/>
          <w:lang w:val="en-GB"/>
        </w:rPr>
        <w:t>d)</w:t>
      </w:r>
      <w:r w:rsidRPr="003D7271">
        <w:rPr>
          <w:rFonts w:ascii="Cambria" w:hAnsi="Cambria"/>
          <w:lang w:val="en-GB"/>
        </w:rPr>
        <w:tab/>
      </w:r>
      <w:proofErr w:type="gramStart"/>
      <w:r w:rsidRPr="003D7271">
        <w:rPr>
          <w:rFonts w:ascii="Cambria" w:hAnsi="Cambria"/>
          <w:lang w:val="en-GB"/>
        </w:rPr>
        <w:t>the</w:t>
      </w:r>
      <w:proofErr w:type="gramEnd"/>
      <w:r w:rsidRPr="003D7271">
        <w:rPr>
          <w:rFonts w:ascii="Cambria" w:hAnsi="Cambria"/>
          <w:lang w:val="en-GB"/>
        </w:rPr>
        <w:t xml:space="preserve"> Vehicle Identification Number (VIN)/chassis number, registration number, make, model and mileage of the </w:t>
      </w:r>
      <w:r>
        <w:rPr>
          <w:rFonts w:ascii="Cambria" w:hAnsi="Cambria"/>
          <w:lang w:val="en-GB"/>
        </w:rPr>
        <w:t>motorcycle</w:t>
      </w:r>
      <w:r w:rsidRPr="003D7271">
        <w:rPr>
          <w:rFonts w:ascii="Cambria" w:hAnsi="Cambria"/>
          <w:lang w:val="en-GB"/>
        </w:rPr>
        <w:t>;</w:t>
      </w:r>
    </w:p>
    <w:p w14:paraId="4BB42804" w14:textId="77777777" w:rsidR="00324B4B" w:rsidRPr="003D7271" w:rsidRDefault="00324B4B" w:rsidP="00324B4B">
      <w:pPr>
        <w:pStyle w:val="ListParagraph"/>
        <w:ind w:left="720" w:hanging="630"/>
        <w:rPr>
          <w:rFonts w:ascii="Cambria" w:hAnsi="Cambria"/>
          <w:lang w:val="en-GB"/>
        </w:rPr>
      </w:pPr>
    </w:p>
    <w:p w14:paraId="596FECC1" w14:textId="77777777" w:rsidR="00324B4B" w:rsidRPr="003D7271" w:rsidRDefault="00324B4B" w:rsidP="00324B4B">
      <w:pPr>
        <w:pStyle w:val="ListParagraph"/>
        <w:ind w:left="90" w:firstLine="0"/>
        <w:rPr>
          <w:rFonts w:ascii="Cambria" w:hAnsi="Cambria"/>
          <w:lang w:val="en-GB"/>
        </w:rPr>
      </w:pPr>
      <w:r w:rsidRPr="003D7271">
        <w:rPr>
          <w:rFonts w:ascii="Cambria" w:hAnsi="Cambria"/>
          <w:lang w:val="en-GB"/>
        </w:rPr>
        <w:t>e)</w:t>
      </w:r>
      <w:r w:rsidRPr="003D7271">
        <w:rPr>
          <w:rFonts w:ascii="Cambria" w:hAnsi="Cambria"/>
          <w:lang w:val="en-GB"/>
        </w:rPr>
        <w:tab/>
      </w:r>
      <w:proofErr w:type="gramStart"/>
      <w:r w:rsidRPr="003D7271">
        <w:rPr>
          <w:rFonts w:ascii="Cambria" w:hAnsi="Cambria"/>
          <w:lang w:val="en-GB"/>
        </w:rPr>
        <w:t>details</w:t>
      </w:r>
      <w:proofErr w:type="gramEnd"/>
      <w:r w:rsidRPr="003D7271">
        <w:rPr>
          <w:rFonts w:ascii="Cambria" w:hAnsi="Cambria"/>
          <w:lang w:val="en-GB"/>
        </w:rPr>
        <w:t xml:space="preserve"> of assembly work carried out;</w:t>
      </w:r>
    </w:p>
    <w:p w14:paraId="35DA9702" w14:textId="77777777" w:rsidR="00324B4B" w:rsidRPr="003D7271" w:rsidRDefault="00324B4B" w:rsidP="00324B4B">
      <w:pPr>
        <w:pStyle w:val="ListParagraph"/>
        <w:ind w:left="90" w:firstLine="0"/>
        <w:rPr>
          <w:rFonts w:ascii="Cambria" w:hAnsi="Cambria"/>
          <w:lang w:val="en-GB"/>
        </w:rPr>
      </w:pPr>
    </w:p>
    <w:p w14:paraId="1DDFFAF9" w14:textId="77777777" w:rsidR="00324B4B" w:rsidRPr="003D7271" w:rsidRDefault="00324B4B" w:rsidP="00324B4B">
      <w:pPr>
        <w:pStyle w:val="ListParagraph"/>
        <w:ind w:left="90" w:firstLine="0"/>
        <w:rPr>
          <w:rFonts w:ascii="Cambria" w:hAnsi="Cambria"/>
          <w:lang w:val="en-GB"/>
        </w:rPr>
      </w:pPr>
      <w:r w:rsidRPr="003D7271">
        <w:rPr>
          <w:rFonts w:ascii="Cambria" w:hAnsi="Cambria"/>
          <w:lang w:val="en-GB"/>
        </w:rPr>
        <w:t>f)</w:t>
      </w:r>
      <w:r w:rsidRPr="003D7271">
        <w:rPr>
          <w:rFonts w:ascii="Cambria" w:hAnsi="Cambria"/>
          <w:lang w:val="en-GB"/>
        </w:rPr>
        <w:tab/>
      </w:r>
      <w:proofErr w:type="gramStart"/>
      <w:r w:rsidRPr="003D7271">
        <w:rPr>
          <w:rFonts w:ascii="Cambria" w:hAnsi="Cambria"/>
          <w:lang w:val="en-GB"/>
        </w:rPr>
        <w:t>name</w:t>
      </w:r>
      <w:proofErr w:type="gramEnd"/>
      <w:r w:rsidRPr="003D7271">
        <w:rPr>
          <w:rFonts w:ascii="Cambria" w:hAnsi="Cambria"/>
          <w:lang w:val="en-GB"/>
        </w:rPr>
        <w:t xml:space="preserve"> of operative(s) involved in the assembly process;</w:t>
      </w:r>
    </w:p>
    <w:p w14:paraId="34ABF4BB" w14:textId="77777777" w:rsidR="00324B4B" w:rsidRPr="003D7271" w:rsidRDefault="00324B4B" w:rsidP="00324B4B">
      <w:pPr>
        <w:pStyle w:val="ListParagraph"/>
        <w:ind w:left="90" w:firstLine="0"/>
        <w:rPr>
          <w:rFonts w:ascii="Cambria" w:hAnsi="Cambria"/>
          <w:lang w:val="en-GB"/>
        </w:rPr>
      </w:pPr>
    </w:p>
    <w:p w14:paraId="43D86E58" w14:textId="7ADBA1DD" w:rsidR="00324B4B" w:rsidRPr="003D7271" w:rsidRDefault="00324B4B" w:rsidP="00324B4B">
      <w:pPr>
        <w:pStyle w:val="ListParagraph"/>
        <w:ind w:left="720" w:hanging="630"/>
        <w:rPr>
          <w:rFonts w:ascii="Cambria" w:hAnsi="Cambria"/>
          <w:b/>
          <w:lang w:val="en-GB"/>
        </w:rPr>
      </w:pPr>
      <w:r w:rsidRPr="003D7271">
        <w:rPr>
          <w:rFonts w:ascii="Cambria" w:hAnsi="Cambria"/>
          <w:lang w:val="en-GB"/>
        </w:rPr>
        <w:t>g)</w:t>
      </w:r>
      <w:r w:rsidRPr="003D7271">
        <w:rPr>
          <w:rFonts w:ascii="Cambria" w:hAnsi="Cambria"/>
          <w:lang w:val="en-GB"/>
        </w:rPr>
        <w:tab/>
      </w:r>
      <w:proofErr w:type="gramStart"/>
      <w:r w:rsidRPr="003D7271">
        <w:rPr>
          <w:rFonts w:ascii="Cambria" w:hAnsi="Cambria"/>
          <w:lang w:val="en-GB"/>
        </w:rPr>
        <w:t>outcome</w:t>
      </w:r>
      <w:proofErr w:type="gramEnd"/>
      <w:r w:rsidRPr="003D7271">
        <w:rPr>
          <w:rFonts w:ascii="Cambria" w:hAnsi="Cambria"/>
          <w:lang w:val="en-GB"/>
        </w:rPr>
        <w:t xml:space="preserve"> of the assembly quality control procedure</w:t>
      </w:r>
      <w:r w:rsidR="00BF23E0">
        <w:rPr>
          <w:rFonts w:ascii="Cambria" w:hAnsi="Cambria"/>
          <w:lang w:val="en-GB"/>
        </w:rPr>
        <w:t xml:space="preserve"> (</w:t>
      </w:r>
      <w:r w:rsidR="00BF23E0" w:rsidRPr="00BF23E0">
        <w:rPr>
          <w:rFonts w:ascii="Cambria" w:hAnsi="Cambria"/>
          <w:b/>
          <w:lang w:val="en-GB"/>
        </w:rPr>
        <w:t>see Clause 7.6</w:t>
      </w:r>
      <w:r w:rsidR="00BF23E0">
        <w:rPr>
          <w:rFonts w:ascii="Cambria" w:hAnsi="Cambria"/>
          <w:lang w:val="en-GB"/>
        </w:rPr>
        <w:t xml:space="preserve">) </w:t>
      </w:r>
      <w:r w:rsidRPr="003D7271">
        <w:rPr>
          <w:rFonts w:ascii="Cambria" w:hAnsi="Cambria"/>
          <w:lang w:val="en-GB"/>
        </w:rPr>
        <w:t xml:space="preserve">and confirmation that the assembly process has been undertaken in accordance with this </w:t>
      </w:r>
      <w:r>
        <w:rPr>
          <w:rFonts w:ascii="Cambria" w:hAnsi="Cambria"/>
          <w:lang w:val="en-GB"/>
        </w:rPr>
        <w:t>assembly for pre-assembled motorcycle</w:t>
      </w:r>
      <w:r w:rsidRPr="003D7271">
        <w:rPr>
          <w:rFonts w:ascii="Cambria" w:hAnsi="Cambria"/>
          <w:lang w:val="en-GB"/>
        </w:rPr>
        <w:t xml:space="preserve"> </w:t>
      </w:r>
      <w:r>
        <w:rPr>
          <w:rFonts w:ascii="Cambria" w:hAnsi="Cambria"/>
          <w:lang w:val="en-GB"/>
        </w:rPr>
        <w:t>s</w:t>
      </w:r>
      <w:r w:rsidRPr="003D7271">
        <w:rPr>
          <w:rFonts w:ascii="Cambria" w:hAnsi="Cambria"/>
          <w:lang w:val="en-GB"/>
        </w:rPr>
        <w:t>tandard</w:t>
      </w:r>
      <w:r w:rsidR="00BF23E0">
        <w:rPr>
          <w:rFonts w:ascii="Cambria" w:hAnsi="Cambria"/>
          <w:lang w:val="en-GB"/>
        </w:rPr>
        <w:t xml:space="preserve"> (</w:t>
      </w:r>
      <w:r w:rsidR="00BF23E0" w:rsidRPr="00BF23E0">
        <w:rPr>
          <w:rFonts w:ascii="Cambria" w:hAnsi="Cambria"/>
          <w:b/>
          <w:lang w:val="en-GB"/>
        </w:rPr>
        <w:t>see Clause 7.3</w:t>
      </w:r>
      <w:r w:rsidR="00BF23E0">
        <w:rPr>
          <w:rFonts w:ascii="Cambria" w:hAnsi="Cambria"/>
          <w:lang w:val="en-GB"/>
        </w:rPr>
        <w:t>)</w:t>
      </w:r>
      <w:r w:rsidRPr="003D7271">
        <w:rPr>
          <w:rFonts w:ascii="Cambria" w:hAnsi="Cambria"/>
          <w:lang w:val="en-GB"/>
        </w:rPr>
        <w:t xml:space="preserve"> </w:t>
      </w:r>
    </w:p>
    <w:p w14:paraId="3EB2F2C0" w14:textId="77777777" w:rsidR="008F4B5C" w:rsidRDefault="008F4B5C" w:rsidP="008F4B5C">
      <w:pPr>
        <w:rPr>
          <w:rFonts w:ascii="Cambria" w:hAnsi="Cambria"/>
          <w:lang w:val="en-GB"/>
        </w:rPr>
      </w:pPr>
    </w:p>
    <w:p w14:paraId="7217914E" w14:textId="77777777" w:rsidR="008F4B5C" w:rsidRDefault="008F4B5C" w:rsidP="008F4B5C">
      <w:pPr>
        <w:rPr>
          <w:rFonts w:ascii="Cambria" w:hAnsi="Cambria"/>
          <w:lang w:val="en-GB"/>
        </w:rPr>
      </w:pPr>
    </w:p>
    <w:p w14:paraId="54E60A52" w14:textId="39A57323" w:rsidR="00324B4B" w:rsidRPr="008F4B5C" w:rsidRDefault="006724D4" w:rsidP="008F4B5C">
      <w:pPr>
        <w:rPr>
          <w:rFonts w:ascii="Cambria" w:hAnsi="Cambria"/>
          <w:b/>
          <w:sz w:val="24"/>
          <w:szCs w:val="24"/>
          <w:lang w:val="en-GB"/>
        </w:rPr>
      </w:pPr>
      <w:r w:rsidRPr="008F4B5C">
        <w:rPr>
          <w:rFonts w:ascii="Cambria" w:hAnsi="Cambria"/>
          <w:b/>
          <w:sz w:val="24"/>
          <w:szCs w:val="24"/>
          <w:lang w:val="en-GB"/>
        </w:rPr>
        <w:t>7</w:t>
      </w:r>
      <w:r w:rsidR="00324B4B" w:rsidRPr="008F4B5C">
        <w:rPr>
          <w:rFonts w:ascii="Cambria" w:hAnsi="Cambria"/>
          <w:b/>
          <w:sz w:val="24"/>
          <w:szCs w:val="24"/>
          <w:lang w:val="en-GB"/>
        </w:rPr>
        <w:t>.6 Assembly quality control</w:t>
      </w:r>
    </w:p>
    <w:p w14:paraId="1826DFC8" w14:textId="77777777" w:rsidR="00324B4B" w:rsidRPr="003D7271" w:rsidRDefault="00324B4B" w:rsidP="00324B4B">
      <w:pPr>
        <w:pStyle w:val="ListParagraph"/>
        <w:ind w:left="720" w:hanging="630"/>
        <w:rPr>
          <w:rFonts w:ascii="Cambria" w:hAnsi="Cambria"/>
          <w:b/>
          <w:lang w:val="en-GB"/>
        </w:rPr>
      </w:pPr>
    </w:p>
    <w:p w14:paraId="23A89DBB" w14:textId="02841A86" w:rsidR="008D0AD1" w:rsidRDefault="00705499" w:rsidP="00324B4B">
      <w:pPr>
        <w:pStyle w:val="ListParagraph"/>
        <w:ind w:left="180" w:firstLine="0"/>
        <w:rPr>
          <w:rFonts w:ascii="Cambria" w:hAnsi="Cambria"/>
          <w:lang w:val="en-GB"/>
        </w:rPr>
      </w:pPr>
      <w:r w:rsidRPr="00C71E76">
        <w:rPr>
          <w:rFonts w:ascii="Cambria" w:hAnsi="Cambria"/>
          <w:b/>
          <w:lang w:val="en-GB"/>
        </w:rPr>
        <w:t>7</w:t>
      </w:r>
      <w:r w:rsidR="00C226AF" w:rsidRPr="00C71E76">
        <w:rPr>
          <w:rFonts w:ascii="Cambria" w:hAnsi="Cambria"/>
          <w:b/>
          <w:lang w:val="en-GB"/>
        </w:rPr>
        <w:t>.</w:t>
      </w:r>
      <w:r w:rsidRPr="00C71E76">
        <w:rPr>
          <w:rFonts w:ascii="Cambria" w:hAnsi="Cambria"/>
          <w:b/>
          <w:lang w:val="en-GB"/>
        </w:rPr>
        <w:t>6</w:t>
      </w:r>
      <w:r w:rsidR="00C226AF" w:rsidRPr="00C71E76">
        <w:rPr>
          <w:rFonts w:ascii="Cambria" w:hAnsi="Cambria"/>
          <w:b/>
          <w:lang w:val="en-GB"/>
        </w:rPr>
        <w:t>.</w:t>
      </w:r>
      <w:r w:rsidRPr="00C71E76">
        <w:rPr>
          <w:rFonts w:ascii="Cambria" w:hAnsi="Cambria"/>
          <w:b/>
          <w:lang w:val="en-GB"/>
        </w:rPr>
        <w:t>1</w:t>
      </w:r>
      <w:r>
        <w:rPr>
          <w:rFonts w:ascii="Cambria" w:hAnsi="Cambria"/>
          <w:lang w:val="en-GB"/>
        </w:rPr>
        <w:t xml:space="preserve"> </w:t>
      </w:r>
      <w:r w:rsidR="00324B4B" w:rsidRPr="003D7271">
        <w:rPr>
          <w:rFonts w:ascii="Cambria" w:hAnsi="Cambria"/>
          <w:lang w:val="en-GB"/>
        </w:rPr>
        <w:t xml:space="preserve">The assembler shall have in place and operate a quality control procedure appropriate for validating the quality of each assembly including, where relevant, final jig and wheel alignment measurements. </w:t>
      </w:r>
    </w:p>
    <w:p w14:paraId="25EBA250" w14:textId="77777777" w:rsidR="008D0AD1" w:rsidRDefault="008D0AD1" w:rsidP="00324B4B">
      <w:pPr>
        <w:pStyle w:val="ListParagraph"/>
        <w:ind w:left="180" w:firstLine="0"/>
        <w:rPr>
          <w:rFonts w:ascii="Cambria" w:hAnsi="Cambria"/>
          <w:lang w:val="en-GB"/>
        </w:rPr>
      </w:pPr>
    </w:p>
    <w:p w14:paraId="5BBEAA9B" w14:textId="7EF2B1E4" w:rsidR="008D0AD1" w:rsidRDefault="00705499" w:rsidP="00324B4B">
      <w:pPr>
        <w:pStyle w:val="ListParagraph"/>
        <w:ind w:left="180" w:firstLine="0"/>
        <w:rPr>
          <w:rFonts w:ascii="Cambria" w:hAnsi="Cambria"/>
          <w:lang w:val="en-GB"/>
        </w:rPr>
      </w:pPr>
      <w:r w:rsidRPr="00C71E76">
        <w:rPr>
          <w:rFonts w:ascii="Cambria" w:hAnsi="Cambria"/>
          <w:b/>
          <w:lang w:val="en-GB"/>
        </w:rPr>
        <w:t>7.6.2</w:t>
      </w:r>
      <w:r>
        <w:rPr>
          <w:rFonts w:ascii="Cambria" w:hAnsi="Cambria"/>
          <w:lang w:val="en-GB"/>
        </w:rPr>
        <w:t xml:space="preserve"> </w:t>
      </w:r>
      <w:r w:rsidR="00324B4B" w:rsidRPr="003D7271">
        <w:rPr>
          <w:rFonts w:ascii="Cambria" w:hAnsi="Cambria"/>
          <w:lang w:val="en-GB"/>
        </w:rPr>
        <w:t xml:space="preserve">The assembler shall have in place procedures to ensure that the quality of assembly undertaken is at least to the level specified in the relevant assembly methods. </w:t>
      </w:r>
    </w:p>
    <w:p w14:paraId="77663E6D" w14:textId="77777777" w:rsidR="008D0AD1" w:rsidRDefault="008D0AD1" w:rsidP="00324B4B">
      <w:pPr>
        <w:pStyle w:val="ListParagraph"/>
        <w:ind w:left="180" w:firstLine="0"/>
        <w:rPr>
          <w:rFonts w:ascii="Cambria" w:hAnsi="Cambria"/>
          <w:lang w:val="en-GB"/>
        </w:rPr>
      </w:pPr>
    </w:p>
    <w:p w14:paraId="2875D715" w14:textId="3F9F7E7A" w:rsidR="008D0AD1" w:rsidRDefault="00705499" w:rsidP="00324B4B">
      <w:pPr>
        <w:pStyle w:val="ListParagraph"/>
        <w:ind w:left="180" w:firstLine="0"/>
        <w:rPr>
          <w:rFonts w:ascii="Cambria" w:hAnsi="Cambria"/>
          <w:lang w:val="en-GB"/>
        </w:rPr>
      </w:pPr>
      <w:r w:rsidRPr="00C71E76">
        <w:rPr>
          <w:rFonts w:ascii="Cambria" w:hAnsi="Cambria"/>
          <w:b/>
          <w:lang w:val="en-GB"/>
        </w:rPr>
        <w:t>7.6.3</w:t>
      </w:r>
      <w:r>
        <w:rPr>
          <w:rFonts w:ascii="Cambria" w:hAnsi="Cambria"/>
          <w:lang w:val="en-GB"/>
        </w:rPr>
        <w:t xml:space="preserve"> </w:t>
      </w:r>
      <w:r w:rsidR="00324B4B" w:rsidRPr="003D7271">
        <w:rPr>
          <w:rFonts w:ascii="Cambria" w:hAnsi="Cambria"/>
          <w:lang w:val="en-GB"/>
        </w:rPr>
        <w:t xml:space="preserve">A record of the quality control assembly outcomes for each stage in the assembly process (as defined in </w:t>
      </w:r>
      <w:r w:rsidR="00324B4B" w:rsidRPr="003D7271">
        <w:rPr>
          <w:rFonts w:ascii="Cambria" w:hAnsi="Cambria"/>
          <w:b/>
          <w:bCs/>
          <w:lang w:val="en-GB"/>
        </w:rPr>
        <w:t xml:space="preserve">Clause </w:t>
      </w:r>
      <w:r w:rsidR="00324B4B">
        <w:rPr>
          <w:rFonts w:ascii="Cambria" w:hAnsi="Cambria"/>
          <w:b/>
          <w:bCs/>
          <w:lang w:val="en-GB"/>
        </w:rPr>
        <w:t>2</w:t>
      </w:r>
      <w:r w:rsidR="00324B4B" w:rsidRPr="003D7271">
        <w:rPr>
          <w:rFonts w:ascii="Cambria" w:hAnsi="Cambria"/>
          <w:b/>
          <w:bCs/>
          <w:lang w:val="en-GB"/>
        </w:rPr>
        <w:t>.2</w:t>
      </w:r>
      <w:r w:rsidR="00324B4B" w:rsidRPr="003D7271">
        <w:rPr>
          <w:rFonts w:ascii="Cambria" w:hAnsi="Cambria"/>
          <w:lang w:val="en-GB"/>
        </w:rPr>
        <w:t xml:space="preserve">) undertaken shall be signed off and/or verified by the relevant currently competent person. </w:t>
      </w:r>
    </w:p>
    <w:p w14:paraId="79436AB7" w14:textId="77777777" w:rsidR="008D0AD1" w:rsidRDefault="008D0AD1" w:rsidP="00324B4B">
      <w:pPr>
        <w:pStyle w:val="ListParagraph"/>
        <w:ind w:left="180" w:firstLine="0"/>
        <w:rPr>
          <w:rFonts w:ascii="Cambria" w:hAnsi="Cambria"/>
          <w:lang w:val="en-GB"/>
        </w:rPr>
      </w:pPr>
    </w:p>
    <w:p w14:paraId="2663B607" w14:textId="64C3D187" w:rsidR="00324B4B" w:rsidRDefault="00705499" w:rsidP="00324B4B">
      <w:pPr>
        <w:pStyle w:val="ListParagraph"/>
        <w:ind w:left="180" w:firstLine="0"/>
        <w:rPr>
          <w:rFonts w:ascii="Cambria" w:hAnsi="Cambria"/>
          <w:lang w:val="en-GB"/>
        </w:rPr>
      </w:pPr>
      <w:r w:rsidRPr="00C71E76">
        <w:rPr>
          <w:rFonts w:ascii="Cambria" w:hAnsi="Cambria"/>
          <w:b/>
          <w:lang w:val="en-GB"/>
        </w:rPr>
        <w:t>7.6.4</w:t>
      </w:r>
      <w:r>
        <w:rPr>
          <w:rFonts w:ascii="Cambria" w:hAnsi="Cambria"/>
          <w:lang w:val="en-GB"/>
        </w:rPr>
        <w:t xml:space="preserve"> </w:t>
      </w:r>
      <w:r w:rsidR="00324B4B" w:rsidRPr="003D7271">
        <w:rPr>
          <w:rFonts w:ascii="Cambria" w:hAnsi="Cambria"/>
          <w:lang w:val="en-GB"/>
        </w:rPr>
        <w:t>This procedure shall be documented and retained for no less than three years.</w:t>
      </w:r>
    </w:p>
    <w:p w14:paraId="6A3BF1DC" w14:textId="0A947EA0" w:rsidR="00324B4B" w:rsidRDefault="00324B4B" w:rsidP="00324B4B">
      <w:pPr>
        <w:rPr>
          <w:rFonts w:ascii="Cambria" w:hAnsi="Cambria"/>
          <w:lang w:val="en-GB"/>
        </w:rPr>
      </w:pPr>
    </w:p>
    <w:p w14:paraId="7EDFD69D" w14:textId="77777777" w:rsidR="009777D2" w:rsidRDefault="009777D2" w:rsidP="00D67D28">
      <w:pPr>
        <w:tabs>
          <w:tab w:val="left" w:pos="518"/>
        </w:tabs>
        <w:spacing w:before="1"/>
        <w:rPr>
          <w:rFonts w:ascii="Cambria" w:hAnsi="Cambria"/>
          <w:b/>
          <w:sz w:val="28"/>
          <w:szCs w:val="28"/>
          <w:lang w:val="en-GB"/>
        </w:rPr>
      </w:pPr>
    </w:p>
    <w:p w14:paraId="426294FF" w14:textId="7E1A74E5" w:rsidR="00324B4B" w:rsidRPr="009777D2" w:rsidRDefault="00324B4B" w:rsidP="009777D2">
      <w:pPr>
        <w:pStyle w:val="ListParagraph"/>
        <w:numPr>
          <w:ilvl w:val="0"/>
          <w:numId w:val="11"/>
        </w:numPr>
        <w:tabs>
          <w:tab w:val="left" w:pos="518"/>
        </w:tabs>
        <w:spacing w:before="1"/>
        <w:rPr>
          <w:rFonts w:ascii="Cambria" w:hAnsi="Cambria"/>
          <w:b/>
          <w:sz w:val="28"/>
          <w:szCs w:val="28"/>
          <w:lang w:val="en-GB"/>
        </w:rPr>
      </w:pPr>
      <w:r w:rsidRPr="009777D2">
        <w:rPr>
          <w:rFonts w:ascii="Cambria" w:hAnsi="Cambria"/>
          <w:b/>
          <w:sz w:val="28"/>
          <w:szCs w:val="28"/>
          <w:lang w:val="en-GB"/>
        </w:rPr>
        <w:t>Claims of conformity</w:t>
      </w:r>
    </w:p>
    <w:p w14:paraId="5AFAE2B6" w14:textId="77777777" w:rsidR="00324B4B" w:rsidRPr="003D7271" w:rsidRDefault="00324B4B" w:rsidP="00324B4B">
      <w:pPr>
        <w:tabs>
          <w:tab w:val="left" w:pos="518"/>
        </w:tabs>
        <w:spacing w:before="1"/>
        <w:ind w:left="517"/>
        <w:rPr>
          <w:rFonts w:ascii="Cambria" w:hAnsi="Cambria"/>
          <w:lang w:val="en-GB"/>
        </w:rPr>
      </w:pPr>
    </w:p>
    <w:p w14:paraId="65D8456B" w14:textId="77777777" w:rsidR="00324B4B" w:rsidRPr="003D7271" w:rsidRDefault="00324B4B" w:rsidP="00324B4B">
      <w:pPr>
        <w:rPr>
          <w:rFonts w:ascii="Cambria" w:hAnsi="Cambria" w:cs="Times New Roman"/>
          <w:lang w:val="en-GB"/>
        </w:rPr>
      </w:pPr>
      <w:r w:rsidRPr="003D7271">
        <w:rPr>
          <w:rFonts w:ascii="Cambria" w:hAnsi="Cambria" w:cs="Times New Roman"/>
          <w:lang w:val="en-GB"/>
        </w:rPr>
        <w:t>At the end of the assembly process, every completed motorcycle shall be accompanied with a Certificate of Conformity, written in English, which records the date of completion of the final assembly and asserts that:</w:t>
      </w:r>
    </w:p>
    <w:p w14:paraId="34EC09E4" w14:textId="77777777" w:rsidR="00324B4B" w:rsidRPr="003D7271" w:rsidRDefault="00324B4B" w:rsidP="00324B4B">
      <w:pPr>
        <w:pStyle w:val="ListParagraph"/>
        <w:rPr>
          <w:rFonts w:ascii="Cambria" w:hAnsi="Cambria" w:cs="Times New Roman"/>
          <w:lang w:val="en-GB"/>
        </w:rPr>
      </w:pPr>
    </w:p>
    <w:p w14:paraId="5E443882" w14:textId="77777777" w:rsidR="00324B4B" w:rsidRPr="003D7271" w:rsidRDefault="00324B4B" w:rsidP="00324B4B">
      <w:pPr>
        <w:pStyle w:val="ListParagraph"/>
        <w:widowControl/>
        <w:numPr>
          <w:ilvl w:val="0"/>
          <w:numId w:val="8"/>
        </w:numPr>
        <w:autoSpaceDE/>
        <w:autoSpaceDN/>
        <w:spacing w:after="200" w:line="276" w:lineRule="auto"/>
        <w:contextualSpacing/>
        <w:rPr>
          <w:rFonts w:ascii="Cambria" w:hAnsi="Cambria" w:cs="Times New Roman"/>
          <w:lang w:val="en-GB"/>
        </w:rPr>
      </w:pPr>
      <w:r>
        <w:rPr>
          <w:rFonts w:ascii="Cambria" w:hAnsi="Cambria" w:cs="Times New Roman"/>
          <w:lang w:val="en-GB"/>
        </w:rPr>
        <w:t>a</w:t>
      </w:r>
      <w:r w:rsidRPr="003D7271">
        <w:rPr>
          <w:rFonts w:ascii="Cambria" w:hAnsi="Cambria" w:cs="Times New Roman"/>
          <w:lang w:val="en-GB"/>
        </w:rPr>
        <w:t>ssembly has been completed in accordance with the organisation’s approved assembly process;</w:t>
      </w:r>
    </w:p>
    <w:p w14:paraId="7A38B468" w14:textId="77777777" w:rsidR="00324B4B" w:rsidRPr="003D7271" w:rsidRDefault="00324B4B" w:rsidP="00324B4B">
      <w:pPr>
        <w:pStyle w:val="ListParagraph"/>
        <w:widowControl/>
        <w:numPr>
          <w:ilvl w:val="0"/>
          <w:numId w:val="8"/>
        </w:numPr>
        <w:autoSpaceDE/>
        <w:autoSpaceDN/>
        <w:spacing w:after="200" w:line="276" w:lineRule="auto"/>
        <w:contextualSpacing/>
        <w:rPr>
          <w:rFonts w:ascii="Cambria" w:hAnsi="Cambria" w:cs="Times New Roman"/>
          <w:lang w:val="en-GB"/>
        </w:rPr>
      </w:pPr>
      <w:r>
        <w:rPr>
          <w:rFonts w:ascii="Cambria" w:hAnsi="Cambria" w:cs="Times New Roman"/>
          <w:lang w:val="en-GB"/>
        </w:rPr>
        <w:t>a</w:t>
      </w:r>
      <w:r w:rsidRPr="003D7271">
        <w:rPr>
          <w:rFonts w:ascii="Cambria" w:hAnsi="Cambria" w:cs="Times New Roman"/>
          <w:lang w:val="en-GB"/>
        </w:rPr>
        <w:t>ll settings, measurements, torques, etc., applied during the assembly process, have been done in accordance with the assembly instructions provided by the manufacturer of the preassembled motorcycle;</w:t>
      </w:r>
    </w:p>
    <w:p w14:paraId="6C6DEA2C" w14:textId="77777777" w:rsidR="00324B4B" w:rsidRPr="003D7271" w:rsidRDefault="00324B4B" w:rsidP="00324B4B">
      <w:pPr>
        <w:pStyle w:val="ListParagraph"/>
        <w:widowControl/>
        <w:numPr>
          <w:ilvl w:val="0"/>
          <w:numId w:val="8"/>
        </w:numPr>
        <w:autoSpaceDE/>
        <w:autoSpaceDN/>
        <w:spacing w:after="200" w:line="276" w:lineRule="auto"/>
        <w:contextualSpacing/>
        <w:rPr>
          <w:rFonts w:ascii="Cambria" w:hAnsi="Cambria" w:cs="Times New Roman"/>
          <w:lang w:val="en-GB"/>
        </w:rPr>
      </w:pPr>
      <w:r>
        <w:rPr>
          <w:rFonts w:ascii="Cambria" w:hAnsi="Cambria" w:cs="Times New Roman"/>
          <w:lang w:val="en-GB"/>
        </w:rPr>
        <w:t>a</w:t>
      </w:r>
      <w:r w:rsidRPr="003D7271">
        <w:rPr>
          <w:rFonts w:ascii="Cambria" w:hAnsi="Cambria" w:cs="Times New Roman"/>
          <w:lang w:val="en-GB"/>
        </w:rPr>
        <w:t>ll tools, jigs and other devices used to facilitate the assembly process have been calibrated and maintained in accordance with the organisation’s approved assembly process;</w:t>
      </w:r>
    </w:p>
    <w:p w14:paraId="5B89E5BE" w14:textId="448265CA" w:rsidR="002B31F7" w:rsidRPr="009777D2" w:rsidRDefault="00324B4B" w:rsidP="009777D2">
      <w:pPr>
        <w:pStyle w:val="ListParagraph"/>
        <w:widowControl/>
        <w:numPr>
          <w:ilvl w:val="0"/>
          <w:numId w:val="8"/>
        </w:numPr>
        <w:autoSpaceDE/>
        <w:autoSpaceDN/>
        <w:spacing w:after="200" w:line="276" w:lineRule="auto"/>
        <w:contextualSpacing/>
        <w:rPr>
          <w:rFonts w:ascii="Cambria" w:hAnsi="Cambria"/>
          <w:lang w:val="en-GB"/>
        </w:rPr>
      </w:pPr>
      <w:proofErr w:type="gramStart"/>
      <w:r>
        <w:rPr>
          <w:rFonts w:ascii="Cambria" w:hAnsi="Cambria" w:cs="Times New Roman"/>
          <w:lang w:val="en-GB"/>
        </w:rPr>
        <w:t>t</w:t>
      </w:r>
      <w:r w:rsidRPr="003D7271">
        <w:rPr>
          <w:rFonts w:ascii="Cambria" w:hAnsi="Cambria" w:cs="Times New Roman"/>
          <w:lang w:val="en-GB"/>
        </w:rPr>
        <w:t>he</w:t>
      </w:r>
      <w:proofErr w:type="gramEnd"/>
      <w:r w:rsidRPr="003D7271">
        <w:rPr>
          <w:rFonts w:ascii="Cambria" w:hAnsi="Cambria" w:cs="Times New Roman"/>
          <w:lang w:val="en-GB"/>
        </w:rPr>
        <w:t xml:space="preserve"> assembled motorcycle meets all minimum quality, performance and other standards warranted to the consumer.</w:t>
      </w:r>
    </w:p>
    <w:p w14:paraId="5EA2A45A" w14:textId="50F2256F" w:rsidR="002B31F7" w:rsidRPr="003D7271" w:rsidRDefault="002B31F7" w:rsidP="002B31F7">
      <w:pPr>
        <w:rPr>
          <w:rFonts w:ascii="Cambria" w:hAnsi="Cambria" w:cs="Times New Roman"/>
          <w:lang w:val="en-GB"/>
        </w:rPr>
      </w:pPr>
      <w:r w:rsidRPr="003D7271">
        <w:rPr>
          <w:rFonts w:ascii="Cambria" w:hAnsi="Cambria" w:cs="Times New Roman"/>
          <w:lang w:val="en-GB"/>
        </w:rPr>
        <w:t>All logs and other records used to facilitate calibration and maintenance of tools, jigs, etc. shall be kept safe and available or accessible for inspection upon request</w:t>
      </w:r>
      <w:r w:rsidR="00A55B81">
        <w:rPr>
          <w:rFonts w:ascii="Cambria" w:hAnsi="Cambria" w:cs="Times New Roman"/>
          <w:lang w:val="en-GB"/>
        </w:rPr>
        <w:t>.</w:t>
      </w:r>
    </w:p>
    <w:p w14:paraId="2087FC5F" w14:textId="77777777" w:rsidR="002B31F7" w:rsidRPr="003D7271" w:rsidRDefault="002B31F7" w:rsidP="002B31F7">
      <w:pPr>
        <w:rPr>
          <w:rFonts w:ascii="Cambria" w:hAnsi="Cambria" w:cs="Times New Roman"/>
          <w:lang w:val="en-GB"/>
        </w:rPr>
      </w:pPr>
    </w:p>
    <w:p w14:paraId="2EE85A37" w14:textId="44B0FEDF" w:rsidR="002B31F7" w:rsidRDefault="002B31F7" w:rsidP="002B31F7">
      <w:pPr>
        <w:rPr>
          <w:rFonts w:ascii="Cambria" w:hAnsi="Cambria"/>
          <w:lang w:val="en-GB"/>
        </w:rPr>
      </w:pPr>
    </w:p>
    <w:p w14:paraId="1EF39285" w14:textId="468CD4A1" w:rsidR="002B31F7" w:rsidRPr="009777D2" w:rsidRDefault="006A0EBD" w:rsidP="009777D2">
      <w:pPr>
        <w:pStyle w:val="ListParagraph"/>
        <w:numPr>
          <w:ilvl w:val="0"/>
          <w:numId w:val="11"/>
        </w:numPr>
        <w:jc w:val="both"/>
        <w:rPr>
          <w:rFonts w:ascii="Cambria" w:hAnsi="Cambria"/>
          <w:b/>
          <w:sz w:val="28"/>
          <w:szCs w:val="28"/>
          <w:lang w:val="en-GB"/>
        </w:rPr>
      </w:pPr>
      <w:r w:rsidRPr="009777D2">
        <w:rPr>
          <w:rFonts w:ascii="Cambria" w:hAnsi="Cambria"/>
          <w:b/>
          <w:sz w:val="28"/>
          <w:szCs w:val="28"/>
          <w:lang w:val="en-GB"/>
        </w:rPr>
        <w:t>C</w:t>
      </w:r>
      <w:r w:rsidR="00F70D87" w:rsidRPr="009777D2">
        <w:rPr>
          <w:rFonts w:ascii="Cambria" w:hAnsi="Cambria"/>
          <w:b/>
          <w:sz w:val="28"/>
          <w:szCs w:val="28"/>
          <w:lang w:val="en-GB"/>
        </w:rPr>
        <w:t>omplaints-handling process</w:t>
      </w:r>
    </w:p>
    <w:p w14:paraId="372CDE18" w14:textId="77777777" w:rsidR="00655ABC" w:rsidRDefault="00655ABC" w:rsidP="00B51881">
      <w:pPr>
        <w:tabs>
          <w:tab w:val="left" w:pos="2250"/>
        </w:tabs>
        <w:rPr>
          <w:rFonts w:ascii="Cambria" w:hAnsi="Cambria"/>
          <w:sz w:val="24"/>
          <w:szCs w:val="24"/>
          <w:lang w:val="en-GB"/>
        </w:rPr>
      </w:pPr>
    </w:p>
    <w:p w14:paraId="4F510693" w14:textId="77777777" w:rsidR="00655ABC" w:rsidRDefault="00655ABC" w:rsidP="00B51881">
      <w:pPr>
        <w:tabs>
          <w:tab w:val="left" w:pos="2250"/>
        </w:tabs>
        <w:rPr>
          <w:rFonts w:ascii="Cambria" w:hAnsi="Cambria"/>
          <w:sz w:val="24"/>
          <w:szCs w:val="24"/>
          <w:lang w:val="en-GB"/>
        </w:rPr>
      </w:pPr>
    </w:p>
    <w:p w14:paraId="756577AB" w14:textId="291EF17A" w:rsidR="00FA2B4A" w:rsidRPr="009777D2" w:rsidRDefault="006C2423" w:rsidP="00B51881">
      <w:pPr>
        <w:tabs>
          <w:tab w:val="left" w:pos="2250"/>
        </w:tabs>
        <w:rPr>
          <w:rFonts w:ascii="Cambria" w:hAnsi="Cambria"/>
          <w:b/>
          <w:sz w:val="24"/>
          <w:szCs w:val="24"/>
          <w:lang w:val="en-GB"/>
        </w:rPr>
      </w:pPr>
      <w:r w:rsidRPr="009777D2">
        <w:rPr>
          <w:rFonts w:ascii="Cambria" w:hAnsi="Cambria"/>
          <w:b/>
          <w:sz w:val="24"/>
          <w:szCs w:val="24"/>
          <w:lang w:val="en-GB"/>
        </w:rPr>
        <w:t>9</w:t>
      </w:r>
      <w:r w:rsidR="007F4EFD" w:rsidRPr="009777D2">
        <w:rPr>
          <w:rFonts w:ascii="Cambria" w:hAnsi="Cambria"/>
          <w:b/>
          <w:sz w:val="24"/>
          <w:szCs w:val="24"/>
          <w:lang w:val="en-GB"/>
        </w:rPr>
        <w:t xml:space="preserve">.1 </w:t>
      </w:r>
      <w:r w:rsidR="006A0EBD" w:rsidRPr="009777D2">
        <w:rPr>
          <w:rFonts w:ascii="Cambria" w:hAnsi="Cambria"/>
          <w:b/>
          <w:sz w:val="24"/>
          <w:szCs w:val="24"/>
          <w:lang w:val="en-GB"/>
        </w:rPr>
        <w:t xml:space="preserve">Guidelines for handling complaints </w:t>
      </w:r>
    </w:p>
    <w:p w14:paraId="792B1557" w14:textId="77777777" w:rsidR="00B51881" w:rsidRPr="007F4EFD" w:rsidRDefault="00B51881" w:rsidP="00B51881">
      <w:pPr>
        <w:tabs>
          <w:tab w:val="left" w:pos="2250"/>
        </w:tabs>
        <w:rPr>
          <w:rFonts w:ascii="Cambria" w:hAnsi="Cambria"/>
          <w:lang w:val="en-GB"/>
        </w:rPr>
      </w:pPr>
    </w:p>
    <w:p w14:paraId="60D0046B" w14:textId="50ACC7B1" w:rsidR="002B31F7" w:rsidRPr="002E13FA" w:rsidRDefault="002B31F7" w:rsidP="002E13FA">
      <w:pPr>
        <w:rPr>
          <w:rFonts w:ascii="Cambria" w:hAnsi="Cambria"/>
          <w:lang w:val="en-GB"/>
        </w:rPr>
      </w:pPr>
      <w:r w:rsidRPr="002E13FA">
        <w:rPr>
          <w:rFonts w:ascii="Cambria" w:hAnsi="Cambria"/>
          <w:lang w:val="en-GB"/>
        </w:rPr>
        <w:t>Motorcycle assemblers shall ensure that the established, documented and implemented complaints procedure is followed.</w:t>
      </w:r>
    </w:p>
    <w:p w14:paraId="274668EC" w14:textId="77777777" w:rsidR="002B31F7" w:rsidRPr="002E13FA" w:rsidRDefault="002B31F7" w:rsidP="002E13FA">
      <w:pPr>
        <w:rPr>
          <w:rFonts w:ascii="Cambria" w:hAnsi="Cambria"/>
          <w:lang w:val="en-GB"/>
        </w:rPr>
      </w:pPr>
    </w:p>
    <w:p w14:paraId="5333E1D3" w14:textId="232293F6" w:rsidR="002B31F7" w:rsidRPr="002E13FA" w:rsidRDefault="002B31F7" w:rsidP="002E13FA">
      <w:pPr>
        <w:rPr>
          <w:rFonts w:ascii="Cambria" w:hAnsi="Cambria"/>
        </w:rPr>
      </w:pPr>
      <w:r w:rsidRPr="002E13FA">
        <w:rPr>
          <w:rFonts w:ascii="Cambria" w:hAnsi="Cambria"/>
        </w:rPr>
        <w:t>All motorcycle assemblers in contact with customers and complainants sh</w:t>
      </w:r>
      <w:r w:rsidR="009D09AC" w:rsidRPr="002E13FA">
        <w:rPr>
          <w:rFonts w:ascii="Cambria" w:hAnsi="Cambria"/>
        </w:rPr>
        <w:t>all</w:t>
      </w:r>
      <w:r w:rsidRPr="002E13FA">
        <w:rPr>
          <w:rFonts w:ascii="Cambria" w:hAnsi="Cambria"/>
        </w:rPr>
        <w:t xml:space="preserve">: </w:t>
      </w:r>
    </w:p>
    <w:p w14:paraId="086B4F6C" w14:textId="77777777" w:rsidR="002B31F7" w:rsidRPr="002E13FA" w:rsidRDefault="002B31F7" w:rsidP="002E13FA">
      <w:pPr>
        <w:rPr>
          <w:rFonts w:ascii="Cambria" w:hAnsi="Cambria"/>
        </w:rPr>
      </w:pPr>
    </w:p>
    <w:p w14:paraId="17D287B4" w14:textId="77777777" w:rsidR="002B31F7" w:rsidRDefault="002B31F7" w:rsidP="002E13FA">
      <w:pPr>
        <w:rPr>
          <w:rFonts w:ascii="Cambria" w:hAnsi="Cambria"/>
        </w:rPr>
      </w:pPr>
      <w:r w:rsidRPr="002E13FA">
        <w:rPr>
          <w:rFonts w:ascii="Cambria" w:hAnsi="Cambria"/>
        </w:rPr>
        <w:t xml:space="preserve">a) </w:t>
      </w:r>
      <w:proofErr w:type="gramStart"/>
      <w:r w:rsidRPr="002E13FA">
        <w:rPr>
          <w:rFonts w:ascii="Cambria" w:hAnsi="Cambria"/>
        </w:rPr>
        <w:t>be</w:t>
      </w:r>
      <w:proofErr w:type="gramEnd"/>
      <w:r w:rsidRPr="002E13FA">
        <w:rPr>
          <w:rFonts w:ascii="Cambria" w:hAnsi="Cambria"/>
        </w:rPr>
        <w:t xml:space="preserve"> trained in complaints handling; </w:t>
      </w:r>
    </w:p>
    <w:p w14:paraId="1D9AEF96" w14:textId="77777777" w:rsidR="002E13FA" w:rsidRPr="002E13FA" w:rsidRDefault="002E13FA" w:rsidP="002E13FA">
      <w:pPr>
        <w:rPr>
          <w:rFonts w:ascii="Cambria" w:hAnsi="Cambria"/>
        </w:rPr>
      </w:pPr>
    </w:p>
    <w:p w14:paraId="02ACB0FA" w14:textId="01FC6437" w:rsidR="002B31F7" w:rsidRDefault="002B31F7" w:rsidP="002E13FA">
      <w:pPr>
        <w:rPr>
          <w:rFonts w:ascii="Cambria" w:hAnsi="Cambria"/>
        </w:rPr>
      </w:pPr>
      <w:r w:rsidRPr="002E13FA">
        <w:rPr>
          <w:rFonts w:ascii="Cambria" w:hAnsi="Cambria"/>
        </w:rPr>
        <w:t xml:space="preserve">b) </w:t>
      </w:r>
      <w:proofErr w:type="gramStart"/>
      <w:r w:rsidRPr="002E13FA">
        <w:rPr>
          <w:rFonts w:ascii="Cambria" w:hAnsi="Cambria"/>
        </w:rPr>
        <w:t>comply</w:t>
      </w:r>
      <w:proofErr w:type="gramEnd"/>
      <w:r w:rsidRPr="002E13FA">
        <w:rPr>
          <w:rFonts w:ascii="Cambria" w:hAnsi="Cambria"/>
        </w:rPr>
        <w:t xml:space="preserve"> with any complaints-handling reporting requirements determined by the </w:t>
      </w:r>
      <w:r w:rsidR="00FA2B4A" w:rsidRPr="002E13FA">
        <w:rPr>
          <w:rFonts w:ascii="Cambria" w:hAnsi="Cambria"/>
        </w:rPr>
        <w:t>establishment</w:t>
      </w:r>
      <w:r w:rsidRPr="002E13FA">
        <w:rPr>
          <w:rFonts w:ascii="Cambria" w:hAnsi="Cambria"/>
        </w:rPr>
        <w:t xml:space="preserve">; </w:t>
      </w:r>
    </w:p>
    <w:p w14:paraId="5BE60EE7" w14:textId="77777777" w:rsidR="002E13FA" w:rsidRPr="002E13FA" w:rsidRDefault="002E13FA" w:rsidP="002E13FA">
      <w:pPr>
        <w:rPr>
          <w:rFonts w:ascii="Cambria" w:hAnsi="Cambria"/>
        </w:rPr>
      </w:pPr>
    </w:p>
    <w:p w14:paraId="360E1D38" w14:textId="77777777" w:rsidR="002B31F7" w:rsidRDefault="002B31F7" w:rsidP="002E13FA">
      <w:pPr>
        <w:rPr>
          <w:rFonts w:ascii="Cambria" w:hAnsi="Cambria"/>
        </w:rPr>
      </w:pPr>
      <w:r w:rsidRPr="002E13FA">
        <w:rPr>
          <w:rFonts w:ascii="Cambria" w:hAnsi="Cambria"/>
        </w:rPr>
        <w:t xml:space="preserve">c) </w:t>
      </w:r>
      <w:proofErr w:type="gramStart"/>
      <w:r w:rsidRPr="002E13FA">
        <w:rPr>
          <w:rFonts w:ascii="Cambria" w:hAnsi="Cambria"/>
        </w:rPr>
        <w:t>treat</w:t>
      </w:r>
      <w:proofErr w:type="gramEnd"/>
      <w:r w:rsidRPr="002E13FA">
        <w:rPr>
          <w:rFonts w:ascii="Cambria" w:hAnsi="Cambria"/>
        </w:rPr>
        <w:t xml:space="preserve"> customers in a courteous manner and promptly respond to their complaints or direct them to the appropriate individual; </w:t>
      </w:r>
    </w:p>
    <w:p w14:paraId="23D6A3B7" w14:textId="77777777" w:rsidR="002E13FA" w:rsidRPr="002E13FA" w:rsidRDefault="002E13FA" w:rsidP="002E13FA">
      <w:pPr>
        <w:rPr>
          <w:rFonts w:ascii="Cambria" w:hAnsi="Cambria"/>
        </w:rPr>
      </w:pPr>
    </w:p>
    <w:p w14:paraId="5683C23D" w14:textId="77777777" w:rsidR="002B31F7" w:rsidRDefault="002B31F7" w:rsidP="002E13FA">
      <w:pPr>
        <w:rPr>
          <w:rFonts w:ascii="Cambria" w:hAnsi="Cambria"/>
        </w:rPr>
      </w:pPr>
      <w:r w:rsidRPr="002E13FA">
        <w:rPr>
          <w:rFonts w:ascii="Cambria" w:hAnsi="Cambria"/>
        </w:rPr>
        <w:t xml:space="preserve">d) </w:t>
      </w:r>
      <w:proofErr w:type="gramStart"/>
      <w:r w:rsidRPr="002E13FA">
        <w:rPr>
          <w:rFonts w:ascii="Cambria" w:hAnsi="Cambria"/>
        </w:rPr>
        <w:t>show</w:t>
      </w:r>
      <w:proofErr w:type="gramEnd"/>
      <w:r w:rsidRPr="002E13FA">
        <w:rPr>
          <w:rFonts w:ascii="Cambria" w:hAnsi="Cambria"/>
        </w:rPr>
        <w:t xml:space="preserve"> good interpersonal and good communication skills;</w:t>
      </w:r>
    </w:p>
    <w:p w14:paraId="7C535741" w14:textId="77777777" w:rsidR="002E13FA" w:rsidRPr="002E13FA" w:rsidRDefault="002E13FA" w:rsidP="002E13FA">
      <w:pPr>
        <w:rPr>
          <w:rFonts w:ascii="Cambria" w:hAnsi="Cambria"/>
        </w:rPr>
      </w:pPr>
    </w:p>
    <w:p w14:paraId="17BF874A" w14:textId="4A9D3FFC" w:rsidR="002B31F7" w:rsidRDefault="002B31F7" w:rsidP="002E13FA">
      <w:pPr>
        <w:rPr>
          <w:rFonts w:ascii="Cambria" w:hAnsi="Cambria"/>
        </w:rPr>
      </w:pPr>
      <w:r w:rsidRPr="002E13FA">
        <w:rPr>
          <w:rFonts w:ascii="Cambria" w:hAnsi="Cambria"/>
        </w:rPr>
        <w:t xml:space="preserve">e) </w:t>
      </w:r>
      <w:proofErr w:type="gramStart"/>
      <w:r w:rsidRPr="002E13FA">
        <w:rPr>
          <w:rFonts w:ascii="Cambria" w:hAnsi="Cambria"/>
        </w:rPr>
        <w:t>be</w:t>
      </w:r>
      <w:proofErr w:type="gramEnd"/>
      <w:r w:rsidRPr="002E13FA">
        <w:rPr>
          <w:rFonts w:ascii="Cambria" w:hAnsi="Cambria"/>
        </w:rPr>
        <w:t xml:space="preserve"> </w:t>
      </w:r>
      <w:r w:rsidR="00FA2B4A" w:rsidRPr="002E13FA">
        <w:rPr>
          <w:rFonts w:ascii="Cambria" w:hAnsi="Cambria"/>
        </w:rPr>
        <w:t xml:space="preserve">knowledgeable </w:t>
      </w:r>
      <w:r w:rsidRPr="002E13FA">
        <w:rPr>
          <w:rFonts w:ascii="Cambria" w:hAnsi="Cambria"/>
        </w:rPr>
        <w:t xml:space="preserve">of their roles, responsibilities and authorities in respect of complaints; </w:t>
      </w:r>
    </w:p>
    <w:p w14:paraId="24474629" w14:textId="77777777" w:rsidR="002E13FA" w:rsidRPr="002E13FA" w:rsidRDefault="002E13FA" w:rsidP="002E13FA">
      <w:pPr>
        <w:rPr>
          <w:rFonts w:ascii="Cambria" w:hAnsi="Cambria"/>
        </w:rPr>
      </w:pPr>
    </w:p>
    <w:p w14:paraId="29B5CF4B" w14:textId="77A19861" w:rsidR="002B31F7" w:rsidRDefault="002B31F7" w:rsidP="002E13FA">
      <w:pPr>
        <w:rPr>
          <w:rFonts w:ascii="Cambria" w:hAnsi="Cambria"/>
        </w:rPr>
      </w:pPr>
      <w:r w:rsidRPr="002E13FA">
        <w:rPr>
          <w:rFonts w:ascii="Cambria" w:hAnsi="Cambria"/>
        </w:rPr>
        <w:t xml:space="preserve">f) </w:t>
      </w:r>
      <w:proofErr w:type="gramStart"/>
      <w:r w:rsidRPr="002E13FA">
        <w:rPr>
          <w:rFonts w:ascii="Cambria" w:hAnsi="Cambria"/>
        </w:rPr>
        <w:t>be</w:t>
      </w:r>
      <w:proofErr w:type="gramEnd"/>
      <w:r w:rsidRPr="002E13FA">
        <w:rPr>
          <w:rFonts w:ascii="Cambria" w:hAnsi="Cambria"/>
        </w:rPr>
        <w:t xml:space="preserve"> </w:t>
      </w:r>
      <w:r w:rsidR="00FA2B4A" w:rsidRPr="002E13FA">
        <w:rPr>
          <w:rFonts w:ascii="Cambria" w:hAnsi="Cambria"/>
        </w:rPr>
        <w:t>knowledgeable of the</w:t>
      </w:r>
      <w:r w:rsidRPr="002E13FA">
        <w:rPr>
          <w:rFonts w:ascii="Cambria" w:hAnsi="Cambria"/>
        </w:rPr>
        <w:t xml:space="preserve"> </w:t>
      </w:r>
      <w:r w:rsidR="00FA2B4A" w:rsidRPr="002E13FA">
        <w:rPr>
          <w:rFonts w:ascii="Cambria" w:hAnsi="Cambria"/>
        </w:rPr>
        <w:t>process</w:t>
      </w:r>
      <w:r w:rsidRPr="002E13FA">
        <w:rPr>
          <w:rFonts w:ascii="Cambria" w:hAnsi="Cambria"/>
        </w:rPr>
        <w:t xml:space="preserve"> </w:t>
      </w:r>
      <w:r w:rsidR="00FA2B4A" w:rsidRPr="002E13FA">
        <w:rPr>
          <w:rFonts w:ascii="Cambria" w:hAnsi="Cambria"/>
        </w:rPr>
        <w:t xml:space="preserve">for handling complaints </w:t>
      </w:r>
      <w:r w:rsidRPr="002E13FA">
        <w:rPr>
          <w:rFonts w:ascii="Cambria" w:hAnsi="Cambria"/>
        </w:rPr>
        <w:t xml:space="preserve">and </w:t>
      </w:r>
      <w:r w:rsidR="00FA2B4A" w:rsidRPr="002E13FA">
        <w:rPr>
          <w:rFonts w:ascii="Cambria" w:hAnsi="Cambria"/>
        </w:rPr>
        <w:t>relevant information to provide to complainants</w:t>
      </w:r>
      <w:r w:rsidRPr="002E13FA">
        <w:rPr>
          <w:rFonts w:ascii="Cambria" w:hAnsi="Cambria"/>
        </w:rPr>
        <w:t xml:space="preserve">; </w:t>
      </w:r>
    </w:p>
    <w:p w14:paraId="5D5B5BCC" w14:textId="77777777" w:rsidR="002E13FA" w:rsidRPr="002E13FA" w:rsidRDefault="002E13FA" w:rsidP="002E13FA">
      <w:pPr>
        <w:rPr>
          <w:rFonts w:ascii="Cambria" w:hAnsi="Cambria"/>
        </w:rPr>
      </w:pPr>
    </w:p>
    <w:p w14:paraId="461C9094" w14:textId="77777777" w:rsidR="002E13FA" w:rsidRPr="002E13FA" w:rsidRDefault="002B31F7" w:rsidP="002E13FA">
      <w:pPr>
        <w:rPr>
          <w:rFonts w:ascii="Cambria" w:hAnsi="Cambria"/>
          <w:lang w:val="en-GB"/>
        </w:rPr>
      </w:pPr>
      <w:r w:rsidRPr="002E13FA">
        <w:rPr>
          <w:rFonts w:ascii="Cambria" w:hAnsi="Cambria"/>
        </w:rPr>
        <w:t xml:space="preserve">g) </w:t>
      </w:r>
      <w:proofErr w:type="gramStart"/>
      <w:r w:rsidRPr="002E13FA">
        <w:rPr>
          <w:rFonts w:ascii="Cambria" w:hAnsi="Cambria"/>
        </w:rPr>
        <w:t>report</w:t>
      </w:r>
      <w:proofErr w:type="gramEnd"/>
      <w:r w:rsidRPr="002E13FA">
        <w:rPr>
          <w:rFonts w:ascii="Cambria" w:hAnsi="Cambria"/>
        </w:rPr>
        <w:t xml:space="preserve"> complaints which have a significant impact on the </w:t>
      </w:r>
      <w:r w:rsidR="00FA2B4A" w:rsidRPr="002E13FA">
        <w:rPr>
          <w:rFonts w:ascii="Cambria" w:hAnsi="Cambria"/>
        </w:rPr>
        <w:t>establishment</w:t>
      </w:r>
      <w:r w:rsidR="002E13FA" w:rsidRPr="002E13FA">
        <w:rPr>
          <w:rFonts w:ascii="Cambria" w:hAnsi="Cambria"/>
          <w:lang w:val="en-GB"/>
        </w:rPr>
        <w:t>.</w:t>
      </w:r>
    </w:p>
    <w:p w14:paraId="3F060B90" w14:textId="77777777" w:rsidR="002E13FA" w:rsidRPr="002E13FA" w:rsidRDefault="002E13FA" w:rsidP="002E13FA">
      <w:pPr>
        <w:rPr>
          <w:rFonts w:ascii="Cambria" w:hAnsi="Cambria"/>
          <w:lang w:val="en-GB"/>
        </w:rPr>
      </w:pPr>
    </w:p>
    <w:p w14:paraId="520E2A2A" w14:textId="50E3677D" w:rsidR="002B31F7" w:rsidRPr="002E13FA" w:rsidRDefault="002E13FA" w:rsidP="002E13FA">
      <w:pPr>
        <w:rPr>
          <w:rFonts w:ascii="Cambria" w:hAnsi="Cambria"/>
          <w:lang w:val="en-GB"/>
        </w:rPr>
      </w:pPr>
      <w:r w:rsidRPr="002E13FA">
        <w:rPr>
          <w:rFonts w:ascii="Cambria" w:hAnsi="Cambria"/>
          <w:lang w:val="en-GB"/>
        </w:rPr>
        <w:t xml:space="preserve">Corrective action shall be in accordance with </w:t>
      </w:r>
      <w:r w:rsidRPr="002E13FA">
        <w:rPr>
          <w:rFonts w:ascii="Cambria" w:hAnsi="Cambria"/>
          <w:b/>
          <w:bCs/>
          <w:lang w:val="en-GB"/>
        </w:rPr>
        <w:t>Clauses 7.4.3 and 7.4.4</w:t>
      </w:r>
      <w:r w:rsidRPr="002E13FA">
        <w:rPr>
          <w:rFonts w:ascii="Cambria" w:hAnsi="Cambria"/>
          <w:lang w:val="en-GB"/>
        </w:rPr>
        <w:t>.</w:t>
      </w:r>
    </w:p>
    <w:p w14:paraId="1536D802" w14:textId="77777777" w:rsidR="002E13FA" w:rsidRPr="002E13FA" w:rsidRDefault="002E13FA" w:rsidP="002E13FA">
      <w:pPr>
        <w:rPr>
          <w:rFonts w:ascii="Cambria" w:hAnsi="Cambria"/>
          <w:lang w:val="en-GB"/>
        </w:rPr>
      </w:pPr>
    </w:p>
    <w:p w14:paraId="14DD9733" w14:textId="358B8453" w:rsidR="002E13FA" w:rsidRDefault="002B31F7" w:rsidP="009777D2">
      <w:pPr>
        <w:rPr>
          <w:rFonts w:ascii="Cambria" w:hAnsi="Cambria"/>
          <w:lang w:val="en-GB"/>
        </w:rPr>
      </w:pPr>
      <w:r w:rsidRPr="002E13FA">
        <w:rPr>
          <w:rFonts w:ascii="Cambria" w:hAnsi="Cambria"/>
          <w:lang w:val="en-GB"/>
        </w:rPr>
        <w:t>NOTE: For further guidance on complaints handling see BS ISO 10002.</w:t>
      </w:r>
      <w:r w:rsidRPr="002E13FA">
        <w:rPr>
          <w:rFonts w:ascii="Cambria" w:hAnsi="Cambria"/>
          <w:lang w:val="en-GB"/>
        </w:rPr>
        <w:tab/>
      </w:r>
    </w:p>
    <w:p w14:paraId="47A7A46E" w14:textId="77777777" w:rsidR="002E13FA" w:rsidRDefault="002E13FA" w:rsidP="002A4621">
      <w:pPr>
        <w:widowControl/>
        <w:autoSpaceDE/>
        <w:autoSpaceDN/>
        <w:jc w:val="both"/>
        <w:rPr>
          <w:rFonts w:ascii="Cambria" w:hAnsi="Cambria"/>
          <w:b/>
          <w:sz w:val="18"/>
          <w:szCs w:val="18"/>
          <w:lang w:val="en-GB" w:bidi="ar-SA"/>
        </w:rPr>
      </w:pPr>
    </w:p>
    <w:p w14:paraId="3060F94C" w14:textId="77777777" w:rsidR="00690AD4" w:rsidRDefault="00690AD4" w:rsidP="002A4621">
      <w:pPr>
        <w:widowControl/>
        <w:autoSpaceDE/>
        <w:autoSpaceDN/>
        <w:jc w:val="both"/>
        <w:rPr>
          <w:rFonts w:ascii="Cambria" w:hAnsi="Cambria"/>
          <w:b/>
          <w:sz w:val="18"/>
          <w:szCs w:val="18"/>
          <w:lang w:val="en-GB" w:bidi="ar-SA"/>
        </w:rPr>
      </w:pPr>
    </w:p>
    <w:p w14:paraId="1348B36D" w14:textId="77777777" w:rsidR="00690AD4" w:rsidRDefault="00690AD4" w:rsidP="002A4621">
      <w:pPr>
        <w:widowControl/>
        <w:autoSpaceDE/>
        <w:autoSpaceDN/>
        <w:jc w:val="both"/>
        <w:rPr>
          <w:rFonts w:ascii="Cambria" w:hAnsi="Cambria"/>
          <w:b/>
          <w:sz w:val="18"/>
          <w:szCs w:val="18"/>
          <w:lang w:val="en-GB" w:bidi="ar-SA"/>
        </w:rPr>
      </w:pPr>
    </w:p>
    <w:p w14:paraId="671815C4" w14:textId="77777777" w:rsidR="00690AD4" w:rsidRDefault="00690AD4" w:rsidP="002A4621">
      <w:pPr>
        <w:widowControl/>
        <w:autoSpaceDE/>
        <w:autoSpaceDN/>
        <w:jc w:val="both"/>
        <w:rPr>
          <w:rFonts w:ascii="Cambria" w:hAnsi="Cambria"/>
          <w:b/>
          <w:sz w:val="18"/>
          <w:szCs w:val="18"/>
          <w:lang w:val="en-GB" w:bidi="ar-SA"/>
        </w:rPr>
      </w:pPr>
    </w:p>
    <w:p w14:paraId="2207F0BF" w14:textId="77777777" w:rsidR="00690AD4" w:rsidRDefault="00690AD4" w:rsidP="002A4621">
      <w:pPr>
        <w:widowControl/>
        <w:autoSpaceDE/>
        <w:autoSpaceDN/>
        <w:jc w:val="both"/>
        <w:rPr>
          <w:rFonts w:ascii="Cambria" w:hAnsi="Cambria"/>
          <w:b/>
          <w:sz w:val="18"/>
          <w:szCs w:val="18"/>
          <w:lang w:val="en-GB" w:bidi="ar-SA"/>
        </w:rPr>
      </w:pPr>
    </w:p>
    <w:p w14:paraId="25ABA27C" w14:textId="77777777" w:rsidR="00690AD4" w:rsidRDefault="00690AD4" w:rsidP="002A4621">
      <w:pPr>
        <w:widowControl/>
        <w:autoSpaceDE/>
        <w:autoSpaceDN/>
        <w:jc w:val="both"/>
        <w:rPr>
          <w:rFonts w:ascii="Cambria" w:hAnsi="Cambria"/>
          <w:b/>
          <w:sz w:val="18"/>
          <w:szCs w:val="18"/>
          <w:lang w:val="en-GB" w:bidi="ar-SA"/>
        </w:rPr>
      </w:pPr>
    </w:p>
    <w:p w14:paraId="44853362" w14:textId="77777777" w:rsidR="00690AD4" w:rsidRDefault="00690AD4" w:rsidP="002A4621">
      <w:pPr>
        <w:widowControl/>
        <w:autoSpaceDE/>
        <w:autoSpaceDN/>
        <w:jc w:val="both"/>
        <w:rPr>
          <w:rFonts w:ascii="Cambria" w:hAnsi="Cambria"/>
          <w:b/>
          <w:sz w:val="18"/>
          <w:szCs w:val="18"/>
          <w:lang w:val="en-GB" w:bidi="ar-SA"/>
        </w:rPr>
      </w:pPr>
    </w:p>
    <w:p w14:paraId="6B0B044E" w14:textId="77777777" w:rsidR="009E3CF9" w:rsidRDefault="009E3CF9" w:rsidP="002A4621">
      <w:pPr>
        <w:widowControl/>
        <w:autoSpaceDE/>
        <w:autoSpaceDN/>
        <w:jc w:val="both"/>
        <w:rPr>
          <w:rFonts w:ascii="Cambria" w:hAnsi="Cambria"/>
          <w:b/>
          <w:sz w:val="18"/>
          <w:szCs w:val="18"/>
          <w:lang w:val="en-GB" w:bidi="ar-SA"/>
        </w:rPr>
      </w:pPr>
    </w:p>
    <w:p w14:paraId="20B11D0C" w14:textId="77777777" w:rsidR="009E3CF9" w:rsidRDefault="009E3CF9" w:rsidP="002A4621">
      <w:pPr>
        <w:widowControl/>
        <w:autoSpaceDE/>
        <w:autoSpaceDN/>
        <w:jc w:val="both"/>
        <w:rPr>
          <w:rFonts w:ascii="Cambria" w:hAnsi="Cambria"/>
          <w:b/>
          <w:sz w:val="18"/>
          <w:szCs w:val="18"/>
          <w:lang w:val="en-GB" w:bidi="ar-SA"/>
        </w:rPr>
      </w:pPr>
    </w:p>
    <w:p w14:paraId="45B420D0" w14:textId="77777777" w:rsidR="009E3CF9" w:rsidRDefault="009E3CF9" w:rsidP="002A4621">
      <w:pPr>
        <w:widowControl/>
        <w:autoSpaceDE/>
        <w:autoSpaceDN/>
        <w:jc w:val="both"/>
        <w:rPr>
          <w:rFonts w:ascii="Cambria" w:hAnsi="Cambria"/>
          <w:b/>
          <w:sz w:val="18"/>
          <w:szCs w:val="18"/>
          <w:lang w:val="en-GB" w:bidi="ar-SA"/>
        </w:rPr>
      </w:pPr>
    </w:p>
    <w:p w14:paraId="2A5BA208" w14:textId="77777777" w:rsidR="009E3CF9" w:rsidRDefault="009E3CF9" w:rsidP="002A4621">
      <w:pPr>
        <w:widowControl/>
        <w:autoSpaceDE/>
        <w:autoSpaceDN/>
        <w:jc w:val="both"/>
        <w:rPr>
          <w:rFonts w:ascii="Cambria" w:hAnsi="Cambria"/>
          <w:b/>
          <w:sz w:val="18"/>
          <w:szCs w:val="18"/>
          <w:lang w:val="en-GB" w:bidi="ar-SA"/>
        </w:rPr>
      </w:pPr>
    </w:p>
    <w:p w14:paraId="1863D7EA" w14:textId="77777777" w:rsidR="009E3CF9" w:rsidRDefault="009E3CF9" w:rsidP="002A4621">
      <w:pPr>
        <w:widowControl/>
        <w:autoSpaceDE/>
        <w:autoSpaceDN/>
        <w:jc w:val="both"/>
        <w:rPr>
          <w:rFonts w:ascii="Cambria" w:hAnsi="Cambria"/>
          <w:b/>
          <w:sz w:val="18"/>
          <w:szCs w:val="18"/>
          <w:lang w:val="en-GB" w:bidi="ar-SA"/>
        </w:rPr>
      </w:pPr>
    </w:p>
    <w:p w14:paraId="495ED8AA" w14:textId="77777777" w:rsidR="009E3CF9" w:rsidRDefault="009E3CF9" w:rsidP="002A4621">
      <w:pPr>
        <w:widowControl/>
        <w:autoSpaceDE/>
        <w:autoSpaceDN/>
        <w:jc w:val="both"/>
        <w:rPr>
          <w:rFonts w:ascii="Cambria" w:hAnsi="Cambria"/>
          <w:b/>
          <w:sz w:val="18"/>
          <w:szCs w:val="18"/>
          <w:lang w:val="en-GB" w:bidi="ar-SA"/>
        </w:rPr>
      </w:pPr>
    </w:p>
    <w:p w14:paraId="56AAD57C" w14:textId="77777777" w:rsidR="009E3CF9" w:rsidRDefault="009E3CF9" w:rsidP="002A4621">
      <w:pPr>
        <w:widowControl/>
        <w:autoSpaceDE/>
        <w:autoSpaceDN/>
        <w:jc w:val="both"/>
        <w:rPr>
          <w:rFonts w:ascii="Cambria" w:hAnsi="Cambria"/>
          <w:b/>
          <w:sz w:val="18"/>
          <w:szCs w:val="18"/>
          <w:lang w:val="en-GB" w:bidi="ar-SA"/>
        </w:rPr>
      </w:pPr>
    </w:p>
    <w:p w14:paraId="72CCED2E" w14:textId="77777777" w:rsidR="009E3CF9" w:rsidRDefault="009E3CF9" w:rsidP="002A4621">
      <w:pPr>
        <w:widowControl/>
        <w:autoSpaceDE/>
        <w:autoSpaceDN/>
        <w:jc w:val="both"/>
        <w:rPr>
          <w:rFonts w:ascii="Cambria" w:hAnsi="Cambria"/>
          <w:b/>
          <w:sz w:val="18"/>
          <w:szCs w:val="18"/>
          <w:lang w:val="en-GB" w:bidi="ar-SA"/>
        </w:rPr>
      </w:pPr>
    </w:p>
    <w:p w14:paraId="3AB3F692" w14:textId="77777777" w:rsidR="009E3CF9" w:rsidRDefault="009E3CF9" w:rsidP="002A4621">
      <w:pPr>
        <w:widowControl/>
        <w:autoSpaceDE/>
        <w:autoSpaceDN/>
        <w:jc w:val="both"/>
        <w:rPr>
          <w:rFonts w:ascii="Cambria" w:hAnsi="Cambria"/>
          <w:b/>
          <w:sz w:val="18"/>
          <w:szCs w:val="18"/>
          <w:lang w:val="en-GB" w:bidi="ar-SA"/>
        </w:rPr>
      </w:pPr>
    </w:p>
    <w:p w14:paraId="2507186E" w14:textId="77777777" w:rsidR="009E3CF9" w:rsidRDefault="009E3CF9" w:rsidP="002A4621">
      <w:pPr>
        <w:widowControl/>
        <w:autoSpaceDE/>
        <w:autoSpaceDN/>
        <w:jc w:val="both"/>
        <w:rPr>
          <w:rFonts w:ascii="Cambria" w:hAnsi="Cambria"/>
          <w:b/>
          <w:sz w:val="18"/>
          <w:szCs w:val="18"/>
          <w:lang w:val="en-GB" w:bidi="ar-SA"/>
        </w:rPr>
      </w:pPr>
    </w:p>
    <w:p w14:paraId="1C410230" w14:textId="77777777" w:rsidR="009E3CF9" w:rsidRDefault="009E3CF9" w:rsidP="002A4621">
      <w:pPr>
        <w:widowControl/>
        <w:autoSpaceDE/>
        <w:autoSpaceDN/>
        <w:jc w:val="both"/>
        <w:rPr>
          <w:rFonts w:ascii="Cambria" w:hAnsi="Cambria"/>
          <w:b/>
          <w:sz w:val="18"/>
          <w:szCs w:val="18"/>
          <w:lang w:val="en-GB" w:bidi="ar-SA"/>
        </w:rPr>
      </w:pPr>
    </w:p>
    <w:p w14:paraId="04FDB732" w14:textId="77777777" w:rsidR="009E3CF9" w:rsidRDefault="009E3CF9" w:rsidP="002A4621">
      <w:pPr>
        <w:widowControl/>
        <w:autoSpaceDE/>
        <w:autoSpaceDN/>
        <w:jc w:val="both"/>
        <w:rPr>
          <w:rFonts w:ascii="Cambria" w:hAnsi="Cambria"/>
          <w:b/>
          <w:sz w:val="18"/>
          <w:szCs w:val="18"/>
          <w:lang w:val="en-GB" w:bidi="ar-SA"/>
        </w:rPr>
      </w:pPr>
    </w:p>
    <w:p w14:paraId="14699EC8" w14:textId="77777777" w:rsidR="009E3CF9" w:rsidRDefault="009E3CF9" w:rsidP="002A4621">
      <w:pPr>
        <w:widowControl/>
        <w:autoSpaceDE/>
        <w:autoSpaceDN/>
        <w:jc w:val="both"/>
        <w:rPr>
          <w:rFonts w:ascii="Cambria" w:hAnsi="Cambria"/>
          <w:b/>
          <w:sz w:val="18"/>
          <w:szCs w:val="18"/>
          <w:lang w:val="en-GB" w:bidi="ar-SA"/>
        </w:rPr>
      </w:pPr>
    </w:p>
    <w:p w14:paraId="32FD192D" w14:textId="77777777" w:rsidR="009E3CF9" w:rsidRDefault="009E3CF9" w:rsidP="002A4621">
      <w:pPr>
        <w:widowControl/>
        <w:autoSpaceDE/>
        <w:autoSpaceDN/>
        <w:jc w:val="both"/>
        <w:rPr>
          <w:rFonts w:ascii="Cambria" w:hAnsi="Cambria"/>
          <w:b/>
          <w:sz w:val="18"/>
          <w:szCs w:val="18"/>
          <w:lang w:val="en-GB" w:bidi="ar-SA"/>
        </w:rPr>
      </w:pPr>
    </w:p>
    <w:p w14:paraId="32BBA7DE" w14:textId="77777777" w:rsidR="009E3CF9" w:rsidRDefault="009E3CF9" w:rsidP="002A4621">
      <w:pPr>
        <w:widowControl/>
        <w:autoSpaceDE/>
        <w:autoSpaceDN/>
        <w:jc w:val="both"/>
        <w:rPr>
          <w:rFonts w:ascii="Cambria" w:hAnsi="Cambria"/>
          <w:b/>
          <w:sz w:val="18"/>
          <w:szCs w:val="18"/>
          <w:lang w:val="en-GB" w:bidi="ar-SA"/>
        </w:rPr>
      </w:pPr>
    </w:p>
    <w:p w14:paraId="6423C54A" w14:textId="77777777" w:rsidR="009E3CF9" w:rsidRDefault="009E3CF9" w:rsidP="002A4621">
      <w:pPr>
        <w:widowControl/>
        <w:autoSpaceDE/>
        <w:autoSpaceDN/>
        <w:jc w:val="both"/>
        <w:rPr>
          <w:rFonts w:ascii="Cambria" w:hAnsi="Cambria"/>
          <w:b/>
          <w:sz w:val="18"/>
          <w:szCs w:val="18"/>
          <w:lang w:val="en-GB" w:bidi="ar-SA"/>
        </w:rPr>
      </w:pPr>
    </w:p>
    <w:p w14:paraId="4B549953" w14:textId="77777777" w:rsidR="009E3CF9" w:rsidRDefault="009E3CF9" w:rsidP="002A4621">
      <w:pPr>
        <w:widowControl/>
        <w:autoSpaceDE/>
        <w:autoSpaceDN/>
        <w:jc w:val="both"/>
        <w:rPr>
          <w:rFonts w:ascii="Cambria" w:hAnsi="Cambria"/>
          <w:b/>
          <w:sz w:val="18"/>
          <w:szCs w:val="18"/>
          <w:lang w:val="en-GB" w:bidi="ar-SA"/>
        </w:rPr>
      </w:pPr>
    </w:p>
    <w:p w14:paraId="078ADF25" w14:textId="77777777" w:rsidR="009E3CF9" w:rsidRDefault="009E3CF9" w:rsidP="002A4621">
      <w:pPr>
        <w:widowControl/>
        <w:autoSpaceDE/>
        <w:autoSpaceDN/>
        <w:jc w:val="both"/>
        <w:rPr>
          <w:rFonts w:ascii="Cambria" w:hAnsi="Cambria"/>
          <w:b/>
          <w:sz w:val="18"/>
          <w:szCs w:val="18"/>
          <w:lang w:val="en-GB" w:bidi="ar-SA"/>
        </w:rPr>
      </w:pPr>
    </w:p>
    <w:p w14:paraId="759F47AF" w14:textId="77777777" w:rsidR="009E3CF9" w:rsidRDefault="009E3CF9" w:rsidP="002A4621">
      <w:pPr>
        <w:widowControl/>
        <w:autoSpaceDE/>
        <w:autoSpaceDN/>
        <w:jc w:val="both"/>
        <w:rPr>
          <w:rFonts w:ascii="Cambria" w:hAnsi="Cambria"/>
          <w:b/>
          <w:sz w:val="18"/>
          <w:szCs w:val="18"/>
          <w:lang w:val="en-GB" w:bidi="ar-SA"/>
        </w:rPr>
      </w:pPr>
    </w:p>
    <w:p w14:paraId="7A8DFC15" w14:textId="77777777" w:rsidR="009E3CF9" w:rsidRDefault="009E3CF9" w:rsidP="002A4621">
      <w:pPr>
        <w:widowControl/>
        <w:autoSpaceDE/>
        <w:autoSpaceDN/>
        <w:jc w:val="both"/>
        <w:rPr>
          <w:rFonts w:ascii="Cambria" w:hAnsi="Cambria"/>
          <w:b/>
          <w:sz w:val="18"/>
          <w:szCs w:val="18"/>
          <w:lang w:val="en-GB" w:bidi="ar-SA"/>
        </w:rPr>
      </w:pPr>
    </w:p>
    <w:p w14:paraId="340CA70B" w14:textId="77777777" w:rsidR="009E3CF9" w:rsidRDefault="009E3CF9" w:rsidP="002A4621">
      <w:pPr>
        <w:widowControl/>
        <w:autoSpaceDE/>
        <w:autoSpaceDN/>
        <w:jc w:val="both"/>
        <w:rPr>
          <w:rFonts w:ascii="Cambria" w:hAnsi="Cambria"/>
          <w:b/>
          <w:sz w:val="18"/>
          <w:szCs w:val="18"/>
          <w:lang w:val="en-GB" w:bidi="ar-SA"/>
        </w:rPr>
      </w:pPr>
    </w:p>
    <w:p w14:paraId="64711CBF" w14:textId="77777777" w:rsidR="009E3CF9" w:rsidRDefault="009E3CF9" w:rsidP="002A4621">
      <w:pPr>
        <w:widowControl/>
        <w:autoSpaceDE/>
        <w:autoSpaceDN/>
        <w:jc w:val="both"/>
        <w:rPr>
          <w:rFonts w:ascii="Cambria" w:hAnsi="Cambria"/>
          <w:b/>
          <w:sz w:val="18"/>
          <w:szCs w:val="18"/>
          <w:lang w:val="en-GB" w:bidi="ar-SA"/>
        </w:rPr>
      </w:pPr>
    </w:p>
    <w:p w14:paraId="6268BDBA" w14:textId="77777777" w:rsidR="009E3CF9" w:rsidRDefault="009E3CF9" w:rsidP="002A4621">
      <w:pPr>
        <w:widowControl/>
        <w:autoSpaceDE/>
        <w:autoSpaceDN/>
        <w:jc w:val="both"/>
        <w:rPr>
          <w:rFonts w:ascii="Cambria" w:hAnsi="Cambria"/>
          <w:b/>
          <w:sz w:val="18"/>
          <w:szCs w:val="18"/>
          <w:lang w:val="en-GB" w:bidi="ar-SA"/>
        </w:rPr>
      </w:pPr>
    </w:p>
    <w:p w14:paraId="67436973" w14:textId="77777777" w:rsidR="009E3CF9" w:rsidRDefault="009E3CF9" w:rsidP="002A4621">
      <w:pPr>
        <w:widowControl/>
        <w:autoSpaceDE/>
        <w:autoSpaceDN/>
        <w:jc w:val="both"/>
        <w:rPr>
          <w:rFonts w:ascii="Cambria" w:hAnsi="Cambria"/>
          <w:b/>
          <w:sz w:val="18"/>
          <w:szCs w:val="18"/>
          <w:lang w:val="en-GB" w:bidi="ar-SA"/>
        </w:rPr>
      </w:pPr>
    </w:p>
    <w:p w14:paraId="20315BA9" w14:textId="77777777" w:rsidR="009E3CF9" w:rsidRDefault="009E3CF9" w:rsidP="002A4621">
      <w:pPr>
        <w:widowControl/>
        <w:autoSpaceDE/>
        <w:autoSpaceDN/>
        <w:jc w:val="both"/>
        <w:rPr>
          <w:rFonts w:ascii="Cambria" w:hAnsi="Cambria"/>
          <w:b/>
          <w:sz w:val="18"/>
          <w:szCs w:val="18"/>
          <w:lang w:val="en-GB" w:bidi="ar-SA"/>
        </w:rPr>
      </w:pPr>
    </w:p>
    <w:p w14:paraId="2096380A" w14:textId="77777777" w:rsidR="009E3CF9" w:rsidRDefault="009E3CF9" w:rsidP="002A4621">
      <w:pPr>
        <w:widowControl/>
        <w:autoSpaceDE/>
        <w:autoSpaceDN/>
        <w:jc w:val="both"/>
        <w:rPr>
          <w:rFonts w:ascii="Cambria" w:hAnsi="Cambria"/>
          <w:b/>
          <w:sz w:val="18"/>
          <w:szCs w:val="18"/>
          <w:lang w:val="en-GB" w:bidi="ar-SA"/>
        </w:rPr>
      </w:pPr>
    </w:p>
    <w:p w14:paraId="3DF0A2B6" w14:textId="77777777" w:rsidR="009E3CF9" w:rsidRDefault="009E3CF9" w:rsidP="002A4621">
      <w:pPr>
        <w:widowControl/>
        <w:autoSpaceDE/>
        <w:autoSpaceDN/>
        <w:jc w:val="both"/>
        <w:rPr>
          <w:rFonts w:ascii="Cambria" w:hAnsi="Cambria"/>
          <w:b/>
          <w:sz w:val="18"/>
          <w:szCs w:val="18"/>
          <w:lang w:val="en-GB" w:bidi="ar-SA"/>
        </w:rPr>
      </w:pPr>
    </w:p>
    <w:p w14:paraId="539EFA1B" w14:textId="77777777" w:rsidR="009E3CF9" w:rsidRDefault="009E3CF9" w:rsidP="002A4621">
      <w:pPr>
        <w:widowControl/>
        <w:autoSpaceDE/>
        <w:autoSpaceDN/>
        <w:jc w:val="both"/>
        <w:rPr>
          <w:rFonts w:ascii="Cambria" w:hAnsi="Cambria"/>
          <w:b/>
          <w:sz w:val="18"/>
          <w:szCs w:val="18"/>
          <w:lang w:val="en-GB" w:bidi="ar-SA"/>
        </w:rPr>
      </w:pPr>
    </w:p>
    <w:p w14:paraId="14EDBD6C" w14:textId="77777777" w:rsidR="009E3CF9" w:rsidRDefault="009E3CF9" w:rsidP="002A4621">
      <w:pPr>
        <w:widowControl/>
        <w:autoSpaceDE/>
        <w:autoSpaceDN/>
        <w:jc w:val="both"/>
        <w:rPr>
          <w:rFonts w:ascii="Cambria" w:hAnsi="Cambria"/>
          <w:b/>
          <w:sz w:val="18"/>
          <w:szCs w:val="18"/>
          <w:lang w:val="en-GB" w:bidi="ar-SA"/>
        </w:rPr>
      </w:pPr>
    </w:p>
    <w:p w14:paraId="7F888304" w14:textId="77777777" w:rsidR="009E3CF9" w:rsidRDefault="009E3CF9" w:rsidP="002A4621">
      <w:pPr>
        <w:widowControl/>
        <w:autoSpaceDE/>
        <w:autoSpaceDN/>
        <w:jc w:val="both"/>
        <w:rPr>
          <w:rFonts w:ascii="Cambria" w:hAnsi="Cambria"/>
          <w:b/>
          <w:sz w:val="18"/>
          <w:szCs w:val="18"/>
          <w:lang w:val="en-GB" w:bidi="ar-SA"/>
        </w:rPr>
      </w:pPr>
    </w:p>
    <w:p w14:paraId="331725CB" w14:textId="77777777" w:rsidR="009E3CF9" w:rsidRDefault="009E3CF9" w:rsidP="002A4621">
      <w:pPr>
        <w:widowControl/>
        <w:autoSpaceDE/>
        <w:autoSpaceDN/>
        <w:jc w:val="both"/>
        <w:rPr>
          <w:rFonts w:ascii="Cambria" w:hAnsi="Cambria"/>
          <w:b/>
          <w:sz w:val="18"/>
          <w:szCs w:val="18"/>
          <w:lang w:val="en-GB" w:bidi="ar-SA"/>
        </w:rPr>
      </w:pPr>
    </w:p>
    <w:p w14:paraId="1A11A175" w14:textId="77777777" w:rsidR="009E3CF9" w:rsidRDefault="009E3CF9" w:rsidP="002A4621">
      <w:pPr>
        <w:widowControl/>
        <w:autoSpaceDE/>
        <w:autoSpaceDN/>
        <w:jc w:val="both"/>
        <w:rPr>
          <w:rFonts w:ascii="Cambria" w:hAnsi="Cambria"/>
          <w:b/>
          <w:sz w:val="18"/>
          <w:szCs w:val="18"/>
          <w:lang w:val="en-GB" w:bidi="ar-SA"/>
        </w:rPr>
      </w:pPr>
    </w:p>
    <w:p w14:paraId="316BCEA3" w14:textId="77777777" w:rsidR="009E3CF9" w:rsidRDefault="009E3CF9" w:rsidP="002A4621">
      <w:pPr>
        <w:widowControl/>
        <w:autoSpaceDE/>
        <w:autoSpaceDN/>
        <w:jc w:val="both"/>
        <w:rPr>
          <w:rFonts w:ascii="Cambria" w:hAnsi="Cambria"/>
          <w:b/>
          <w:sz w:val="18"/>
          <w:szCs w:val="18"/>
          <w:lang w:val="en-GB" w:bidi="ar-SA"/>
        </w:rPr>
      </w:pPr>
    </w:p>
    <w:p w14:paraId="0FE3017C" w14:textId="77777777" w:rsidR="009E3CF9" w:rsidRDefault="009E3CF9" w:rsidP="002A4621">
      <w:pPr>
        <w:widowControl/>
        <w:autoSpaceDE/>
        <w:autoSpaceDN/>
        <w:jc w:val="both"/>
        <w:rPr>
          <w:rFonts w:ascii="Cambria" w:hAnsi="Cambria"/>
          <w:b/>
          <w:sz w:val="18"/>
          <w:szCs w:val="18"/>
          <w:lang w:val="en-GB" w:bidi="ar-SA"/>
        </w:rPr>
      </w:pPr>
    </w:p>
    <w:p w14:paraId="12BCA35A" w14:textId="77777777" w:rsidR="009E3CF9" w:rsidRDefault="009E3CF9" w:rsidP="002A4621">
      <w:pPr>
        <w:widowControl/>
        <w:autoSpaceDE/>
        <w:autoSpaceDN/>
        <w:jc w:val="both"/>
        <w:rPr>
          <w:rFonts w:ascii="Cambria" w:hAnsi="Cambria"/>
          <w:b/>
          <w:sz w:val="18"/>
          <w:szCs w:val="18"/>
          <w:lang w:val="en-GB" w:bidi="ar-SA"/>
        </w:rPr>
      </w:pPr>
    </w:p>
    <w:p w14:paraId="69D37B1A" w14:textId="77777777" w:rsidR="009E3CF9" w:rsidRDefault="009E3CF9" w:rsidP="002A4621">
      <w:pPr>
        <w:widowControl/>
        <w:autoSpaceDE/>
        <w:autoSpaceDN/>
        <w:jc w:val="both"/>
        <w:rPr>
          <w:rFonts w:ascii="Cambria" w:hAnsi="Cambria"/>
          <w:b/>
          <w:sz w:val="18"/>
          <w:szCs w:val="18"/>
          <w:lang w:val="en-GB" w:bidi="ar-SA"/>
        </w:rPr>
      </w:pPr>
    </w:p>
    <w:p w14:paraId="71267241" w14:textId="77777777" w:rsidR="009E3CF9" w:rsidRDefault="009E3CF9" w:rsidP="002A4621">
      <w:pPr>
        <w:widowControl/>
        <w:autoSpaceDE/>
        <w:autoSpaceDN/>
        <w:jc w:val="both"/>
        <w:rPr>
          <w:rFonts w:ascii="Cambria" w:hAnsi="Cambria"/>
          <w:b/>
          <w:sz w:val="18"/>
          <w:szCs w:val="18"/>
          <w:lang w:val="en-GB" w:bidi="ar-SA"/>
        </w:rPr>
      </w:pPr>
    </w:p>
    <w:p w14:paraId="6AFA1156" w14:textId="77777777" w:rsidR="009E3CF9" w:rsidRDefault="009E3CF9" w:rsidP="002A4621">
      <w:pPr>
        <w:widowControl/>
        <w:autoSpaceDE/>
        <w:autoSpaceDN/>
        <w:jc w:val="both"/>
        <w:rPr>
          <w:rFonts w:ascii="Cambria" w:hAnsi="Cambria"/>
          <w:b/>
          <w:sz w:val="18"/>
          <w:szCs w:val="18"/>
          <w:lang w:val="en-GB" w:bidi="ar-SA"/>
        </w:rPr>
      </w:pPr>
    </w:p>
    <w:p w14:paraId="1677F579" w14:textId="77777777" w:rsidR="009E3CF9" w:rsidRDefault="009E3CF9" w:rsidP="002A4621">
      <w:pPr>
        <w:widowControl/>
        <w:autoSpaceDE/>
        <w:autoSpaceDN/>
        <w:jc w:val="both"/>
        <w:rPr>
          <w:rFonts w:ascii="Cambria" w:hAnsi="Cambria"/>
          <w:b/>
          <w:sz w:val="18"/>
          <w:szCs w:val="18"/>
          <w:lang w:val="en-GB" w:bidi="ar-SA"/>
        </w:rPr>
      </w:pPr>
    </w:p>
    <w:p w14:paraId="727616A8" w14:textId="77777777" w:rsidR="00655ABC" w:rsidRDefault="00655ABC" w:rsidP="002A4621">
      <w:pPr>
        <w:widowControl/>
        <w:autoSpaceDE/>
        <w:autoSpaceDN/>
        <w:jc w:val="both"/>
        <w:rPr>
          <w:rFonts w:ascii="Cambria" w:hAnsi="Cambria"/>
          <w:b/>
          <w:sz w:val="18"/>
          <w:szCs w:val="18"/>
          <w:lang w:val="en-GB" w:bidi="ar-SA"/>
        </w:rPr>
      </w:pPr>
    </w:p>
    <w:p w14:paraId="7EF40161" w14:textId="3CD04677" w:rsidR="002A4621" w:rsidRPr="003D7271" w:rsidRDefault="002A4621" w:rsidP="002A4621">
      <w:pPr>
        <w:widowControl/>
        <w:autoSpaceDE/>
        <w:autoSpaceDN/>
        <w:jc w:val="both"/>
        <w:rPr>
          <w:rFonts w:ascii="Cambria" w:hAnsi="Cambria"/>
          <w:b/>
          <w:sz w:val="18"/>
          <w:szCs w:val="18"/>
          <w:lang w:val="en-GB" w:bidi="ar-SA"/>
        </w:rPr>
      </w:pPr>
      <w:r w:rsidRPr="003D7271">
        <w:rPr>
          <w:rFonts w:ascii="Cambria" w:hAnsi="Cambria"/>
          <w:b/>
          <w:sz w:val="18"/>
          <w:szCs w:val="18"/>
          <w:lang w:val="en-GB" w:bidi="ar-SA"/>
        </w:rPr>
        <w:lastRenderedPageBreak/>
        <w:t>Standards Council</w:t>
      </w:r>
    </w:p>
    <w:p w14:paraId="71E5D432" w14:textId="77777777" w:rsidR="002A4621" w:rsidRPr="003D7271" w:rsidRDefault="002A4621" w:rsidP="002A4621">
      <w:pPr>
        <w:widowControl/>
        <w:autoSpaceDE/>
        <w:autoSpaceDN/>
        <w:jc w:val="both"/>
        <w:rPr>
          <w:rFonts w:ascii="Cambria" w:hAnsi="Cambria"/>
          <w:b/>
          <w:sz w:val="18"/>
          <w:szCs w:val="18"/>
          <w:lang w:val="en-GB" w:bidi="ar-SA"/>
        </w:rPr>
      </w:pPr>
    </w:p>
    <w:p w14:paraId="190A7555" w14:textId="77777777" w:rsidR="002A4621" w:rsidRPr="003D7271" w:rsidRDefault="002A4621" w:rsidP="002A4621">
      <w:pPr>
        <w:widowControl/>
        <w:autoSpaceDE/>
        <w:autoSpaceDN/>
        <w:jc w:val="both"/>
        <w:rPr>
          <w:rFonts w:ascii="Cambria" w:hAnsi="Cambria"/>
          <w:sz w:val="18"/>
          <w:szCs w:val="18"/>
          <w:lang w:val="en-GB" w:bidi="ar-SA"/>
        </w:rPr>
      </w:pPr>
      <w:r w:rsidRPr="003D7271">
        <w:rPr>
          <w:rFonts w:ascii="Cambria" w:hAnsi="Cambria"/>
          <w:sz w:val="18"/>
          <w:szCs w:val="18"/>
          <w:lang w:val="en-GB" w:bidi="ar-SA"/>
        </w:rPr>
        <w:t>The Standards Council is the controlling body of the Bureau of Standards Jamaica and is responsible for the policy and general administration of the Bureau.</w:t>
      </w:r>
    </w:p>
    <w:p w14:paraId="4143F866" w14:textId="77777777" w:rsidR="002A4621" w:rsidRPr="003D7271" w:rsidRDefault="002A4621" w:rsidP="002A4621">
      <w:pPr>
        <w:widowControl/>
        <w:autoSpaceDE/>
        <w:autoSpaceDN/>
        <w:jc w:val="both"/>
        <w:rPr>
          <w:rFonts w:ascii="Cambria" w:hAnsi="Cambria"/>
          <w:sz w:val="18"/>
          <w:szCs w:val="18"/>
          <w:lang w:val="en-GB" w:bidi="ar-SA"/>
        </w:rPr>
      </w:pPr>
    </w:p>
    <w:p w14:paraId="679D3592" w14:textId="77777777" w:rsidR="002A4621" w:rsidRPr="003D7271" w:rsidRDefault="002A4621" w:rsidP="002A4621">
      <w:pPr>
        <w:widowControl/>
        <w:autoSpaceDE/>
        <w:autoSpaceDN/>
        <w:jc w:val="both"/>
        <w:rPr>
          <w:rFonts w:ascii="Cambria" w:hAnsi="Cambria"/>
          <w:sz w:val="18"/>
          <w:szCs w:val="18"/>
          <w:lang w:val="en-GB" w:bidi="ar-SA"/>
        </w:rPr>
      </w:pPr>
      <w:r w:rsidRPr="003D7271">
        <w:rPr>
          <w:rFonts w:ascii="Cambria" w:hAnsi="Cambria"/>
          <w:sz w:val="18"/>
          <w:szCs w:val="18"/>
          <w:lang w:val="en-GB" w:bidi="ar-SA"/>
        </w:rPr>
        <w:t>The Council is appointed by the Minister in the manner provided for in the Standards Act, 1969.  Using its powers in the Standards Act, the Council appoints committees for specified purposes.</w:t>
      </w:r>
    </w:p>
    <w:p w14:paraId="151D1E0C" w14:textId="77777777" w:rsidR="002A4621" w:rsidRPr="003D7271" w:rsidRDefault="002A4621" w:rsidP="002A4621">
      <w:pPr>
        <w:widowControl/>
        <w:autoSpaceDE/>
        <w:autoSpaceDN/>
        <w:jc w:val="both"/>
        <w:rPr>
          <w:rFonts w:ascii="Cambria" w:hAnsi="Cambria"/>
          <w:sz w:val="18"/>
          <w:szCs w:val="18"/>
          <w:lang w:val="en-GB" w:bidi="ar-SA"/>
        </w:rPr>
      </w:pPr>
    </w:p>
    <w:p w14:paraId="19167D71" w14:textId="77777777" w:rsidR="002A4621" w:rsidRPr="003D7271" w:rsidRDefault="002A4621" w:rsidP="002A4621">
      <w:pPr>
        <w:widowControl/>
        <w:autoSpaceDE/>
        <w:autoSpaceDN/>
        <w:jc w:val="both"/>
        <w:rPr>
          <w:rFonts w:ascii="Cambria" w:hAnsi="Cambria"/>
          <w:sz w:val="18"/>
          <w:szCs w:val="18"/>
          <w:lang w:val="en-GB" w:bidi="ar-SA"/>
        </w:rPr>
      </w:pPr>
      <w:r w:rsidRPr="003D7271">
        <w:rPr>
          <w:rFonts w:ascii="Cambria" w:hAnsi="Cambria"/>
          <w:sz w:val="18"/>
          <w:szCs w:val="18"/>
          <w:lang w:val="en-GB" w:bidi="ar-SA"/>
        </w:rPr>
        <w:t>The Standards Act, 1969 sets out the duties of the Council and the steps to be followed for the formulation of a standard.</w:t>
      </w:r>
    </w:p>
    <w:p w14:paraId="0ED70BAE" w14:textId="77777777" w:rsidR="002A4621" w:rsidRPr="003D7271" w:rsidRDefault="002A4621" w:rsidP="002A4621">
      <w:pPr>
        <w:widowControl/>
        <w:autoSpaceDE/>
        <w:autoSpaceDN/>
        <w:jc w:val="both"/>
        <w:rPr>
          <w:rFonts w:ascii="Cambria" w:hAnsi="Cambria"/>
          <w:sz w:val="18"/>
          <w:szCs w:val="18"/>
          <w:lang w:val="en-GB" w:bidi="ar-SA"/>
        </w:rPr>
      </w:pPr>
    </w:p>
    <w:p w14:paraId="6AE7CB74" w14:textId="77777777" w:rsidR="002A4621" w:rsidRPr="003D7271" w:rsidRDefault="002A4621" w:rsidP="002A4621">
      <w:pPr>
        <w:widowControl/>
        <w:autoSpaceDE/>
        <w:autoSpaceDN/>
        <w:jc w:val="both"/>
        <w:rPr>
          <w:rFonts w:ascii="Cambria" w:hAnsi="Cambria"/>
          <w:b/>
          <w:sz w:val="18"/>
          <w:szCs w:val="18"/>
          <w:lang w:val="en-GB" w:bidi="ar-SA"/>
        </w:rPr>
      </w:pPr>
      <w:r w:rsidRPr="003D7271">
        <w:rPr>
          <w:rFonts w:ascii="Cambria" w:hAnsi="Cambria"/>
          <w:b/>
          <w:sz w:val="18"/>
          <w:szCs w:val="18"/>
          <w:lang w:val="en-GB" w:bidi="ar-SA"/>
        </w:rPr>
        <w:t>Preparation of standards documents</w:t>
      </w:r>
    </w:p>
    <w:p w14:paraId="597518A6" w14:textId="77777777" w:rsidR="002A4621" w:rsidRPr="003D7271" w:rsidRDefault="002A4621" w:rsidP="002A4621">
      <w:pPr>
        <w:widowControl/>
        <w:autoSpaceDE/>
        <w:autoSpaceDN/>
        <w:jc w:val="both"/>
        <w:rPr>
          <w:rFonts w:ascii="Cambria" w:hAnsi="Cambria"/>
          <w:b/>
          <w:sz w:val="18"/>
          <w:szCs w:val="18"/>
          <w:lang w:val="en-GB" w:bidi="ar-SA"/>
        </w:rPr>
      </w:pPr>
    </w:p>
    <w:p w14:paraId="7C3F8DB7" w14:textId="77777777" w:rsidR="002A4621" w:rsidRPr="003D7271" w:rsidRDefault="002A4621" w:rsidP="002A4621">
      <w:pPr>
        <w:widowControl/>
        <w:autoSpaceDE/>
        <w:autoSpaceDN/>
        <w:jc w:val="both"/>
        <w:rPr>
          <w:rFonts w:ascii="Cambria" w:hAnsi="Cambria"/>
          <w:sz w:val="18"/>
          <w:szCs w:val="18"/>
          <w:lang w:val="en-GB" w:bidi="ar-SA"/>
        </w:rPr>
      </w:pPr>
      <w:r w:rsidRPr="003D7271">
        <w:rPr>
          <w:rFonts w:ascii="Cambria" w:hAnsi="Cambria"/>
          <w:sz w:val="18"/>
          <w:szCs w:val="18"/>
          <w:lang w:val="en-GB" w:bidi="ar-SA"/>
        </w:rPr>
        <w:t>The following is an outline of the procedure which must be followed in the preparation of documents:</w:t>
      </w:r>
    </w:p>
    <w:p w14:paraId="2D2C9786" w14:textId="77777777" w:rsidR="002A4621" w:rsidRPr="003D7271" w:rsidRDefault="002A4621" w:rsidP="002A4621">
      <w:pPr>
        <w:widowControl/>
        <w:autoSpaceDE/>
        <w:autoSpaceDN/>
        <w:jc w:val="both"/>
        <w:rPr>
          <w:rFonts w:ascii="Cambria" w:hAnsi="Cambria"/>
          <w:sz w:val="18"/>
          <w:szCs w:val="18"/>
          <w:lang w:val="en-GB" w:bidi="ar-SA"/>
        </w:rPr>
      </w:pPr>
    </w:p>
    <w:p w14:paraId="22BDB4D7" w14:textId="77777777" w:rsidR="002A4621" w:rsidRPr="003D7271" w:rsidRDefault="002A4621" w:rsidP="002A4621">
      <w:pPr>
        <w:widowControl/>
        <w:autoSpaceDE/>
        <w:autoSpaceDN/>
        <w:ind w:left="720" w:hanging="720"/>
        <w:jc w:val="both"/>
        <w:rPr>
          <w:rFonts w:ascii="Cambria" w:hAnsi="Cambria"/>
          <w:sz w:val="18"/>
          <w:szCs w:val="18"/>
          <w:lang w:val="en-GB" w:bidi="ar-SA"/>
        </w:rPr>
      </w:pPr>
      <w:r w:rsidRPr="003D7271">
        <w:rPr>
          <w:rFonts w:ascii="Cambria" w:hAnsi="Cambria"/>
          <w:sz w:val="18"/>
          <w:szCs w:val="18"/>
          <w:lang w:val="en-GB" w:bidi="ar-SA"/>
        </w:rPr>
        <w:t>1.</w:t>
      </w:r>
      <w:r w:rsidRPr="003D7271">
        <w:rPr>
          <w:rFonts w:ascii="Cambria" w:hAnsi="Cambria"/>
          <w:sz w:val="18"/>
          <w:szCs w:val="18"/>
          <w:lang w:val="en-GB" w:bidi="ar-SA"/>
        </w:rPr>
        <w:tab/>
        <w:t>The preparation of standards documents is undertaken upon the Standard Council’s authorisation.  This may arise out of representation from national organisations or existing Bureau of Standards’ Committees of Bureau staff.  If the project is approved it is referred to the appropriate sectional committee or if none exists a new committee is formed, or the project is allotted to the Bureau’s staff.</w:t>
      </w:r>
    </w:p>
    <w:p w14:paraId="62CF68AE" w14:textId="77777777" w:rsidR="002A4621" w:rsidRPr="003D7271" w:rsidRDefault="002A4621" w:rsidP="002A4621">
      <w:pPr>
        <w:widowControl/>
        <w:autoSpaceDE/>
        <w:autoSpaceDN/>
        <w:jc w:val="both"/>
        <w:rPr>
          <w:rFonts w:ascii="Cambria" w:hAnsi="Cambria"/>
          <w:sz w:val="18"/>
          <w:szCs w:val="18"/>
          <w:lang w:val="en-GB" w:bidi="ar-SA"/>
        </w:rPr>
      </w:pPr>
    </w:p>
    <w:p w14:paraId="49EFCD7A" w14:textId="77777777" w:rsidR="002A4621" w:rsidRPr="003D7271" w:rsidRDefault="002A4621" w:rsidP="002A4621">
      <w:pPr>
        <w:widowControl/>
        <w:autoSpaceDE/>
        <w:autoSpaceDN/>
        <w:ind w:left="720" w:hanging="720"/>
        <w:jc w:val="both"/>
        <w:rPr>
          <w:rFonts w:ascii="Cambria" w:hAnsi="Cambria"/>
          <w:sz w:val="18"/>
          <w:szCs w:val="18"/>
          <w:lang w:val="en-GB" w:bidi="ar-SA"/>
        </w:rPr>
      </w:pPr>
      <w:r w:rsidRPr="003D7271">
        <w:rPr>
          <w:rFonts w:ascii="Cambria" w:hAnsi="Cambria"/>
          <w:sz w:val="18"/>
          <w:szCs w:val="18"/>
          <w:lang w:val="en-GB" w:bidi="ar-SA"/>
        </w:rPr>
        <w:t>2.</w:t>
      </w:r>
      <w:r w:rsidRPr="003D7271">
        <w:rPr>
          <w:rFonts w:ascii="Cambria" w:hAnsi="Cambria"/>
          <w:sz w:val="18"/>
          <w:szCs w:val="18"/>
          <w:lang w:val="en-GB" w:bidi="ar-SA"/>
        </w:rPr>
        <w:tab/>
        <w:t>If necessary, when the final draft of a standard is ready, the Council authorises an approach to the Minister in order to obtain the formal concurrence of any other Minister who may be responsible for any area which the standard may affect.</w:t>
      </w:r>
    </w:p>
    <w:p w14:paraId="0FAA9B3D" w14:textId="77777777" w:rsidR="002A4621" w:rsidRPr="003D7271" w:rsidRDefault="002A4621" w:rsidP="002A4621">
      <w:pPr>
        <w:widowControl/>
        <w:autoSpaceDE/>
        <w:autoSpaceDN/>
        <w:jc w:val="both"/>
        <w:rPr>
          <w:rFonts w:ascii="Cambria" w:hAnsi="Cambria"/>
          <w:sz w:val="18"/>
          <w:szCs w:val="18"/>
          <w:lang w:val="en-GB" w:bidi="ar-SA"/>
        </w:rPr>
      </w:pPr>
    </w:p>
    <w:p w14:paraId="1F122570" w14:textId="77777777" w:rsidR="002A4621" w:rsidRPr="003D7271" w:rsidRDefault="002A4621" w:rsidP="002A4621">
      <w:pPr>
        <w:widowControl/>
        <w:autoSpaceDE/>
        <w:autoSpaceDN/>
        <w:ind w:left="720" w:hanging="720"/>
        <w:jc w:val="both"/>
        <w:rPr>
          <w:rFonts w:ascii="Cambria" w:hAnsi="Cambria"/>
          <w:sz w:val="18"/>
          <w:szCs w:val="18"/>
          <w:lang w:val="en-GB" w:bidi="ar-SA"/>
        </w:rPr>
      </w:pPr>
      <w:r w:rsidRPr="003D7271">
        <w:rPr>
          <w:rFonts w:ascii="Cambria" w:hAnsi="Cambria"/>
          <w:sz w:val="18"/>
          <w:szCs w:val="18"/>
          <w:lang w:val="en-GB" w:bidi="ar-SA"/>
        </w:rPr>
        <w:t>3.</w:t>
      </w:r>
      <w:r w:rsidRPr="003D7271">
        <w:rPr>
          <w:rFonts w:ascii="Cambria" w:hAnsi="Cambria"/>
          <w:sz w:val="18"/>
          <w:szCs w:val="18"/>
          <w:lang w:val="en-GB" w:bidi="ar-SA"/>
        </w:rPr>
        <w:tab/>
        <w:t>The draft document is made available to the general public for comments. All interested parties, by means of a notice in the Press, are invited to comment. In addition, copies are forwarded to those known, interested in the subject.</w:t>
      </w:r>
    </w:p>
    <w:p w14:paraId="16330EF5" w14:textId="77777777" w:rsidR="002A4621" w:rsidRPr="003D7271" w:rsidRDefault="002A4621" w:rsidP="002A4621">
      <w:pPr>
        <w:widowControl/>
        <w:autoSpaceDE/>
        <w:autoSpaceDN/>
        <w:ind w:left="720" w:hanging="720"/>
        <w:jc w:val="both"/>
        <w:rPr>
          <w:rFonts w:ascii="Cambria" w:hAnsi="Cambria"/>
          <w:sz w:val="18"/>
          <w:szCs w:val="18"/>
          <w:lang w:val="en-GB" w:bidi="ar-SA"/>
        </w:rPr>
      </w:pPr>
    </w:p>
    <w:p w14:paraId="3FD19B9B" w14:textId="77777777" w:rsidR="002A4621" w:rsidRPr="003D7271" w:rsidRDefault="002A4621" w:rsidP="00790B10">
      <w:pPr>
        <w:widowControl/>
        <w:autoSpaceDE/>
        <w:autoSpaceDN/>
        <w:ind w:left="720" w:hanging="720"/>
        <w:jc w:val="both"/>
        <w:rPr>
          <w:rFonts w:ascii="Cambria" w:hAnsi="Cambria"/>
          <w:sz w:val="18"/>
          <w:szCs w:val="18"/>
          <w:lang w:val="en-GB" w:bidi="ar-SA"/>
        </w:rPr>
      </w:pPr>
      <w:r w:rsidRPr="003D7271">
        <w:rPr>
          <w:rFonts w:ascii="Cambria" w:hAnsi="Cambria"/>
          <w:sz w:val="18"/>
          <w:szCs w:val="18"/>
          <w:lang w:val="en-GB" w:bidi="ar-SA"/>
        </w:rPr>
        <w:t>4.</w:t>
      </w:r>
      <w:r w:rsidRPr="003D7271">
        <w:rPr>
          <w:rFonts w:ascii="Cambria" w:hAnsi="Cambria"/>
          <w:sz w:val="18"/>
          <w:szCs w:val="18"/>
          <w:lang w:val="en-GB" w:bidi="ar-SA"/>
        </w:rPr>
        <w:tab/>
        <w:t>The Committee considers all the comments received and recommends a final document to the Standards Council</w:t>
      </w:r>
    </w:p>
    <w:p w14:paraId="674B518A" w14:textId="77777777" w:rsidR="002A4621" w:rsidRPr="003D7271" w:rsidRDefault="002A4621" w:rsidP="002A4621">
      <w:pPr>
        <w:widowControl/>
        <w:autoSpaceDE/>
        <w:autoSpaceDN/>
        <w:jc w:val="both"/>
        <w:rPr>
          <w:rFonts w:ascii="Cambria" w:hAnsi="Cambria"/>
          <w:sz w:val="18"/>
          <w:szCs w:val="18"/>
          <w:lang w:val="en-GB" w:bidi="ar-SA"/>
        </w:rPr>
      </w:pPr>
    </w:p>
    <w:p w14:paraId="4F83F8DE" w14:textId="77777777" w:rsidR="002A4621" w:rsidRPr="003D7271" w:rsidRDefault="002A4621" w:rsidP="002A4621">
      <w:pPr>
        <w:widowControl/>
        <w:autoSpaceDE/>
        <w:autoSpaceDN/>
        <w:jc w:val="both"/>
        <w:rPr>
          <w:rFonts w:ascii="Cambria" w:hAnsi="Cambria"/>
          <w:sz w:val="18"/>
          <w:szCs w:val="18"/>
          <w:lang w:val="en-GB" w:bidi="ar-SA"/>
        </w:rPr>
      </w:pPr>
      <w:r w:rsidRPr="003D7271">
        <w:rPr>
          <w:rFonts w:ascii="Cambria" w:hAnsi="Cambria"/>
          <w:sz w:val="18"/>
          <w:szCs w:val="18"/>
          <w:lang w:val="en-GB" w:bidi="ar-SA"/>
        </w:rPr>
        <w:t>5.</w:t>
      </w:r>
      <w:r w:rsidRPr="003D7271">
        <w:rPr>
          <w:rFonts w:ascii="Cambria" w:hAnsi="Cambria"/>
          <w:sz w:val="18"/>
          <w:szCs w:val="18"/>
          <w:lang w:val="en-GB" w:bidi="ar-SA"/>
        </w:rPr>
        <w:tab/>
        <w:t>The Standards Council recommends the document to the Minister for publication.</w:t>
      </w:r>
    </w:p>
    <w:p w14:paraId="14EF3F68" w14:textId="77777777" w:rsidR="002A4621" w:rsidRPr="003D7271" w:rsidRDefault="002A4621" w:rsidP="002A4621">
      <w:pPr>
        <w:widowControl/>
        <w:autoSpaceDE/>
        <w:autoSpaceDN/>
        <w:jc w:val="both"/>
        <w:rPr>
          <w:rFonts w:ascii="Cambria" w:hAnsi="Cambria"/>
          <w:sz w:val="18"/>
          <w:szCs w:val="18"/>
          <w:lang w:val="en-GB" w:bidi="ar-SA"/>
        </w:rPr>
      </w:pPr>
    </w:p>
    <w:p w14:paraId="39603BB1" w14:textId="77777777" w:rsidR="002A4621" w:rsidRPr="003D7271" w:rsidRDefault="002A4621" w:rsidP="002A4621">
      <w:pPr>
        <w:widowControl/>
        <w:autoSpaceDE/>
        <w:autoSpaceDN/>
        <w:jc w:val="both"/>
        <w:rPr>
          <w:rFonts w:ascii="Cambria" w:hAnsi="Cambria"/>
          <w:sz w:val="18"/>
          <w:szCs w:val="18"/>
          <w:lang w:val="en-GB" w:bidi="ar-SA"/>
        </w:rPr>
      </w:pPr>
      <w:r w:rsidRPr="003D7271">
        <w:rPr>
          <w:rFonts w:ascii="Cambria" w:hAnsi="Cambria"/>
          <w:sz w:val="18"/>
          <w:szCs w:val="18"/>
          <w:lang w:val="en-GB" w:bidi="ar-SA"/>
        </w:rPr>
        <w:t>6.</w:t>
      </w:r>
      <w:r w:rsidRPr="003D7271">
        <w:rPr>
          <w:rFonts w:ascii="Cambria" w:hAnsi="Cambria"/>
          <w:sz w:val="18"/>
          <w:szCs w:val="18"/>
          <w:lang w:val="en-GB" w:bidi="ar-SA"/>
        </w:rPr>
        <w:tab/>
        <w:t>The Minister approves the recommendation of the Standards Council.</w:t>
      </w:r>
    </w:p>
    <w:p w14:paraId="3BDED702" w14:textId="77777777" w:rsidR="002A4621" w:rsidRPr="003D7271" w:rsidRDefault="002A4621" w:rsidP="002A4621">
      <w:pPr>
        <w:widowControl/>
        <w:autoSpaceDE/>
        <w:autoSpaceDN/>
        <w:jc w:val="both"/>
        <w:rPr>
          <w:rFonts w:ascii="Cambria" w:hAnsi="Cambria"/>
          <w:sz w:val="18"/>
          <w:szCs w:val="18"/>
          <w:lang w:val="en-GB" w:bidi="ar-SA"/>
        </w:rPr>
      </w:pPr>
    </w:p>
    <w:p w14:paraId="6EEB3C2B" w14:textId="77777777" w:rsidR="002A4621" w:rsidRPr="003D7271" w:rsidRDefault="002A4621" w:rsidP="002A4621">
      <w:pPr>
        <w:widowControl/>
        <w:autoSpaceDE/>
        <w:autoSpaceDN/>
        <w:jc w:val="both"/>
        <w:rPr>
          <w:rFonts w:ascii="Cambria" w:hAnsi="Cambria"/>
          <w:sz w:val="18"/>
          <w:szCs w:val="18"/>
          <w:lang w:val="en-GB" w:bidi="ar-SA"/>
        </w:rPr>
      </w:pPr>
      <w:r w:rsidRPr="003D7271">
        <w:rPr>
          <w:rFonts w:ascii="Cambria" w:hAnsi="Cambria"/>
          <w:sz w:val="18"/>
          <w:szCs w:val="18"/>
          <w:lang w:val="en-GB" w:bidi="ar-SA"/>
        </w:rPr>
        <w:t>7.</w:t>
      </w:r>
      <w:r w:rsidRPr="003D7271">
        <w:rPr>
          <w:rFonts w:ascii="Cambria" w:hAnsi="Cambria"/>
          <w:sz w:val="18"/>
          <w:szCs w:val="18"/>
          <w:lang w:val="en-GB" w:bidi="ar-SA"/>
        </w:rPr>
        <w:tab/>
        <w:t>The declaration of the standard is gazetted and copies placed on sale.</w:t>
      </w:r>
    </w:p>
    <w:p w14:paraId="517032A9" w14:textId="77777777" w:rsidR="002A4621" w:rsidRPr="003D7271" w:rsidRDefault="002A4621" w:rsidP="002A4621">
      <w:pPr>
        <w:widowControl/>
        <w:autoSpaceDE/>
        <w:autoSpaceDN/>
        <w:jc w:val="both"/>
        <w:rPr>
          <w:rFonts w:ascii="Cambria" w:hAnsi="Cambria"/>
          <w:sz w:val="18"/>
          <w:szCs w:val="18"/>
          <w:lang w:val="en-GB" w:bidi="ar-SA"/>
        </w:rPr>
      </w:pPr>
    </w:p>
    <w:p w14:paraId="58544CBE" w14:textId="77777777" w:rsidR="002A4621" w:rsidRPr="003D7271" w:rsidRDefault="002A4621" w:rsidP="002A4621">
      <w:pPr>
        <w:widowControl/>
        <w:autoSpaceDE/>
        <w:autoSpaceDN/>
        <w:jc w:val="both"/>
        <w:rPr>
          <w:rFonts w:ascii="Cambria" w:hAnsi="Cambria"/>
          <w:sz w:val="18"/>
          <w:szCs w:val="18"/>
          <w:lang w:val="en-GB" w:bidi="ar-SA"/>
        </w:rPr>
      </w:pPr>
      <w:r w:rsidRPr="003D7271">
        <w:rPr>
          <w:rFonts w:ascii="Cambria" w:hAnsi="Cambria"/>
          <w:sz w:val="18"/>
          <w:szCs w:val="18"/>
          <w:lang w:val="en-GB" w:bidi="ar-SA"/>
        </w:rPr>
        <w:t>8.</w:t>
      </w:r>
      <w:r w:rsidRPr="003D7271">
        <w:rPr>
          <w:rFonts w:ascii="Cambria" w:hAnsi="Cambria"/>
          <w:sz w:val="18"/>
          <w:szCs w:val="18"/>
          <w:lang w:val="en-GB" w:bidi="ar-SA"/>
        </w:rPr>
        <w:tab/>
        <w:t>On the recommendation of the Standards Council the Minister may declare a standard compulsory.</w:t>
      </w:r>
    </w:p>
    <w:p w14:paraId="3510FC93" w14:textId="77777777" w:rsidR="002A4621" w:rsidRPr="003D7271" w:rsidRDefault="002A4621" w:rsidP="002A4621">
      <w:pPr>
        <w:widowControl/>
        <w:autoSpaceDE/>
        <w:autoSpaceDN/>
        <w:jc w:val="both"/>
        <w:rPr>
          <w:rFonts w:ascii="Cambria" w:hAnsi="Cambria"/>
          <w:sz w:val="18"/>
          <w:szCs w:val="18"/>
          <w:lang w:val="en-GB" w:bidi="ar-SA"/>
        </w:rPr>
      </w:pPr>
    </w:p>
    <w:p w14:paraId="5CB1F362" w14:textId="1FC10C26" w:rsidR="002A4621" w:rsidRPr="003D7271" w:rsidRDefault="002A4621" w:rsidP="00BF6715">
      <w:pPr>
        <w:widowControl/>
        <w:autoSpaceDE/>
        <w:autoSpaceDN/>
        <w:ind w:left="720" w:hanging="720"/>
        <w:jc w:val="both"/>
        <w:rPr>
          <w:rFonts w:ascii="Cambria" w:hAnsi="Cambria"/>
          <w:sz w:val="18"/>
          <w:szCs w:val="18"/>
          <w:lang w:val="en-GB" w:bidi="ar-SA"/>
        </w:rPr>
      </w:pPr>
      <w:r w:rsidRPr="003D7271">
        <w:rPr>
          <w:rFonts w:ascii="Cambria" w:hAnsi="Cambria"/>
          <w:sz w:val="18"/>
          <w:szCs w:val="18"/>
          <w:lang w:val="en-GB" w:bidi="ar-SA"/>
        </w:rPr>
        <w:t>9.</w:t>
      </w:r>
      <w:r w:rsidRPr="003D7271">
        <w:rPr>
          <w:rFonts w:ascii="Cambria" w:hAnsi="Cambria"/>
          <w:sz w:val="18"/>
          <w:szCs w:val="18"/>
          <w:lang w:val="en-GB" w:bidi="ar-SA"/>
        </w:rPr>
        <w:tab/>
        <w:t>Amendments to and revisions of standards normally require the same procedure as is applied to the preparation of the original standard.</w:t>
      </w:r>
    </w:p>
    <w:p w14:paraId="31D2E306" w14:textId="77777777" w:rsidR="002A4621" w:rsidRPr="003D7271" w:rsidRDefault="002A4621" w:rsidP="002A4621">
      <w:pPr>
        <w:widowControl/>
        <w:autoSpaceDE/>
        <w:autoSpaceDN/>
        <w:jc w:val="both"/>
        <w:rPr>
          <w:rFonts w:ascii="Cambria" w:hAnsi="Cambria"/>
          <w:sz w:val="18"/>
          <w:szCs w:val="18"/>
          <w:lang w:val="en-GB" w:bidi="ar-SA"/>
        </w:rPr>
      </w:pPr>
    </w:p>
    <w:p w14:paraId="025C30A7" w14:textId="77777777" w:rsidR="002A4621" w:rsidRPr="003D7271" w:rsidRDefault="002A4621" w:rsidP="002A4621">
      <w:pPr>
        <w:widowControl/>
        <w:autoSpaceDE/>
        <w:autoSpaceDN/>
        <w:jc w:val="both"/>
        <w:rPr>
          <w:rFonts w:ascii="Cambria" w:hAnsi="Cambria"/>
          <w:sz w:val="18"/>
          <w:szCs w:val="18"/>
          <w:lang w:val="en-GB" w:bidi="ar-SA"/>
        </w:rPr>
      </w:pPr>
    </w:p>
    <w:p w14:paraId="25C3377C" w14:textId="77777777" w:rsidR="002A4621" w:rsidRPr="003D7271" w:rsidRDefault="002A4621" w:rsidP="002A4621">
      <w:pPr>
        <w:widowControl/>
        <w:autoSpaceDE/>
        <w:autoSpaceDN/>
        <w:jc w:val="both"/>
        <w:rPr>
          <w:rFonts w:ascii="Cambria" w:hAnsi="Cambria"/>
          <w:sz w:val="18"/>
          <w:szCs w:val="18"/>
          <w:lang w:val="en-GB" w:bidi="ar-SA"/>
        </w:rPr>
      </w:pPr>
    </w:p>
    <w:p w14:paraId="4D344818" w14:textId="77777777" w:rsidR="002A4621" w:rsidRPr="003D7271" w:rsidRDefault="002A4621" w:rsidP="002A4621">
      <w:pPr>
        <w:widowControl/>
        <w:autoSpaceDE/>
        <w:autoSpaceDN/>
        <w:jc w:val="both"/>
        <w:rPr>
          <w:rFonts w:ascii="Cambria" w:hAnsi="Cambria"/>
          <w:b/>
          <w:sz w:val="18"/>
          <w:szCs w:val="18"/>
          <w:lang w:val="en-GB" w:bidi="ar-SA"/>
        </w:rPr>
      </w:pPr>
      <w:r w:rsidRPr="003D7271">
        <w:rPr>
          <w:rFonts w:ascii="Cambria" w:hAnsi="Cambria"/>
          <w:b/>
          <w:sz w:val="18"/>
          <w:szCs w:val="18"/>
          <w:lang w:val="en-GB" w:bidi="ar-SA"/>
        </w:rPr>
        <w:t>Overseas standards documents</w:t>
      </w:r>
    </w:p>
    <w:p w14:paraId="69BEAC77" w14:textId="77777777" w:rsidR="002A4621" w:rsidRPr="003D7271" w:rsidRDefault="002A4621" w:rsidP="002A4621">
      <w:pPr>
        <w:widowControl/>
        <w:autoSpaceDE/>
        <w:autoSpaceDN/>
        <w:jc w:val="both"/>
        <w:rPr>
          <w:rFonts w:ascii="Cambria" w:hAnsi="Cambria"/>
          <w:b/>
          <w:sz w:val="18"/>
          <w:szCs w:val="18"/>
          <w:lang w:val="en-GB" w:bidi="ar-SA"/>
        </w:rPr>
      </w:pPr>
    </w:p>
    <w:p w14:paraId="52EB32B6" w14:textId="77777777" w:rsidR="002A4621" w:rsidRPr="003D7271" w:rsidRDefault="002A4621" w:rsidP="002A4621">
      <w:pPr>
        <w:widowControl/>
        <w:autoSpaceDE/>
        <w:autoSpaceDN/>
        <w:jc w:val="both"/>
        <w:rPr>
          <w:rFonts w:ascii="Cambria" w:hAnsi="Cambria"/>
          <w:sz w:val="18"/>
          <w:szCs w:val="18"/>
          <w:lang w:val="en-GB" w:bidi="ar-SA"/>
        </w:rPr>
      </w:pPr>
      <w:r w:rsidRPr="003D7271">
        <w:rPr>
          <w:rFonts w:ascii="Cambria" w:hAnsi="Cambria"/>
          <w:sz w:val="18"/>
          <w:szCs w:val="18"/>
          <w:lang w:val="en-GB" w:bidi="ar-SA"/>
        </w:rPr>
        <w:t>The Bureau of Standards Jamaica maintains a reference library which includes the standards of many overseas standards organisations.  These standards can be inspected upon request.</w:t>
      </w:r>
    </w:p>
    <w:p w14:paraId="24055606" w14:textId="77777777" w:rsidR="002A4621" w:rsidRPr="003D7271" w:rsidRDefault="002A4621" w:rsidP="002A4621">
      <w:pPr>
        <w:widowControl/>
        <w:autoSpaceDE/>
        <w:autoSpaceDN/>
        <w:jc w:val="both"/>
        <w:rPr>
          <w:rFonts w:ascii="Cambria" w:hAnsi="Cambria"/>
          <w:sz w:val="18"/>
          <w:szCs w:val="18"/>
          <w:lang w:val="en-GB" w:bidi="ar-SA"/>
        </w:rPr>
      </w:pPr>
    </w:p>
    <w:p w14:paraId="7BC1D8DA" w14:textId="77777777" w:rsidR="002A4621" w:rsidRPr="003D7271" w:rsidRDefault="002A4621" w:rsidP="002A4621">
      <w:pPr>
        <w:widowControl/>
        <w:autoSpaceDE/>
        <w:autoSpaceDN/>
        <w:jc w:val="both"/>
        <w:rPr>
          <w:rFonts w:ascii="Cambria" w:hAnsi="Cambria"/>
          <w:sz w:val="18"/>
          <w:szCs w:val="18"/>
          <w:lang w:val="en-GB" w:bidi="ar-SA"/>
        </w:rPr>
      </w:pPr>
      <w:r w:rsidRPr="003D7271">
        <w:rPr>
          <w:rFonts w:ascii="Cambria" w:hAnsi="Cambria"/>
          <w:sz w:val="18"/>
          <w:szCs w:val="18"/>
          <w:lang w:val="en-GB" w:bidi="ar-SA"/>
        </w:rPr>
        <w:t>The Bureau can supply on demand copies of standards produced by some national standards bodies and is the agency for the sale of standards produced by the International Organization for Standardization (ISO) members.</w:t>
      </w:r>
    </w:p>
    <w:p w14:paraId="56A917A2" w14:textId="77777777" w:rsidR="002A4621" w:rsidRPr="003D7271" w:rsidRDefault="002A4621" w:rsidP="002A4621">
      <w:pPr>
        <w:widowControl/>
        <w:autoSpaceDE/>
        <w:autoSpaceDN/>
        <w:jc w:val="both"/>
        <w:rPr>
          <w:rFonts w:ascii="Cambria" w:hAnsi="Cambria"/>
          <w:sz w:val="18"/>
          <w:szCs w:val="18"/>
          <w:lang w:val="en-GB" w:bidi="ar-SA"/>
        </w:rPr>
      </w:pPr>
    </w:p>
    <w:p w14:paraId="2FFC862F" w14:textId="77777777" w:rsidR="002A4621" w:rsidRPr="003D7271" w:rsidRDefault="002A4621" w:rsidP="002A4621">
      <w:pPr>
        <w:widowControl/>
        <w:autoSpaceDE/>
        <w:autoSpaceDN/>
        <w:jc w:val="both"/>
        <w:rPr>
          <w:rFonts w:ascii="Cambria" w:hAnsi="Cambria"/>
          <w:sz w:val="18"/>
          <w:szCs w:val="18"/>
          <w:lang w:val="en-GB" w:bidi="ar-SA"/>
        </w:rPr>
      </w:pPr>
      <w:r w:rsidRPr="003D7271">
        <w:rPr>
          <w:rFonts w:ascii="Cambria" w:hAnsi="Cambria"/>
          <w:sz w:val="18"/>
          <w:szCs w:val="18"/>
          <w:lang w:val="en-GB" w:bidi="ar-SA"/>
        </w:rPr>
        <w:t>Application to use the reference library and to purchase Jamaican and other standards documents should be addressed to:</w:t>
      </w:r>
    </w:p>
    <w:p w14:paraId="05B474DF" w14:textId="77777777" w:rsidR="002A4621" w:rsidRPr="003D7271" w:rsidRDefault="002A4621" w:rsidP="002A4621">
      <w:pPr>
        <w:widowControl/>
        <w:autoSpaceDE/>
        <w:autoSpaceDN/>
        <w:jc w:val="both"/>
        <w:rPr>
          <w:rFonts w:ascii="Cambria" w:hAnsi="Cambria"/>
          <w:sz w:val="18"/>
          <w:szCs w:val="18"/>
          <w:lang w:val="en-GB" w:bidi="ar-SA"/>
        </w:rPr>
      </w:pPr>
    </w:p>
    <w:p w14:paraId="76F44089" w14:textId="77777777" w:rsidR="002A4621" w:rsidRPr="003D7271" w:rsidRDefault="002A4621" w:rsidP="002A4621">
      <w:pPr>
        <w:widowControl/>
        <w:autoSpaceDE/>
        <w:autoSpaceDN/>
        <w:jc w:val="both"/>
        <w:rPr>
          <w:rFonts w:ascii="Cambria" w:hAnsi="Cambria"/>
          <w:sz w:val="18"/>
          <w:szCs w:val="18"/>
          <w:lang w:val="en-GB" w:bidi="ar-SA"/>
        </w:rPr>
      </w:pPr>
      <w:r w:rsidRPr="003D7271">
        <w:rPr>
          <w:rFonts w:ascii="Cambria" w:hAnsi="Cambria"/>
          <w:sz w:val="18"/>
          <w:szCs w:val="18"/>
          <w:lang w:val="en-GB" w:bidi="ar-SA"/>
        </w:rPr>
        <w:t>Bureau of Standards Jamaica</w:t>
      </w:r>
    </w:p>
    <w:p w14:paraId="135CCA73" w14:textId="77777777" w:rsidR="002A4621" w:rsidRPr="003D7271" w:rsidRDefault="002A4621" w:rsidP="002A4621">
      <w:pPr>
        <w:widowControl/>
        <w:autoSpaceDE/>
        <w:autoSpaceDN/>
        <w:jc w:val="both"/>
        <w:rPr>
          <w:rFonts w:ascii="Cambria" w:hAnsi="Cambria"/>
          <w:sz w:val="18"/>
          <w:szCs w:val="18"/>
          <w:lang w:val="en-GB" w:bidi="ar-SA"/>
        </w:rPr>
      </w:pPr>
      <w:r w:rsidRPr="003D7271">
        <w:rPr>
          <w:rFonts w:ascii="Cambria" w:hAnsi="Cambria"/>
          <w:sz w:val="18"/>
          <w:szCs w:val="18"/>
          <w:lang w:val="en-GB" w:bidi="ar-SA"/>
        </w:rPr>
        <w:t>6 Winchester Road</w:t>
      </w:r>
    </w:p>
    <w:p w14:paraId="69CF48DC" w14:textId="77777777" w:rsidR="002A4621" w:rsidRPr="003D7271" w:rsidRDefault="002A4621" w:rsidP="002A4621">
      <w:pPr>
        <w:widowControl/>
        <w:autoSpaceDE/>
        <w:autoSpaceDN/>
        <w:jc w:val="both"/>
        <w:rPr>
          <w:rFonts w:ascii="Cambria" w:hAnsi="Cambria"/>
          <w:sz w:val="18"/>
          <w:szCs w:val="18"/>
          <w:lang w:val="en-GB" w:bidi="ar-SA"/>
        </w:rPr>
      </w:pPr>
      <w:r w:rsidRPr="003D7271">
        <w:rPr>
          <w:rFonts w:ascii="Cambria" w:hAnsi="Cambria"/>
          <w:sz w:val="18"/>
          <w:szCs w:val="18"/>
          <w:lang w:val="en-GB" w:bidi="ar-SA"/>
        </w:rPr>
        <w:t>P.O. Box 113,</w:t>
      </w:r>
    </w:p>
    <w:p w14:paraId="502B0AC5" w14:textId="77777777" w:rsidR="002A4621" w:rsidRPr="003D7271" w:rsidRDefault="002A4621" w:rsidP="002A4621">
      <w:pPr>
        <w:widowControl/>
        <w:autoSpaceDE/>
        <w:autoSpaceDN/>
        <w:jc w:val="both"/>
        <w:rPr>
          <w:rFonts w:ascii="Cambria" w:hAnsi="Cambria"/>
          <w:sz w:val="18"/>
          <w:szCs w:val="18"/>
          <w:lang w:val="en-GB" w:bidi="ar-SA"/>
        </w:rPr>
      </w:pPr>
      <w:r w:rsidRPr="003D7271">
        <w:rPr>
          <w:rFonts w:ascii="Cambria" w:hAnsi="Cambria"/>
          <w:sz w:val="18"/>
          <w:szCs w:val="18"/>
          <w:lang w:val="en-GB" w:bidi="ar-SA"/>
        </w:rPr>
        <w:t>Kingston 10</w:t>
      </w:r>
    </w:p>
    <w:p w14:paraId="6BAE5907" w14:textId="56BC7572" w:rsidR="001A4B14" w:rsidRPr="003D7271" w:rsidRDefault="002A4621" w:rsidP="00B75A17">
      <w:pPr>
        <w:widowControl/>
        <w:autoSpaceDE/>
        <w:autoSpaceDN/>
        <w:jc w:val="both"/>
        <w:rPr>
          <w:rFonts w:ascii="Cambria" w:hAnsi="Cambria"/>
          <w:lang w:bidi="ar-SA"/>
        </w:rPr>
      </w:pPr>
      <w:r w:rsidRPr="003D7271">
        <w:rPr>
          <w:rFonts w:ascii="Cambria" w:hAnsi="Cambria"/>
          <w:sz w:val="18"/>
          <w:szCs w:val="18"/>
          <w:lang w:val="en-GB" w:bidi="ar-SA"/>
        </w:rPr>
        <w:t xml:space="preserve">JAMAICA, W. </w:t>
      </w:r>
      <w:proofErr w:type="gramStart"/>
      <w:r w:rsidRPr="003D7271">
        <w:rPr>
          <w:rFonts w:ascii="Cambria" w:hAnsi="Cambria"/>
          <w:sz w:val="18"/>
          <w:szCs w:val="18"/>
          <w:lang w:val="en-GB" w:bidi="ar-SA"/>
        </w:rPr>
        <w:t>I</w:t>
      </w:r>
      <w:proofErr w:type="gramEnd"/>
      <w:r w:rsidRPr="003D7271">
        <w:rPr>
          <w:rFonts w:ascii="Cambria" w:hAnsi="Cambria"/>
          <w:sz w:val="18"/>
          <w:szCs w:val="18"/>
          <w:lang w:val="en-GB" w:bidi="ar-SA"/>
        </w:rPr>
        <w:t>.</w:t>
      </w:r>
    </w:p>
    <w:sectPr w:rsidR="001A4B14" w:rsidRPr="003D7271" w:rsidSect="00C8307E">
      <w:headerReference w:type="even" r:id="rId52"/>
      <w:headerReference w:type="default" r:id="rId53"/>
      <w:footerReference w:type="default" r:id="rId54"/>
      <w:headerReference w:type="first" r:id="rId55"/>
      <w:pgSz w:w="11910" w:h="16840"/>
      <w:pgMar w:top="1440" w:right="1440" w:bottom="1440" w:left="1440" w:header="965" w:footer="52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AEE79" w14:textId="77777777" w:rsidR="009065A1" w:rsidRDefault="009065A1">
      <w:r>
        <w:separator/>
      </w:r>
    </w:p>
  </w:endnote>
  <w:endnote w:type="continuationSeparator" w:id="0">
    <w:p w14:paraId="537E4412" w14:textId="77777777" w:rsidR="009065A1" w:rsidRDefault="0090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onotype Sorts">
    <w:altName w:val="ZapfDingbats"/>
    <w:charset w:val="02"/>
    <w:family w:val="auto"/>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Frutiger-Roman">
    <w:altName w:val="Calibri"/>
    <w:panose1 w:val="00000000000000000000"/>
    <w:charset w:val="00"/>
    <w:family w:val="swiss"/>
    <w:notTrueType/>
    <w:pitch w:val="default"/>
    <w:sig w:usb0="00000003" w:usb1="00000000" w:usb2="00000000" w:usb3="00000000" w:csb0="00000001" w:csb1="00000000"/>
  </w:font>
  <w:font w:name="Frutiger-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98587428"/>
      <w:docPartObj>
        <w:docPartGallery w:val="Page Numbers (Bottom of Page)"/>
        <w:docPartUnique/>
      </w:docPartObj>
    </w:sdtPr>
    <w:sdtEndPr>
      <w:rPr>
        <w:rStyle w:val="PageNumber"/>
      </w:rPr>
    </w:sdtEndPr>
    <w:sdtContent>
      <w:p w14:paraId="6EBB0ED6" w14:textId="510CA375" w:rsidR="009065A1" w:rsidRDefault="009065A1" w:rsidP="006A38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p w14:paraId="27CA50C8" w14:textId="77777777" w:rsidR="009065A1" w:rsidRDefault="009065A1">
    <w:pPr>
      <w:pStyle w:val="BodyText"/>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3AA5A" w14:textId="77777777" w:rsidR="009065A1" w:rsidRDefault="009065A1">
    <w:pPr>
      <w:pStyle w:val="BodyText"/>
      <w:spacing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52FD8" w14:textId="26FAD5E3" w:rsidR="009065A1" w:rsidRDefault="009065A1" w:rsidP="00B75A17">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84DB0" w14:textId="7FEC2A05" w:rsidR="009065A1" w:rsidRDefault="009065A1" w:rsidP="00B75A17">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593EC" w14:textId="221509BD" w:rsidR="009065A1" w:rsidRDefault="009065A1" w:rsidP="00B75A17">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422260"/>
      <w:docPartObj>
        <w:docPartGallery w:val="Page Numbers (Bottom of Page)"/>
        <w:docPartUnique/>
      </w:docPartObj>
    </w:sdtPr>
    <w:sdtEndPr>
      <w:rPr>
        <w:noProof/>
      </w:rPr>
    </w:sdtEndPr>
    <w:sdtContent>
      <w:p w14:paraId="7ECE87A6" w14:textId="083EA381" w:rsidR="009065A1" w:rsidRDefault="009065A1" w:rsidP="00B64C31">
        <w:pPr>
          <w:pStyle w:val="Footer"/>
          <w:jc w:val="center"/>
        </w:pPr>
        <w:proofErr w:type="gramStart"/>
        <w:r>
          <w:t>ii</w:t>
        </w:r>
        <w:proofErr w:type="gramEnd"/>
      </w:p>
    </w:sdtContent>
  </w:sdt>
  <w:p w14:paraId="70DC8C54" w14:textId="1C235E52" w:rsidR="009065A1" w:rsidRDefault="009065A1" w:rsidP="00B75A17">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B7F04" w14:textId="5FBEE483" w:rsidR="009065A1" w:rsidRDefault="009065A1" w:rsidP="00B75A17">
    <w:pPr>
      <w:pStyle w:val="Footer"/>
      <w:jc w:val="center"/>
    </w:pPr>
    <w:proofErr w:type="gramStart"/>
    <w:r>
      <w:t>iii</w:t>
    </w:r>
    <w:proofErr w:type="gramEnd"/>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3E55F" w14:textId="395158DF" w:rsidR="009065A1" w:rsidRDefault="009065A1" w:rsidP="00B75A17">
    <w:pPr>
      <w:pStyle w:val="Footer"/>
      <w:jc w:val="center"/>
    </w:pPr>
    <w:r>
      <w:t>iv</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52233"/>
      <w:docPartObj>
        <w:docPartGallery w:val="Page Numbers (Bottom of Page)"/>
        <w:docPartUnique/>
      </w:docPartObj>
    </w:sdtPr>
    <w:sdtEndPr>
      <w:rPr>
        <w:noProof/>
      </w:rPr>
    </w:sdtEndPr>
    <w:sdtContent>
      <w:p w14:paraId="6EE4A468" w14:textId="6C122850" w:rsidR="00DB07C9" w:rsidRDefault="00DB07C9">
        <w:pPr>
          <w:pStyle w:val="Footer"/>
          <w:jc w:val="center"/>
        </w:pPr>
        <w:r>
          <w:fldChar w:fldCharType="begin"/>
        </w:r>
        <w:r>
          <w:instrText xml:space="preserve"> PAGE   \* MERGEFORMAT </w:instrText>
        </w:r>
        <w:r>
          <w:fldChar w:fldCharType="separate"/>
        </w:r>
        <w:r w:rsidR="00B80E69">
          <w:rPr>
            <w:noProof/>
          </w:rPr>
          <w:t>1</w:t>
        </w:r>
        <w:r>
          <w:rPr>
            <w:noProof/>
          </w:rPr>
          <w:fldChar w:fldCharType="end"/>
        </w:r>
      </w:p>
    </w:sdtContent>
  </w:sdt>
  <w:p w14:paraId="065CE9BC" w14:textId="77777777" w:rsidR="009065A1" w:rsidRDefault="009065A1" w:rsidP="004D2E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BC19C" w14:textId="77777777" w:rsidR="009065A1" w:rsidRDefault="009065A1">
      <w:r>
        <w:separator/>
      </w:r>
    </w:p>
  </w:footnote>
  <w:footnote w:type="continuationSeparator" w:id="0">
    <w:p w14:paraId="2BCDF678" w14:textId="77777777" w:rsidR="009065A1" w:rsidRDefault="00906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AE3A1" w14:textId="7699A075" w:rsidR="009065A1" w:rsidRDefault="00B80E69" w:rsidP="005F3417">
    <w:pPr>
      <w:jc w:val="right"/>
      <w:rPr>
        <w:b/>
        <w:noProof/>
        <w:sz w:val="20"/>
        <w:szCs w:val="28"/>
      </w:rPr>
    </w:pPr>
    <w:r>
      <w:rPr>
        <w:noProof/>
      </w:rPr>
      <w:pict w14:anchorId="090096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21813" o:spid="_x0000_s16386" type="#_x0000_t136" style="position:absolute;left:0;text-align:left;margin-left:0;margin-top:0;width:594pt;height:42.4pt;rotation:315;z-index:-251655168;mso-position-horizontal:center;mso-position-horizontal-relative:margin;mso-position-vertical:center;mso-position-vertical-relative:margin" o:allowincell="f" fillcolor="silver" stroked="f">
          <v:fill opacity=".5"/>
          <v:textpath style="font-family:&quot;Cambria&quot;;font-size:1pt" string="Draft Jamaican Code of Practice "/>
          <w10:wrap anchorx="margin" anchory="margin"/>
        </v:shape>
      </w:pict>
    </w:r>
    <w:r w:rsidR="009065A1">
      <w:rPr>
        <w:noProof/>
        <w:lang w:val="en-JM" w:eastAsia="en-JM" w:bidi="ar-SA"/>
      </w:rPr>
      <mc:AlternateContent>
        <mc:Choice Requires="wps">
          <w:drawing>
            <wp:anchor distT="0" distB="0" distL="114300" distR="114300" simplePos="0" relativeHeight="251655168" behindDoc="1" locked="0" layoutInCell="0" allowOverlap="1" wp14:anchorId="263FC15A" wp14:editId="54FE09C2">
              <wp:simplePos x="0" y="0"/>
              <wp:positionH relativeFrom="margin">
                <wp:align>center</wp:align>
              </wp:positionH>
              <wp:positionV relativeFrom="margin">
                <wp:align>center</wp:align>
              </wp:positionV>
              <wp:extent cx="7305675" cy="913130"/>
              <wp:effectExtent l="0" t="0" r="0" b="0"/>
              <wp:wrapNone/>
              <wp:docPr id="24"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305675" cy="9131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26AF5A" w14:textId="77777777" w:rsidR="009065A1" w:rsidRDefault="009065A1" w:rsidP="002A4621">
                          <w:pPr>
                            <w:jc w:val="center"/>
                            <w:rPr>
                              <w:sz w:val="24"/>
                              <w:szCs w:val="24"/>
                            </w:rPr>
                          </w:pPr>
                          <w:r>
                            <w:rPr>
                              <w:rFonts w:ascii="Cambria" w:hAnsi="Cambria"/>
                              <w:color w:val="C0C0C0"/>
                              <w:sz w:val="16"/>
                              <w:szCs w:val="16"/>
                              <w14:textFill>
                                <w14:solidFill>
                                  <w14:srgbClr w14:val="C0C0C0">
                                    <w14:alpha w14:val="50000"/>
                                  </w14:srgbClr>
                                </w14:solidFill>
                              </w14:textFill>
                            </w:rPr>
                            <w:t>COMMITTEE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8" o:spid="_x0000_s1030" type="#_x0000_t202" style="position:absolute;left:0;text-align:left;margin-left:0;margin-top:0;width:575.25pt;height:71.9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" o:allowincell="f" filled="f" stroked="f">
              <v:stroke joinstyle="round"/>
              <v:path arrowok="t"/>
              <v:textbox>
                <w:txbxContent>
                  <w:p w14:paraId="5226AF5A" w14:textId="77777777" w:rsidR="009065A1" w:rsidRDefault="009065A1" w:rsidP="002A4621">
                    <w:pPr>
                      <w:jc w:val="center"/>
                      <w:rPr>
                        <w:sz w:val="24"/>
                        <w:szCs w:val="24"/>
                      </w:rPr>
                    </w:pPr>
                    <w:r>
                      <w:rPr>
                        <w:rFonts w:ascii="Cambria" w:hAnsi="Cambria"/>
                        <w:color w:val="C0C0C0"/>
                        <w:sz w:val="16"/>
                        <w:szCs w:val="16"/>
                        <w14:textFill>
                          <w14:solidFill>
                            <w14:srgbClr w14:val="C0C0C0">
                              <w14:alpha w14:val="50000"/>
                            </w14:srgbClr>
                          </w14:solidFill>
                        </w14:textFill>
                      </w:rPr>
                      <w:t>COMMITTEE DRAFT</w:t>
                    </w:r>
                  </w:p>
                </w:txbxContent>
              </v:textbox>
              <w10:wrap anchorx="margin" anchory="margin"/>
            </v:shape>
          </w:pict>
        </mc:Fallback>
      </mc:AlternateContent>
    </w:r>
    <w:r w:rsidR="009065A1" w:rsidRPr="00343299">
      <w:rPr>
        <w:b/>
        <w:noProof/>
        <w:sz w:val="20"/>
        <w:szCs w:val="28"/>
      </w:rPr>
      <w:t>DJS 351: 202(X)</w:t>
    </w:r>
  </w:p>
  <w:p w14:paraId="586B512F" w14:textId="77777777" w:rsidR="009065A1" w:rsidRPr="005F3417" w:rsidRDefault="009065A1" w:rsidP="005F341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399DB" w14:textId="4E9E4D69" w:rsidR="009065A1" w:rsidRDefault="00B80E69">
    <w:pPr>
      <w:pStyle w:val="Header"/>
    </w:pPr>
    <w:r>
      <w:rPr>
        <w:noProof/>
      </w:rPr>
      <w:pict w14:anchorId="777495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21822" o:spid="_x0000_s16395" type="#_x0000_t136" style="position:absolute;margin-left:0;margin-top:0;width:594pt;height:42.4pt;rotation:315;z-index:-251636736;mso-position-horizontal:center;mso-position-horizontal-relative:margin;mso-position-vertical:center;mso-position-vertical-relative:margin" o:allowincell="f" fillcolor="silver" stroked="f">
          <v:fill opacity=".5"/>
          <v:textpath style="font-family:&quot;Cambria&quot;;font-size:1pt" string="Draft Jamaican Code of Practice "/>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04A6C" w14:textId="5C7AB862" w:rsidR="009065A1" w:rsidRDefault="00B80E69">
    <w:pPr>
      <w:pStyle w:val="Header"/>
    </w:pPr>
    <w:r>
      <w:rPr>
        <w:noProof/>
      </w:rPr>
      <w:pict w14:anchorId="2764AE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21823" o:spid="_x0000_s16396" type="#_x0000_t136" style="position:absolute;margin-left:0;margin-top:0;width:594pt;height:42.4pt;rotation:315;z-index:-251634688;mso-position-horizontal:center;mso-position-horizontal-relative:margin;mso-position-vertical:center;mso-position-vertical-relative:margin" o:allowincell="f" fillcolor="silver" stroked="f">
          <v:fill opacity=".5"/>
          <v:textpath style="font-family:&quot;Cambria&quot;;font-size:1pt" string="Draft Jamaican Code of Practice "/>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BA12C" w14:textId="3DE2B876" w:rsidR="009065A1" w:rsidRDefault="00B80E69">
    <w:pPr>
      <w:pStyle w:val="Header"/>
    </w:pPr>
    <w:r>
      <w:rPr>
        <w:noProof/>
      </w:rPr>
      <w:pict w14:anchorId="17EB6D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21821" o:spid="_x0000_s16394" type="#_x0000_t136" style="position:absolute;margin-left:0;margin-top:0;width:594pt;height:42.4pt;rotation:315;z-index:-251638784;mso-position-horizontal:center;mso-position-horizontal-relative:margin;mso-position-vertical:center;mso-position-vertical-relative:margin" o:allowincell="f" fillcolor="silver" stroked="f">
          <v:fill opacity=".5"/>
          <v:textpath style="font-family:&quot;Cambria&quot;;font-size:1pt" string="Draft Jamaican Code of Practice "/>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D6D6A" w14:textId="66E29419" w:rsidR="009065A1" w:rsidRDefault="00B80E69">
    <w:pPr>
      <w:pStyle w:val="Header"/>
    </w:pPr>
    <w:r>
      <w:rPr>
        <w:noProof/>
      </w:rPr>
      <w:pict w14:anchorId="5D7184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21825" o:spid="_x0000_s16398" type="#_x0000_t136" style="position:absolute;margin-left:0;margin-top:0;width:594pt;height:42.4pt;rotation:315;z-index:-251630592;mso-position-horizontal:center;mso-position-horizontal-relative:margin;mso-position-vertical:center;mso-position-vertical-relative:margin" o:allowincell="f" fillcolor="silver" stroked="f">
          <v:fill opacity=".5"/>
          <v:textpath style="font-family:&quot;Cambria&quot;;font-size:1pt" string="Draft Jamaican Code of Practice "/>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7965E" w14:textId="10A8CDB2" w:rsidR="009065A1" w:rsidRDefault="00B80E69" w:rsidP="00343299">
    <w:pPr>
      <w:jc w:val="right"/>
      <w:rPr>
        <w:rFonts w:ascii="Cambria" w:hAnsi="Cambria"/>
        <w:b/>
        <w:noProof/>
      </w:rPr>
    </w:pPr>
    <w:r>
      <w:rPr>
        <w:noProof/>
      </w:rPr>
      <w:pict w14:anchorId="2780BB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21826" o:spid="_x0000_s16399" type="#_x0000_t136" style="position:absolute;left:0;text-align:left;margin-left:0;margin-top:0;width:594pt;height:42.4pt;rotation:315;z-index:-251628544;mso-position-horizontal:center;mso-position-horizontal-relative:margin;mso-position-vertical:center;mso-position-vertical-relative:margin" o:allowincell="f" fillcolor="silver" stroked="f">
          <v:fill opacity=".5"/>
          <v:textpath style="font-family:&quot;Cambria&quot;;font-size:1pt" string="Draft Jamaican Code of Practice "/>
          <w10:wrap anchorx="margin" anchory="margin"/>
        </v:shape>
      </w:pict>
    </w:r>
    <w:r w:rsidR="009065A1">
      <w:rPr>
        <w:rFonts w:ascii="Cambria" w:hAnsi="Cambria"/>
        <w:b/>
        <w:noProof/>
      </w:rPr>
      <w:t>DJCP 357: 2021</w:t>
    </w:r>
  </w:p>
  <w:p w14:paraId="0B30484D" w14:textId="6D811A4B" w:rsidR="009065A1" w:rsidRPr="000A15EF" w:rsidRDefault="009065A1" w:rsidP="004D2E8E">
    <w:pPr>
      <w:jc w:val="right"/>
      <w:rPr>
        <w:rFonts w:ascii="Cambria" w:hAnsi="Cambria"/>
        <w:b/>
        <w:noProof/>
      </w:rPr>
    </w:pPr>
    <w:r>
      <w:rPr>
        <w:rFonts w:ascii="Cambria" w:hAnsi="Cambria"/>
        <w:b/>
        <w:noProof/>
      </w:rPr>
      <w:t>ICS: 43.140;43.120</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43978" w14:textId="0255B986" w:rsidR="009065A1" w:rsidRDefault="00B80E69">
    <w:pPr>
      <w:pStyle w:val="Header"/>
    </w:pPr>
    <w:r>
      <w:rPr>
        <w:noProof/>
      </w:rPr>
      <w:pict w14:anchorId="4AD256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21824" o:spid="_x0000_s16397" type="#_x0000_t136" style="position:absolute;margin-left:0;margin-top:0;width:594pt;height:42.4pt;rotation:315;z-index:-251632640;mso-position-horizontal:center;mso-position-horizontal-relative:margin;mso-position-vertical:center;mso-position-vertical-relative:margin" o:allowincell="f" fillcolor="silver" stroked="f">
          <v:fill opacity=".5"/>
          <v:textpath style="font-family:&quot;Cambria&quot;;font-size:1pt" string="Draft Jamaican Code of Practice "/>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F3204" w14:textId="762F12F3" w:rsidR="009065A1" w:rsidRDefault="00B80E69">
    <w:pPr>
      <w:pStyle w:val="Header"/>
    </w:pPr>
    <w:r>
      <w:rPr>
        <w:noProof/>
      </w:rPr>
      <w:pict w14:anchorId="4E42DD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21828" o:spid="_x0000_s16401" type="#_x0000_t136" style="position:absolute;margin-left:0;margin-top:0;width:594pt;height:42.4pt;rotation:315;z-index:-251624448;mso-position-horizontal:center;mso-position-horizontal-relative:margin;mso-position-vertical:center;mso-position-vertical-relative:margin" o:allowincell="f" fillcolor="silver" stroked="f">
          <v:fill opacity=".5"/>
          <v:textpath style="font-family:&quot;Cambria&quot;;font-size:1pt" string="Draft Jamaican Code of Practice "/>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5A4DA" w14:textId="07D0D11E" w:rsidR="009065A1" w:rsidRPr="000A15EF" w:rsidRDefault="00B80E69" w:rsidP="004D2E8E">
    <w:pPr>
      <w:jc w:val="right"/>
      <w:rPr>
        <w:rFonts w:ascii="Cambria" w:hAnsi="Cambria"/>
        <w:b/>
        <w:noProof/>
      </w:rPr>
    </w:pPr>
    <w:r>
      <w:rPr>
        <w:noProof/>
      </w:rPr>
      <w:pict w14:anchorId="7051A9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21829" o:spid="_x0000_s16402" type="#_x0000_t136" style="position:absolute;left:0;text-align:left;margin-left:0;margin-top:0;width:594pt;height:42.4pt;rotation:315;z-index:-251622400;mso-position-horizontal:center;mso-position-horizontal-relative:margin;mso-position-vertical:center;mso-position-vertical-relative:margin" o:allowincell="f" fillcolor="silver" stroked="f">
          <v:fill opacity=".5"/>
          <v:textpath style="font-family:&quot;Cambria&quot;;font-size:1pt" string="Draft Jamaican Code of Practice "/>
          <w10:wrap anchorx="margin" anchory="margin"/>
        </v:shape>
      </w:pict>
    </w:r>
    <w:r w:rsidR="009065A1">
      <w:rPr>
        <w:rFonts w:ascii="Cambria" w:hAnsi="Cambria"/>
        <w:b/>
        <w:noProof/>
      </w:rPr>
      <w:t>DJCP 357: 2021</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71757" w14:textId="0324662A" w:rsidR="009065A1" w:rsidRDefault="00B80E69">
    <w:pPr>
      <w:pStyle w:val="Header"/>
    </w:pPr>
    <w:r>
      <w:rPr>
        <w:noProof/>
      </w:rPr>
      <w:pict w14:anchorId="64F76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21827" o:spid="_x0000_s16400" type="#_x0000_t136" style="position:absolute;margin-left:0;margin-top:0;width:594pt;height:42.4pt;rotation:315;z-index:-251626496;mso-position-horizontal:center;mso-position-horizontal-relative:margin;mso-position-vertical:center;mso-position-vertical-relative:margin" o:allowincell="f" fillcolor="silver" stroked="f">
          <v:fill opacity=".5"/>
          <v:textpath style="font-family:&quot;Cambria&quot;;font-size:1pt" string="Draft Jamaican Code of Practice "/>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93B36" w14:textId="341BE35A" w:rsidR="009065A1" w:rsidRDefault="00B80E69">
    <w:pPr>
      <w:pStyle w:val="Header"/>
    </w:pPr>
    <w:r>
      <w:rPr>
        <w:noProof/>
      </w:rPr>
      <w:pict w14:anchorId="12286E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21831" o:spid="_x0000_s16404" type="#_x0000_t136" style="position:absolute;margin-left:0;margin-top:0;width:594pt;height:42.4pt;rotation:315;z-index:-251618304;mso-position-horizontal:center;mso-position-horizontal-relative:margin;mso-position-vertical:center;mso-position-vertical-relative:margin" o:allowincell="f" fillcolor="silver" stroked="f">
          <v:fill opacity=".5"/>
          <v:textpath style="font-family:&quot;Cambria&quot;;font-size:1pt" string="Draft Jamaican Code of Practice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818BB" w14:textId="72E5F04E" w:rsidR="009065A1" w:rsidRDefault="00B80E69" w:rsidP="00343299">
    <w:pPr>
      <w:jc w:val="right"/>
      <w:rPr>
        <w:rFonts w:ascii="Cambria" w:hAnsi="Cambria"/>
        <w:b/>
        <w:noProof/>
      </w:rPr>
    </w:pPr>
    <w:r>
      <w:rPr>
        <w:noProof/>
      </w:rPr>
      <w:pict w14:anchorId="555682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21814" o:spid="_x0000_s16387" type="#_x0000_t136" style="position:absolute;left:0;text-align:left;margin-left:0;margin-top:0;width:594pt;height:42.4pt;rotation:315;z-index:-251653120;mso-position-horizontal:center;mso-position-horizontal-relative:margin;mso-position-vertical:center;mso-position-vertical-relative:margin" o:allowincell="f" fillcolor="silver" stroked="f">
          <v:fill opacity=".5"/>
          <v:textpath style="font-family:&quot;Cambria&quot;;font-size:1pt" string="Draft Jamaican Code of Practice "/>
          <w10:wrap anchorx="margin" anchory="margin"/>
        </v:shape>
      </w:pict>
    </w:r>
    <w:r w:rsidR="009065A1">
      <w:rPr>
        <w:rFonts w:ascii="Cambria" w:hAnsi="Cambria"/>
        <w:b/>
        <w:noProof/>
      </w:rPr>
      <w:t>DJCP 357: 2021</w:t>
    </w:r>
  </w:p>
  <w:p w14:paraId="5229AB41" w14:textId="77777777" w:rsidR="009065A1" w:rsidRPr="000A15EF" w:rsidRDefault="009065A1" w:rsidP="00343299">
    <w:pPr>
      <w:jc w:val="right"/>
      <w:rPr>
        <w:rFonts w:ascii="Cambria" w:hAnsi="Cambria"/>
        <w:b/>
        <w:noProof/>
      </w:rPr>
    </w:pPr>
    <w:r>
      <w:rPr>
        <w:rFonts w:ascii="Cambria" w:hAnsi="Cambria"/>
        <w:b/>
        <w:noProof/>
      </w:rPr>
      <w:t>ICS: 43.140;43.120</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41DF1" w14:textId="133F91DF" w:rsidR="009065A1" w:rsidRPr="000A15EF" w:rsidRDefault="00B80E69" w:rsidP="00F64EC0">
    <w:pPr>
      <w:jc w:val="right"/>
      <w:rPr>
        <w:rFonts w:ascii="Cambria" w:hAnsi="Cambria"/>
        <w:b/>
        <w:noProof/>
      </w:rPr>
    </w:pPr>
    <w:r>
      <w:rPr>
        <w:noProof/>
      </w:rPr>
      <w:pict w14:anchorId="082BCC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21832" o:spid="_x0000_s16405" type="#_x0000_t136" style="position:absolute;left:0;text-align:left;margin-left:0;margin-top:0;width:594pt;height:42.4pt;rotation:315;z-index:-251616256;mso-position-horizontal:center;mso-position-horizontal-relative:margin;mso-position-vertical:center;mso-position-vertical-relative:margin" o:allowincell="f" fillcolor="silver" stroked="f">
          <v:fill opacity=".5"/>
          <v:textpath style="font-family:&quot;Cambria&quot;;font-size:1pt" string="Draft Jamaican Code of Practice "/>
          <w10:wrap anchorx="margin" anchory="margin"/>
        </v:shape>
      </w:pict>
    </w:r>
    <w:r w:rsidR="009065A1">
      <w:rPr>
        <w:rFonts w:ascii="Cambria" w:hAnsi="Cambria"/>
        <w:b/>
        <w:noProof/>
      </w:rPr>
      <w:t>DJCP 357: 2021</w:t>
    </w:r>
  </w:p>
  <w:p w14:paraId="20597357" w14:textId="3898EFAB" w:rsidR="009065A1" w:rsidRDefault="009065A1">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F28F5" w14:textId="5A1DC181" w:rsidR="009065A1" w:rsidRDefault="00B80E69">
    <w:pPr>
      <w:pStyle w:val="Header"/>
    </w:pPr>
    <w:r>
      <w:rPr>
        <w:noProof/>
      </w:rPr>
      <w:pict w14:anchorId="62EA85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21830" o:spid="_x0000_s16403" type="#_x0000_t136" style="position:absolute;margin-left:0;margin-top:0;width:594pt;height:42.4pt;rotation:315;z-index:-251620352;mso-position-horizontal:center;mso-position-horizontal-relative:margin;mso-position-vertical:center;mso-position-vertical-relative:margin" o:allowincell="f" fillcolor="silver" stroked="f">
          <v:fill opacity=".5"/>
          <v:textpath style="font-family:&quot;Cambria&quot;;font-size:1pt" string="Draft Jamaican Code of Practice "/>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098C9" w14:textId="7D43CFE9" w:rsidR="009065A1" w:rsidRDefault="00B80E69">
    <w:pPr>
      <w:pStyle w:val="Header"/>
    </w:pPr>
    <w:r>
      <w:rPr>
        <w:noProof/>
      </w:rPr>
      <w:pict w14:anchorId="773D14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21834" o:spid="_x0000_s16407" type="#_x0000_t136" style="position:absolute;margin-left:0;margin-top:0;width:594pt;height:42.4pt;rotation:315;z-index:-251612160;mso-position-horizontal:center;mso-position-horizontal-relative:margin;mso-position-vertical:center;mso-position-vertical-relative:margin" o:allowincell="f" fillcolor="silver" stroked="f">
          <v:fill opacity=".5"/>
          <v:textpath style="font-family:&quot;Cambria&quot;;font-size:1pt" string="Draft Jamaican Code of Practice "/>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7E18E" w14:textId="255DAFFA" w:rsidR="009065A1" w:rsidRPr="000A15EF" w:rsidRDefault="00B80E69" w:rsidP="00F64EC0">
    <w:pPr>
      <w:jc w:val="right"/>
      <w:rPr>
        <w:rFonts w:ascii="Cambria" w:hAnsi="Cambria"/>
        <w:b/>
        <w:noProof/>
      </w:rPr>
    </w:pPr>
    <w:r>
      <w:rPr>
        <w:noProof/>
      </w:rPr>
      <w:pict w14:anchorId="53D17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21835" o:spid="_x0000_s16408" type="#_x0000_t136" style="position:absolute;left:0;text-align:left;margin-left:0;margin-top:0;width:594pt;height:42.4pt;rotation:315;z-index:-251610112;mso-position-horizontal:center;mso-position-horizontal-relative:margin;mso-position-vertical:center;mso-position-vertical-relative:margin" o:allowincell="f" fillcolor="silver" stroked="f">
          <v:fill opacity=".5"/>
          <v:textpath style="font-family:&quot;Cambria&quot;;font-size:1pt" string="Draft Jamaican Code of Practice "/>
          <w10:wrap anchorx="margin" anchory="margin"/>
        </v:shape>
      </w:pict>
    </w:r>
    <w:r w:rsidR="009065A1">
      <w:tab/>
    </w:r>
    <w:r w:rsidR="009065A1">
      <w:rPr>
        <w:rFonts w:ascii="Cambria" w:hAnsi="Cambria"/>
        <w:b/>
        <w:noProof/>
      </w:rPr>
      <w:t>DJCP 357: 2021</w:t>
    </w:r>
  </w:p>
  <w:p w14:paraId="3D7C6BE3" w14:textId="7E985705" w:rsidR="009065A1" w:rsidRDefault="009065A1" w:rsidP="002D24A0">
    <w:pPr>
      <w:pStyle w:val="Header"/>
      <w:tabs>
        <w:tab w:val="left" w:pos="8051"/>
      </w:tabs>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D6E97" w14:textId="11F15CCB" w:rsidR="009065A1" w:rsidRDefault="00B80E69">
    <w:pPr>
      <w:pStyle w:val="Header"/>
    </w:pPr>
    <w:r>
      <w:rPr>
        <w:noProof/>
      </w:rPr>
      <w:pict w14:anchorId="411D09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21833" o:spid="_x0000_s16406" type="#_x0000_t136" style="position:absolute;margin-left:0;margin-top:0;width:594pt;height:42.4pt;rotation:315;z-index:-251614208;mso-position-horizontal:center;mso-position-horizontal-relative:margin;mso-position-vertical:center;mso-position-vertical-relative:margin" o:allowincell="f" fillcolor="silver" stroked="f">
          <v:fill opacity=".5"/>
          <v:textpath style="font-family:&quot;Cambria&quot;;font-size:1pt" string="Draft Jamaican Code of Practice "/>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32B63" w14:textId="2E679118" w:rsidR="009065A1" w:rsidRDefault="00B80E69">
    <w:pPr>
      <w:pStyle w:val="Header"/>
    </w:pPr>
    <w:r>
      <w:rPr>
        <w:noProof/>
      </w:rPr>
      <w:pict w14:anchorId="2A80E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21840" o:spid="_x0000_s16413" type="#_x0000_t136" style="position:absolute;margin-left:0;margin-top:0;width:594pt;height:42.4pt;rotation:315;z-index:-251599872;mso-position-horizontal:center;mso-position-horizontal-relative:margin;mso-position-vertical:center;mso-position-vertical-relative:margin" o:allowincell="f" fillcolor="silver" stroked="f">
          <v:fill opacity=".5"/>
          <v:textpath style="font-family:&quot;Cambria&quot;;font-size:1pt" string="Draft Jamaican Code of Practice "/>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2D6CC" w14:textId="673A2834" w:rsidR="009065A1" w:rsidRPr="000A15EF" w:rsidRDefault="00B80E69" w:rsidP="007F2B88">
    <w:pPr>
      <w:jc w:val="right"/>
      <w:rPr>
        <w:rFonts w:ascii="Cambria" w:hAnsi="Cambria"/>
        <w:b/>
        <w:noProof/>
      </w:rPr>
    </w:pPr>
    <w:r>
      <w:rPr>
        <w:noProof/>
      </w:rPr>
      <w:pict w14:anchorId="6DFEE8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21841" o:spid="_x0000_s16414" type="#_x0000_t136" style="position:absolute;left:0;text-align:left;margin-left:0;margin-top:0;width:594pt;height:42.4pt;rotation:315;z-index:-251597824;mso-position-horizontal:center;mso-position-horizontal-relative:margin;mso-position-vertical:center;mso-position-vertical-relative:margin" o:allowincell="f" fillcolor="silver" stroked="f">
          <v:fill opacity=".5"/>
          <v:textpath style="font-family:&quot;Cambria&quot;;font-size:1pt" string="Draft Jamaican Code of Practice "/>
          <w10:wrap anchorx="margin" anchory="margin"/>
        </v:shape>
      </w:pict>
    </w:r>
    <w:r w:rsidR="009065A1">
      <w:tab/>
    </w:r>
    <w:r w:rsidR="009065A1">
      <w:rPr>
        <w:rFonts w:ascii="Cambria" w:hAnsi="Cambria"/>
        <w:b/>
        <w:noProof/>
      </w:rPr>
      <w:t>DJCP 357: 2021</w:t>
    </w:r>
  </w:p>
  <w:p w14:paraId="2F746281" w14:textId="1FBE72C4" w:rsidR="009065A1" w:rsidRDefault="009065A1" w:rsidP="008E4373">
    <w:pPr>
      <w:pStyle w:val="Header"/>
      <w:tabs>
        <w:tab w:val="left" w:pos="7305"/>
      </w:tabs>
      <w:jc w:val="righ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78A41" w14:textId="0551B211" w:rsidR="009065A1" w:rsidRDefault="00B80E69">
    <w:pPr>
      <w:pStyle w:val="Header"/>
    </w:pPr>
    <w:r>
      <w:rPr>
        <w:noProof/>
      </w:rPr>
      <w:pict w14:anchorId="503B1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21839" o:spid="_x0000_s16412" type="#_x0000_t136" style="position:absolute;margin-left:0;margin-top:0;width:594pt;height:42.4pt;rotation:315;z-index:-251601920;mso-position-horizontal:center;mso-position-horizontal-relative:margin;mso-position-vertical:center;mso-position-vertical-relative:margin" o:allowincell="f" fillcolor="silver" stroked="f">
          <v:fill opacity=".5"/>
          <v:textpath style="font-family:&quot;Cambria&quot;;font-size:1pt" string="Draft Jamaican Code of Practice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C7DCE" w14:textId="13A06542" w:rsidR="00453B84" w:rsidRDefault="00B80E69">
    <w:pPr>
      <w:pStyle w:val="Header"/>
    </w:pPr>
    <w:r>
      <w:rPr>
        <w:noProof/>
      </w:rPr>
      <w:pict w14:anchorId="1B2C7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21812" o:spid="_x0000_s16385" type="#_x0000_t136" style="position:absolute;margin-left:0;margin-top:0;width:594pt;height:42.4pt;rotation:315;z-index:-251657216;mso-position-horizontal:center;mso-position-horizontal-relative:margin;mso-position-vertical:center;mso-position-vertical-relative:margin" o:allowincell="f" fillcolor="silver" stroked="f">
          <v:fill opacity=".5"/>
          <v:textpath style="font-family:&quot;Cambria&quot;;font-size:1pt" string="Draft Jamaican Code of Practice "/>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CF9C7" w14:textId="0CE82161" w:rsidR="009065A1" w:rsidRDefault="00B80E69">
    <w:pPr>
      <w:pStyle w:val="Header"/>
    </w:pPr>
    <w:r>
      <w:rPr>
        <w:noProof/>
      </w:rPr>
      <w:pict w14:anchorId="40BC2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21816" o:spid="_x0000_s16389" type="#_x0000_t136" style="position:absolute;margin-left:0;margin-top:0;width:594pt;height:42.4pt;rotation:315;z-index:-251649024;mso-position-horizontal:center;mso-position-horizontal-relative:margin;mso-position-vertical:center;mso-position-vertical-relative:margin" o:allowincell="f" fillcolor="silver" stroked="f">
          <v:fill opacity=".5"/>
          <v:textpath style="font-family:&quot;Cambria&quot;;font-size:1pt" string="Draft Jamaican Code of Practice "/>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6305C" w14:textId="133F8276" w:rsidR="009065A1" w:rsidRPr="000A15EF" w:rsidRDefault="00B80E69" w:rsidP="00343299">
    <w:pPr>
      <w:jc w:val="right"/>
      <w:rPr>
        <w:rFonts w:ascii="Cambria" w:hAnsi="Cambria"/>
        <w:b/>
        <w:noProof/>
      </w:rPr>
    </w:pPr>
    <w:r>
      <w:rPr>
        <w:noProof/>
      </w:rPr>
      <w:pict w14:anchorId="0C361E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21817" o:spid="_x0000_s16390" type="#_x0000_t136" style="position:absolute;left:0;text-align:left;margin-left:0;margin-top:0;width:594pt;height:42.4pt;rotation:315;z-index:-251646976;mso-position-horizontal:center;mso-position-horizontal-relative:margin;mso-position-vertical:center;mso-position-vertical-relative:margin" o:allowincell="f" fillcolor="silver" stroked="f">
          <v:fill opacity=".5"/>
          <v:textpath style="font-family:&quot;Cambria&quot;;font-size:1pt" string="Draft Jamaican Code of Practice "/>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C880F" w14:textId="1933805D" w:rsidR="009065A1" w:rsidRDefault="00B80E69">
    <w:pPr>
      <w:pStyle w:val="Header"/>
    </w:pPr>
    <w:r>
      <w:rPr>
        <w:noProof/>
      </w:rPr>
      <w:pict w14:anchorId="4A682A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21815" o:spid="_x0000_s16388" type="#_x0000_t136" style="position:absolute;margin-left:0;margin-top:0;width:594pt;height:42.4pt;rotation:315;z-index:-251651072;mso-position-horizontal:center;mso-position-horizontal-relative:margin;mso-position-vertical:center;mso-position-vertical-relative:margin" o:allowincell="f" fillcolor="silver" stroked="f">
          <v:fill opacity=".5"/>
          <v:textpath style="font-family:&quot;Cambria&quot;;font-size:1pt" string="Draft Jamaican Code of Practice "/>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E28C1" w14:textId="47C100C5" w:rsidR="009065A1" w:rsidRDefault="00B80E69">
    <w:pPr>
      <w:pStyle w:val="Header"/>
    </w:pPr>
    <w:r>
      <w:rPr>
        <w:noProof/>
      </w:rPr>
      <w:pict w14:anchorId="66117B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21819" o:spid="_x0000_s16392" type="#_x0000_t136" style="position:absolute;margin-left:0;margin-top:0;width:594pt;height:42.4pt;rotation:315;z-index:-251642880;mso-position-horizontal:center;mso-position-horizontal-relative:margin;mso-position-vertical:center;mso-position-vertical-relative:margin" o:allowincell="f" fillcolor="silver" stroked="f">
          <v:fill opacity=".5"/>
          <v:textpath style="font-family:&quot;Cambria&quot;;font-size:1pt" string="Draft Jamaican Code of Practice "/>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86AB8" w14:textId="36C3B052" w:rsidR="009065A1" w:rsidRPr="000A15EF" w:rsidRDefault="00B80E69" w:rsidP="00343299">
    <w:pPr>
      <w:jc w:val="right"/>
      <w:rPr>
        <w:rFonts w:ascii="Cambria" w:hAnsi="Cambria"/>
        <w:b/>
        <w:noProof/>
      </w:rPr>
    </w:pPr>
    <w:r>
      <w:rPr>
        <w:noProof/>
      </w:rPr>
      <w:pict w14:anchorId="7B7446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21820" o:spid="_x0000_s16393" type="#_x0000_t136" style="position:absolute;left:0;text-align:left;margin-left:0;margin-top:0;width:594pt;height:42.4pt;rotation:315;z-index:-251640832;mso-position-horizontal:center;mso-position-horizontal-relative:margin;mso-position-vertical:center;mso-position-vertical-relative:margin" o:allowincell="f" fillcolor="silver" stroked="f">
          <v:fill opacity=".5"/>
          <v:textpath style="font-family:&quot;Cambria&quot;;font-size:1pt" string="Draft Jamaican Code of Practice "/>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8BC9C" w14:textId="42B15803" w:rsidR="009065A1" w:rsidRDefault="00B80E69">
    <w:pPr>
      <w:pStyle w:val="Header"/>
    </w:pPr>
    <w:r>
      <w:rPr>
        <w:noProof/>
      </w:rPr>
      <w:pict w14:anchorId="7F7190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21818" o:spid="_x0000_s16391" type="#_x0000_t136" style="position:absolute;margin-left:0;margin-top:0;width:594pt;height:42.4pt;rotation:315;z-index:-251644928;mso-position-horizontal:center;mso-position-horizontal-relative:margin;mso-position-vertical:center;mso-position-vertical-relative:margin" o:allowincell="f" fillcolor="silver" stroked="f">
          <v:fill opacity=".5"/>
          <v:textpath style="font-family:&quot;Cambria&quot;;font-size:1pt" string="Draft Jamaican Code of Practice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6C6"/>
    <w:multiLevelType w:val="multilevel"/>
    <w:tmpl w:val="593AA0C6"/>
    <w:lvl w:ilvl="0">
      <w:start w:val="1"/>
      <w:numFmt w:val="decimal"/>
      <w:lvlText w:val="%1.0"/>
      <w:lvlJc w:val="left"/>
      <w:pPr>
        <w:ind w:left="720" w:hanging="720"/>
      </w:pPr>
      <w:rPr>
        <w:rFonts w:hint="default"/>
        <w:sz w:val="28"/>
        <w:szCs w:val="28"/>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nsid w:val="02A11BFB"/>
    <w:multiLevelType w:val="hybridMultilevel"/>
    <w:tmpl w:val="4BECF628"/>
    <w:lvl w:ilvl="0" w:tplc="276CA5B6">
      <w:start w:val="1"/>
      <w:numFmt w:val="lowerRoman"/>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
    <w:nsid w:val="08A55008"/>
    <w:multiLevelType w:val="multilevel"/>
    <w:tmpl w:val="7DE4FFC0"/>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3">
    <w:nsid w:val="0CB65651"/>
    <w:multiLevelType w:val="hybridMultilevel"/>
    <w:tmpl w:val="2B1AEFAC"/>
    <w:lvl w:ilvl="0" w:tplc="D8DA9B16">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4">
    <w:nsid w:val="16FB5394"/>
    <w:multiLevelType w:val="hybridMultilevel"/>
    <w:tmpl w:val="1CD8E1DC"/>
    <w:lvl w:ilvl="0" w:tplc="20090017">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5">
    <w:nsid w:val="1A4C1C61"/>
    <w:multiLevelType w:val="hybridMultilevel"/>
    <w:tmpl w:val="6F3A614C"/>
    <w:lvl w:ilvl="0" w:tplc="20090017">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6">
    <w:nsid w:val="1EF678BC"/>
    <w:multiLevelType w:val="hybridMultilevel"/>
    <w:tmpl w:val="3CE6C5DC"/>
    <w:lvl w:ilvl="0" w:tplc="D8DA9B16">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7">
    <w:nsid w:val="22071E4A"/>
    <w:multiLevelType w:val="hybridMultilevel"/>
    <w:tmpl w:val="66727DD6"/>
    <w:lvl w:ilvl="0" w:tplc="20090017">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8">
    <w:nsid w:val="239E2183"/>
    <w:multiLevelType w:val="hybridMultilevel"/>
    <w:tmpl w:val="89004C7A"/>
    <w:lvl w:ilvl="0" w:tplc="5C3017C6">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E71E02"/>
    <w:multiLevelType w:val="hybridMultilevel"/>
    <w:tmpl w:val="F886F9C8"/>
    <w:lvl w:ilvl="0" w:tplc="276CA5B6">
      <w:start w:val="1"/>
      <w:numFmt w:val="lowerRoman"/>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0">
    <w:nsid w:val="2E8D0CF1"/>
    <w:multiLevelType w:val="hybridMultilevel"/>
    <w:tmpl w:val="6A14ED52"/>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1">
    <w:nsid w:val="3034086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3AC7EB8"/>
    <w:multiLevelType w:val="multilevel"/>
    <w:tmpl w:val="44AA8336"/>
    <w:lvl w:ilvl="0">
      <w:start w:val="1"/>
      <w:numFmt w:val="none"/>
      <w:pStyle w:val="Heading1"/>
      <w:lvlText w:val="3.1."/>
      <w:lvlJc w:val="left"/>
      <w:pPr>
        <w:ind w:left="432" w:hanging="432"/>
      </w:pPr>
      <w:rPr>
        <w:rFonts w:cs="Times New Roman" w:hint="default"/>
        <w:b/>
        <w:i w:val="0"/>
      </w:rPr>
    </w:lvl>
    <w:lvl w:ilvl="1">
      <w:start w:val="3"/>
      <w:numFmt w:val="none"/>
      <w:pStyle w:val="Heading2"/>
      <w:lvlText w:val="3.1.1"/>
      <w:lvlJc w:val="left"/>
      <w:pPr>
        <w:tabs>
          <w:tab w:val="num" w:pos="360"/>
        </w:tabs>
        <w:ind w:left="0" w:firstLine="0"/>
      </w:pPr>
      <w:rPr>
        <w:rFonts w:cs="Times New Roman" w:hint="default"/>
        <w:b/>
        <w:i w:val="0"/>
      </w:rPr>
    </w:lvl>
    <w:lvl w:ilvl="2">
      <w:start w:val="1"/>
      <w:numFmt w:val="none"/>
      <w:pStyle w:val="Heading3"/>
      <w:lvlText w:val="3.1.2"/>
      <w:lvlJc w:val="left"/>
      <w:pPr>
        <w:tabs>
          <w:tab w:val="num" w:pos="720"/>
        </w:tabs>
        <w:ind w:left="0" w:firstLine="0"/>
      </w:pPr>
      <w:rPr>
        <w:rFonts w:cs="Times New Roman" w:hint="default"/>
        <w:b/>
        <w:i w:val="0"/>
      </w:rPr>
    </w:lvl>
    <w:lvl w:ilvl="3">
      <w:start w:val="1"/>
      <w:numFmt w:val="none"/>
      <w:pStyle w:val="Heading4"/>
      <w:lvlText w:val="3.1.3"/>
      <w:lvlJc w:val="left"/>
      <w:pPr>
        <w:tabs>
          <w:tab w:val="num" w:pos="1080"/>
        </w:tabs>
        <w:ind w:left="0" w:firstLine="0"/>
      </w:pPr>
      <w:rPr>
        <w:rFonts w:cs="Times New Roman" w:hint="default"/>
        <w:b/>
        <w:i w:val="0"/>
      </w:rPr>
    </w:lvl>
    <w:lvl w:ilvl="4">
      <w:start w:val="1"/>
      <w:numFmt w:val="none"/>
      <w:pStyle w:val="Heading5"/>
      <w:lvlText w:val="3.1.4"/>
      <w:lvlJc w:val="left"/>
      <w:pPr>
        <w:ind w:left="0" w:firstLine="0"/>
      </w:pPr>
      <w:rPr>
        <w:rFonts w:cs="Times New Roman" w:hint="default"/>
        <w:b/>
        <w:i w:val="0"/>
      </w:rPr>
    </w:lvl>
    <w:lvl w:ilvl="5">
      <w:start w:val="1"/>
      <w:numFmt w:val="decimal"/>
      <w:pStyle w:val="Heading6"/>
      <w:lvlText w:val="%1.%2.%3.%4.%5.%6"/>
      <w:lvlJc w:val="left"/>
      <w:pPr>
        <w:tabs>
          <w:tab w:val="num" w:pos="1440"/>
        </w:tabs>
        <w:ind w:left="0" w:firstLine="0"/>
      </w:pPr>
      <w:rPr>
        <w:rFonts w:cs="Times New Roman" w:hint="default"/>
        <w:b/>
        <w:i w:val="0"/>
      </w:rPr>
    </w:lvl>
    <w:lvl w:ilvl="6">
      <w:start w:val="1"/>
      <w:numFmt w:val="decimal"/>
      <w:lvlText w:val="%1.%2.%3.%4.%5.%6.%7"/>
      <w:lvlJc w:val="left"/>
      <w:pPr>
        <w:tabs>
          <w:tab w:val="num" w:pos="1440"/>
        </w:tabs>
        <w:ind w:left="0" w:firstLine="0"/>
      </w:pPr>
      <w:rPr>
        <w:rFonts w:cs="Times New Roman" w:hint="default"/>
      </w:rPr>
    </w:lvl>
    <w:lvl w:ilvl="7">
      <w:start w:val="1"/>
      <w:numFmt w:val="decimal"/>
      <w:isLgl/>
      <w:lvlText w:val="%1.%2.%3.%4.%5.%6.%7.%8"/>
      <w:lvlJc w:val="left"/>
      <w:pPr>
        <w:tabs>
          <w:tab w:val="num" w:pos="1800"/>
        </w:tabs>
        <w:ind w:left="0" w:firstLine="0"/>
      </w:pPr>
      <w:rPr>
        <w:rFonts w:cs="Times New Roman" w:hint="default"/>
      </w:rPr>
    </w:lvl>
    <w:lvl w:ilvl="8">
      <w:start w:val="1"/>
      <w:numFmt w:val="decimal"/>
      <w:lvlText w:val="%1.%2.%3.%4.%5.%6.%7.%8.%9"/>
      <w:lvlJc w:val="left"/>
      <w:pPr>
        <w:tabs>
          <w:tab w:val="num" w:pos="1800"/>
        </w:tabs>
        <w:ind w:left="0" w:firstLine="0"/>
      </w:pPr>
      <w:rPr>
        <w:rFonts w:cs="Times New Roman" w:hint="default"/>
      </w:rPr>
    </w:lvl>
  </w:abstractNum>
  <w:abstractNum w:abstractNumId="13">
    <w:nsid w:val="33E92CF8"/>
    <w:multiLevelType w:val="hybridMultilevel"/>
    <w:tmpl w:val="BED0D720"/>
    <w:lvl w:ilvl="0" w:tplc="276CA5B6">
      <w:start w:val="1"/>
      <w:numFmt w:val="lowerRoman"/>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4">
    <w:nsid w:val="373944B5"/>
    <w:multiLevelType w:val="hybridMultilevel"/>
    <w:tmpl w:val="33464BDC"/>
    <w:lvl w:ilvl="0" w:tplc="D8DA9B16">
      <w:start w:val="1"/>
      <w:numFmt w:val="decimal"/>
      <w:lvlText w:val="%1)"/>
      <w:lvlJc w:val="left"/>
      <w:pPr>
        <w:ind w:left="1069" w:hanging="360"/>
      </w:pPr>
      <w:rPr>
        <w:rFonts w:hint="default"/>
      </w:rPr>
    </w:lvl>
    <w:lvl w:ilvl="1" w:tplc="20090019" w:tentative="1">
      <w:start w:val="1"/>
      <w:numFmt w:val="lowerLetter"/>
      <w:lvlText w:val="%2."/>
      <w:lvlJc w:val="left"/>
      <w:pPr>
        <w:ind w:left="1789" w:hanging="360"/>
      </w:pPr>
    </w:lvl>
    <w:lvl w:ilvl="2" w:tplc="2009001B" w:tentative="1">
      <w:start w:val="1"/>
      <w:numFmt w:val="lowerRoman"/>
      <w:lvlText w:val="%3."/>
      <w:lvlJc w:val="right"/>
      <w:pPr>
        <w:ind w:left="2509" w:hanging="180"/>
      </w:pPr>
    </w:lvl>
    <w:lvl w:ilvl="3" w:tplc="2009000F" w:tentative="1">
      <w:start w:val="1"/>
      <w:numFmt w:val="decimal"/>
      <w:lvlText w:val="%4."/>
      <w:lvlJc w:val="left"/>
      <w:pPr>
        <w:ind w:left="3229" w:hanging="360"/>
      </w:pPr>
    </w:lvl>
    <w:lvl w:ilvl="4" w:tplc="20090019" w:tentative="1">
      <w:start w:val="1"/>
      <w:numFmt w:val="lowerLetter"/>
      <w:lvlText w:val="%5."/>
      <w:lvlJc w:val="left"/>
      <w:pPr>
        <w:ind w:left="3949" w:hanging="360"/>
      </w:pPr>
    </w:lvl>
    <w:lvl w:ilvl="5" w:tplc="2009001B" w:tentative="1">
      <w:start w:val="1"/>
      <w:numFmt w:val="lowerRoman"/>
      <w:lvlText w:val="%6."/>
      <w:lvlJc w:val="right"/>
      <w:pPr>
        <w:ind w:left="4669" w:hanging="180"/>
      </w:pPr>
    </w:lvl>
    <w:lvl w:ilvl="6" w:tplc="2009000F" w:tentative="1">
      <w:start w:val="1"/>
      <w:numFmt w:val="decimal"/>
      <w:lvlText w:val="%7."/>
      <w:lvlJc w:val="left"/>
      <w:pPr>
        <w:ind w:left="5389" w:hanging="360"/>
      </w:pPr>
    </w:lvl>
    <w:lvl w:ilvl="7" w:tplc="20090019" w:tentative="1">
      <w:start w:val="1"/>
      <w:numFmt w:val="lowerLetter"/>
      <w:lvlText w:val="%8."/>
      <w:lvlJc w:val="left"/>
      <w:pPr>
        <w:ind w:left="6109" w:hanging="360"/>
      </w:pPr>
    </w:lvl>
    <w:lvl w:ilvl="8" w:tplc="2009001B" w:tentative="1">
      <w:start w:val="1"/>
      <w:numFmt w:val="lowerRoman"/>
      <w:lvlText w:val="%9."/>
      <w:lvlJc w:val="right"/>
      <w:pPr>
        <w:ind w:left="6829" w:hanging="180"/>
      </w:pPr>
    </w:lvl>
  </w:abstractNum>
  <w:abstractNum w:abstractNumId="15">
    <w:nsid w:val="39BD5346"/>
    <w:multiLevelType w:val="hybridMultilevel"/>
    <w:tmpl w:val="C6AEAE44"/>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6">
    <w:nsid w:val="3A352FFA"/>
    <w:multiLevelType w:val="hybridMultilevel"/>
    <w:tmpl w:val="EDAA4892"/>
    <w:lvl w:ilvl="0" w:tplc="6568C7B4">
      <w:start w:val="1"/>
      <w:numFmt w:val="lowerRoman"/>
      <w:lvlText w:val="%1)"/>
      <w:lvlJc w:val="left"/>
      <w:pPr>
        <w:ind w:left="1080" w:hanging="72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7">
    <w:nsid w:val="3B3D58EF"/>
    <w:multiLevelType w:val="hybridMultilevel"/>
    <w:tmpl w:val="179E6CF0"/>
    <w:lvl w:ilvl="0" w:tplc="20090017">
      <w:start w:val="1"/>
      <w:numFmt w:val="lowerLetter"/>
      <w:lvlText w:val="%1)"/>
      <w:lvlJc w:val="left"/>
      <w:pPr>
        <w:ind w:left="720" w:hanging="360"/>
      </w:p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8">
    <w:nsid w:val="3F9E475B"/>
    <w:multiLevelType w:val="hybridMultilevel"/>
    <w:tmpl w:val="18D04514"/>
    <w:lvl w:ilvl="0" w:tplc="20090017">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9">
    <w:nsid w:val="450104CC"/>
    <w:multiLevelType w:val="hybridMultilevel"/>
    <w:tmpl w:val="731A0920"/>
    <w:lvl w:ilvl="0" w:tplc="04090017">
      <w:start w:val="1"/>
      <w:numFmt w:val="lowerLetter"/>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0">
    <w:nsid w:val="49725BAE"/>
    <w:multiLevelType w:val="hybridMultilevel"/>
    <w:tmpl w:val="0F466856"/>
    <w:lvl w:ilvl="0" w:tplc="D8DA9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C34F14"/>
    <w:multiLevelType w:val="hybridMultilevel"/>
    <w:tmpl w:val="672ED8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123812"/>
    <w:multiLevelType w:val="hybridMultilevel"/>
    <w:tmpl w:val="849E4BDE"/>
    <w:lvl w:ilvl="0" w:tplc="20090017">
      <w:start w:val="1"/>
      <w:numFmt w:val="lowerLetter"/>
      <w:lvlText w:val="%1)"/>
      <w:lvlJc w:val="left"/>
      <w:pPr>
        <w:ind w:left="1080" w:hanging="360"/>
      </w:p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23">
    <w:nsid w:val="5C556C9E"/>
    <w:multiLevelType w:val="hybridMultilevel"/>
    <w:tmpl w:val="8EF84344"/>
    <w:lvl w:ilvl="0" w:tplc="2409000F">
      <w:start w:val="1"/>
      <w:numFmt w:val="decimal"/>
      <w:lvlText w:val="%1."/>
      <w:lvlJc w:val="left"/>
      <w:pPr>
        <w:ind w:left="927" w:hanging="360"/>
      </w:pPr>
    </w:lvl>
    <w:lvl w:ilvl="1" w:tplc="24090019">
      <w:start w:val="1"/>
      <w:numFmt w:val="lowerLetter"/>
      <w:lvlText w:val="%2."/>
      <w:lvlJc w:val="left"/>
      <w:pPr>
        <w:ind w:left="1647" w:hanging="360"/>
      </w:pPr>
    </w:lvl>
    <w:lvl w:ilvl="2" w:tplc="2409001B" w:tentative="1">
      <w:start w:val="1"/>
      <w:numFmt w:val="lowerRoman"/>
      <w:lvlText w:val="%3."/>
      <w:lvlJc w:val="right"/>
      <w:pPr>
        <w:ind w:left="2367" w:hanging="180"/>
      </w:pPr>
    </w:lvl>
    <w:lvl w:ilvl="3" w:tplc="2409000F" w:tentative="1">
      <w:start w:val="1"/>
      <w:numFmt w:val="decimal"/>
      <w:lvlText w:val="%4."/>
      <w:lvlJc w:val="left"/>
      <w:pPr>
        <w:ind w:left="3087" w:hanging="360"/>
      </w:pPr>
    </w:lvl>
    <w:lvl w:ilvl="4" w:tplc="24090019" w:tentative="1">
      <w:start w:val="1"/>
      <w:numFmt w:val="lowerLetter"/>
      <w:lvlText w:val="%5."/>
      <w:lvlJc w:val="left"/>
      <w:pPr>
        <w:ind w:left="3807" w:hanging="360"/>
      </w:pPr>
    </w:lvl>
    <w:lvl w:ilvl="5" w:tplc="2409001B" w:tentative="1">
      <w:start w:val="1"/>
      <w:numFmt w:val="lowerRoman"/>
      <w:lvlText w:val="%6."/>
      <w:lvlJc w:val="right"/>
      <w:pPr>
        <w:ind w:left="4527" w:hanging="180"/>
      </w:pPr>
    </w:lvl>
    <w:lvl w:ilvl="6" w:tplc="2409000F" w:tentative="1">
      <w:start w:val="1"/>
      <w:numFmt w:val="decimal"/>
      <w:lvlText w:val="%7."/>
      <w:lvlJc w:val="left"/>
      <w:pPr>
        <w:ind w:left="5247" w:hanging="360"/>
      </w:pPr>
    </w:lvl>
    <w:lvl w:ilvl="7" w:tplc="24090019" w:tentative="1">
      <w:start w:val="1"/>
      <w:numFmt w:val="lowerLetter"/>
      <w:lvlText w:val="%8."/>
      <w:lvlJc w:val="left"/>
      <w:pPr>
        <w:ind w:left="5967" w:hanging="360"/>
      </w:pPr>
    </w:lvl>
    <w:lvl w:ilvl="8" w:tplc="2409001B" w:tentative="1">
      <w:start w:val="1"/>
      <w:numFmt w:val="lowerRoman"/>
      <w:lvlText w:val="%9."/>
      <w:lvlJc w:val="right"/>
      <w:pPr>
        <w:ind w:left="6687" w:hanging="180"/>
      </w:pPr>
    </w:lvl>
  </w:abstractNum>
  <w:abstractNum w:abstractNumId="24">
    <w:nsid w:val="5C75398C"/>
    <w:multiLevelType w:val="hybridMultilevel"/>
    <w:tmpl w:val="47D043F4"/>
    <w:lvl w:ilvl="0" w:tplc="276CA5B6">
      <w:start w:val="1"/>
      <w:numFmt w:val="lowerRoman"/>
      <w:lvlText w:val="%1)"/>
      <w:lvlJc w:val="left"/>
      <w:pPr>
        <w:ind w:left="720" w:hanging="360"/>
      </w:pPr>
      <w:rPr>
        <w:rFonts w:hint="default"/>
      </w:rPr>
    </w:lvl>
    <w:lvl w:ilvl="1" w:tplc="63E4A22A">
      <w:start w:val="1"/>
      <w:numFmt w:val="lowerLetter"/>
      <w:lvlText w:val="%2)"/>
      <w:lvlJc w:val="left"/>
      <w:pPr>
        <w:ind w:left="1800" w:hanging="720"/>
      </w:pPr>
      <w:rPr>
        <w:rFonts w:hint="default"/>
      </w:r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5">
    <w:nsid w:val="5FC42432"/>
    <w:multiLevelType w:val="hybridMultilevel"/>
    <w:tmpl w:val="8A0EC7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6019C2"/>
    <w:multiLevelType w:val="hybridMultilevel"/>
    <w:tmpl w:val="A52643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A9009E"/>
    <w:multiLevelType w:val="hybridMultilevel"/>
    <w:tmpl w:val="A37EA820"/>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8">
    <w:nsid w:val="6C8322AD"/>
    <w:multiLevelType w:val="hybridMultilevel"/>
    <w:tmpl w:val="F17260B4"/>
    <w:lvl w:ilvl="0" w:tplc="276CA5B6">
      <w:start w:val="1"/>
      <w:numFmt w:val="lowerRoman"/>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9">
    <w:nsid w:val="70DA3D2A"/>
    <w:multiLevelType w:val="multilevel"/>
    <w:tmpl w:val="46FCC82A"/>
    <w:styleLink w:val="Style1"/>
    <w:lvl w:ilvl="0">
      <w:start w:val="3"/>
      <w:numFmt w:val="decimal"/>
      <w:lvlText w:val="%1.1.1"/>
      <w:lvlJc w:val="left"/>
      <w:pPr>
        <w:ind w:left="45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92305CC"/>
    <w:multiLevelType w:val="hybridMultilevel"/>
    <w:tmpl w:val="4B4622AE"/>
    <w:lvl w:ilvl="0" w:tplc="E7EAB56A">
      <w:start w:val="1"/>
      <w:numFmt w:val="lowerRoman"/>
      <w:lvlText w:val="%1)"/>
      <w:lvlJc w:val="left"/>
      <w:pPr>
        <w:ind w:left="1440" w:hanging="720"/>
      </w:pPr>
      <w:rPr>
        <w:rFonts w:cs="Times New Roman" w:hint="default"/>
      </w:r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num w:numId="1">
    <w:abstractNumId w:val="12"/>
  </w:num>
  <w:num w:numId="2">
    <w:abstractNumId w:val="2"/>
  </w:num>
  <w:num w:numId="3">
    <w:abstractNumId w:val="8"/>
  </w:num>
  <w:num w:numId="4">
    <w:abstractNumId w:val="26"/>
  </w:num>
  <w:num w:numId="5">
    <w:abstractNumId w:val="21"/>
  </w:num>
  <w:num w:numId="6">
    <w:abstractNumId w:val="25"/>
  </w:num>
  <w:num w:numId="7">
    <w:abstractNumId w:val="20"/>
  </w:num>
  <w:num w:numId="8">
    <w:abstractNumId w:val="23"/>
  </w:num>
  <w:num w:numId="9">
    <w:abstractNumId w:val="11"/>
  </w:num>
  <w:num w:numId="10">
    <w:abstractNumId w:val="29"/>
  </w:num>
  <w:num w:numId="11">
    <w:abstractNumId w:val="0"/>
  </w:num>
  <w:num w:numId="12">
    <w:abstractNumId w:val="13"/>
  </w:num>
  <w:num w:numId="13">
    <w:abstractNumId w:val="1"/>
  </w:num>
  <w:num w:numId="14">
    <w:abstractNumId w:val="28"/>
  </w:num>
  <w:num w:numId="15">
    <w:abstractNumId w:val="9"/>
  </w:num>
  <w:num w:numId="16">
    <w:abstractNumId w:val="24"/>
  </w:num>
  <w:num w:numId="17">
    <w:abstractNumId w:val="16"/>
  </w:num>
  <w:num w:numId="18">
    <w:abstractNumId w:val="30"/>
  </w:num>
  <w:num w:numId="19">
    <w:abstractNumId w:val="15"/>
  </w:num>
  <w:num w:numId="20">
    <w:abstractNumId w:val="5"/>
  </w:num>
  <w:num w:numId="21">
    <w:abstractNumId w:val="4"/>
  </w:num>
  <w:num w:numId="22">
    <w:abstractNumId w:val="19"/>
  </w:num>
  <w:num w:numId="23">
    <w:abstractNumId w:val="6"/>
  </w:num>
  <w:num w:numId="24">
    <w:abstractNumId w:val="3"/>
  </w:num>
  <w:num w:numId="25">
    <w:abstractNumId w:val="10"/>
  </w:num>
  <w:num w:numId="26">
    <w:abstractNumId w:val="27"/>
  </w:num>
  <w:num w:numId="27">
    <w:abstractNumId w:val="14"/>
  </w:num>
  <w:num w:numId="28">
    <w:abstractNumId w:val="17"/>
  </w:num>
  <w:num w:numId="29">
    <w:abstractNumId w:val="22"/>
  </w:num>
  <w:num w:numId="30">
    <w:abstractNumId w:val="18"/>
  </w:num>
  <w:num w:numId="31">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isplayBackgroundShape/>
  <w:mirrorMargin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16415"/>
    <o:shapelayout v:ext="edit">
      <o:idmap v:ext="edit" data="1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7B6"/>
    <w:rsid w:val="00004873"/>
    <w:rsid w:val="000060D0"/>
    <w:rsid w:val="00007A76"/>
    <w:rsid w:val="0001024E"/>
    <w:rsid w:val="00011C9C"/>
    <w:rsid w:val="00011E1D"/>
    <w:rsid w:val="000141A5"/>
    <w:rsid w:val="000159A6"/>
    <w:rsid w:val="000170EE"/>
    <w:rsid w:val="0002030C"/>
    <w:rsid w:val="00022AD0"/>
    <w:rsid w:val="000233CE"/>
    <w:rsid w:val="00023E2F"/>
    <w:rsid w:val="000244E5"/>
    <w:rsid w:val="000258C9"/>
    <w:rsid w:val="000263A9"/>
    <w:rsid w:val="000274B4"/>
    <w:rsid w:val="00032BF0"/>
    <w:rsid w:val="00032E3E"/>
    <w:rsid w:val="00033A7A"/>
    <w:rsid w:val="00033CC4"/>
    <w:rsid w:val="00036182"/>
    <w:rsid w:val="00036781"/>
    <w:rsid w:val="00036C74"/>
    <w:rsid w:val="000371CD"/>
    <w:rsid w:val="00040AAF"/>
    <w:rsid w:val="0004413C"/>
    <w:rsid w:val="000447E8"/>
    <w:rsid w:val="00044F6E"/>
    <w:rsid w:val="0004538C"/>
    <w:rsid w:val="0004550E"/>
    <w:rsid w:val="00045BD8"/>
    <w:rsid w:val="00045C52"/>
    <w:rsid w:val="000472CE"/>
    <w:rsid w:val="000509D4"/>
    <w:rsid w:val="000511F9"/>
    <w:rsid w:val="000513A0"/>
    <w:rsid w:val="000517E8"/>
    <w:rsid w:val="00052262"/>
    <w:rsid w:val="000552E7"/>
    <w:rsid w:val="00055455"/>
    <w:rsid w:val="000575E9"/>
    <w:rsid w:val="00060093"/>
    <w:rsid w:val="00063CCF"/>
    <w:rsid w:val="00063CFB"/>
    <w:rsid w:val="00065952"/>
    <w:rsid w:val="00066093"/>
    <w:rsid w:val="00066CAF"/>
    <w:rsid w:val="0006707C"/>
    <w:rsid w:val="00067C5F"/>
    <w:rsid w:val="00071A88"/>
    <w:rsid w:val="00074ADB"/>
    <w:rsid w:val="00076838"/>
    <w:rsid w:val="0008148D"/>
    <w:rsid w:val="00081A40"/>
    <w:rsid w:val="00081B4A"/>
    <w:rsid w:val="00087C22"/>
    <w:rsid w:val="00091A43"/>
    <w:rsid w:val="000925FE"/>
    <w:rsid w:val="0009474A"/>
    <w:rsid w:val="00095C98"/>
    <w:rsid w:val="000960BA"/>
    <w:rsid w:val="00096387"/>
    <w:rsid w:val="000A15EF"/>
    <w:rsid w:val="000A21B6"/>
    <w:rsid w:val="000A34DF"/>
    <w:rsid w:val="000A3B46"/>
    <w:rsid w:val="000A5AFC"/>
    <w:rsid w:val="000A64A0"/>
    <w:rsid w:val="000A7720"/>
    <w:rsid w:val="000B1516"/>
    <w:rsid w:val="000B65DD"/>
    <w:rsid w:val="000B67B9"/>
    <w:rsid w:val="000B7D35"/>
    <w:rsid w:val="000C033F"/>
    <w:rsid w:val="000C0674"/>
    <w:rsid w:val="000C2579"/>
    <w:rsid w:val="000C4C59"/>
    <w:rsid w:val="000C57E9"/>
    <w:rsid w:val="000C63E3"/>
    <w:rsid w:val="000C7402"/>
    <w:rsid w:val="000D25FF"/>
    <w:rsid w:val="000D2E7A"/>
    <w:rsid w:val="000D67D8"/>
    <w:rsid w:val="000D7674"/>
    <w:rsid w:val="000E0EE0"/>
    <w:rsid w:val="000E2FE8"/>
    <w:rsid w:val="000E389B"/>
    <w:rsid w:val="000F0A69"/>
    <w:rsid w:val="000F10EC"/>
    <w:rsid w:val="000F12B0"/>
    <w:rsid w:val="000F267A"/>
    <w:rsid w:val="000F4344"/>
    <w:rsid w:val="000F49B2"/>
    <w:rsid w:val="00100174"/>
    <w:rsid w:val="00103F36"/>
    <w:rsid w:val="001044A8"/>
    <w:rsid w:val="00104648"/>
    <w:rsid w:val="00104E44"/>
    <w:rsid w:val="00105FC0"/>
    <w:rsid w:val="0010763F"/>
    <w:rsid w:val="00107755"/>
    <w:rsid w:val="001077F6"/>
    <w:rsid w:val="00111342"/>
    <w:rsid w:val="00113F26"/>
    <w:rsid w:val="001141CF"/>
    <w:rsid w:val="0011438B"/>
    <w:rsid w:val="001153E4"/>
    <w:rsid w:val="00116A15"/>
    <w:rsid w:val="00117BF7"/>
    <w:rsid w:val="001200DD"/>
    <w:rsid w:val="001201AA"/>
    <w:rsid w:val="00120D15"/>
    <w:rsid w:val="0012250B"/>
    <w:rsid w:val="001230F9"/>
    <w:rsid w:val="00123A9D"/>
    <w:rsid w:val="00124298"/>
    <w:rsid w:val="001247F8"/>
    <w:rsid w:val="00126498"/>
    <w:rsid w:val="00127454"/>
    <w:rsid w:val="001306EB"/>
    <w:rsid w:val="0013238E"/>
    <w:rsid w:val="00134E4E"/>
    <w:rsid w:val="00134EBA"/>
    <w:rsid w:val="00136A69"/>
    <w:rsid w:val="001429D7"/>
    <w:rsid w:val="00143001"/>
    <w:rsid w:val="00143686"/>
    <w:rsid w:val="00144DE6"/>
    <w:rsid w:val="00145C8C"/>
    <w:rsid w:val="00145E9D"/>
    <w:rsid w:val="00145F3C"/>
    <w:rsid w:val="00146D16"/>
    <w:rsid w:val="001473FD"/>
    <w:rsid w:val="00150123"/>
    <w:rsid w:val="00150BEC"/>
    <w:rsid w:val="001567CB"/>
    <w:rsid w:val="00157EF1"/>
    <w:rsid w:val="00162AF7"/>
    <w:rsid w:val="001634A6"/>
    <w:rsid w:val="001638A8"/>
    <w:rsid w:val="00163B6D"/>
    <w:rsid w:val="00163C0B"/>
    <w:rsid w:val="00163EAF"/>
    <w:rsid w:val="00167933"/>
    <w:rsid w:val="0017141B"/>
    <w:rsid w:val="00172C03"/>
    <w:rsid w:val="00172F81"/>
    <w:rsid w:val="0017331C"/>
    <w:rsid w:val="001733A5"/>
    <w:rsid w:val="001733C1"/>
    <w:rsid w:val="00173749"/>
    <w:rsid w:val="00173D52"/>
    <w:rsid w:val="0017641A"/>
    <w:rsid w:val="00176EF3"/>
    <w:rsid w:val="00177D64"/>
    <w:rsid w:val="00183A6F"/>
    <w:rsid w:val="00184347"/>
    <w:rsid w:val="00190D8D"/>
    <w:rsid w:val="00191DA6"/>
    <w:rsid w:val="001958D8"/>
    <w:rsid w:val="00196E99"/>
    <w:rsid w:val="00197D73"/>
    <w:rsid w:val="001A0B0F"/>
    <w:rsid w:val="001A29E2"/>
    <w:rsid w:val="001A2A96"/>
    <w:rsid w:val="001A2C1E"/>
    <w:rsid w:val="001A33D0"/>
    <w:rsid w:val="001A351E"/>
    <w:rsid w:val="001A4A0F"/>
    <w:rsid w:val="001A4B14"/>
    <w:rsid w:val="001A4E39"/>
    <w:rsid w:val="001A5B9C"/>
    <w:rsid w:val="001A5F09"/>
    <w:rsid w:val="001A6ACD"/>
    <w:rsid w:val="001A7C88"/>
    <w:rsid w:val="001B112C"/>
    <w:rsid w:val="001B1376"/>
    <w:rsid w:val="001B2443"/>
    <w:rsid w:val="001B51CD"/>
    <w:rsid w:val="001C1442"/>
    <w:rsid w:val="001C1FFD"/>
    <w:rsid w:val="001C353D"/>
    <w:rsid w:val="001C37C2"/>
    <w:rsid w:val="001C3DF5"/>
    <w:rsid w:val="001C55B2"/>
    <w:rsid w:val="001C5C86"/>
    <w:rsid w:val="001C6575"/>
    <w:rsid w:val="001C77CB"/>
    <w:rsid w:val="001D0AC9"/>
    <w:rsid w:val="001D32BE"/>
    <w:rsid w:val="001D3820"/>
    <w:rsid w:val="001D4B70"/>
    <w:rsid w:val="001D4C2B"/>
    <w:rsid w:val="001D5A55"/>
    <w:rsid w:val="001D7857"/>
    <w:rsid w:val="001E4050"/>
    <w:rsid w:val="001E4925"/>
    <w:rsid w:val="001E4C8B"/>
    <w:rsid w:val="001E5668"/>
    <w:rsid w:val="001E6A07"/>
    <w:rsid w:val="001E703F"/>
    <w:rsid w:val="001F3525"/>
    <w:rsid w:val="001F4920"/>
    <w:rsid w:val="001F5542"/>
    <w:rsid w:val="001F7598"/>
    <w:rsid w:val="0020098E"/>
    <w:rsid w:val="002021F0"/>
    <w:rsid w:val="00202EFE"/>
    <w:rsid w:val="002043D4"/>
    <w:rsid w:val="00205C48"/>
    <w:rsid w:val="00210D69"/>
    <w:rsid w:val="00216B8C"/>
    <w:rsid w:val="002201E5"/>
    <w:rsid w:val="00221387"/>
    <w:rsid w:val="00221E70"/>
    <w:rsid w:val="0022722E"/>
    <w:rsid w:val="002272FF"/>
    <w:rsid w:val="00230C2F"/>
    <w:rsid w:val="00232A18"/>
    <w:rsid w:val="00233FAE"/>
    <w:rsid w:val="00235AEE"/>
    <w:rsid w:val="00235F31"/>
    <w:rsid w:val="00240073"/>
    <w:rsid w:val="00242755"/>
    <w:rsid w:val="0024516C"/>
    <w:rsid w:val="0024751A"/>
    <w:rsid w:val="00247875"/>
    <w:rsid w:val="00247BC6"/>
    <w:rsid w:val="002502F2"/>
    <w:rsid w:val="00252556"/>
    <w:rsid w:val="002528ED"/>
    <w:rsid w:val="0025730B"/>
    <w:rsid w:val="002603D3"/>
    <w:rsid w:val="0026286A"/>
    <w:rsid w:val="00262D35"/>
    <w:rsid w:val="00264095"/>
    <w:rsid w:val="00264A8D"/>
    <w:rsid w:val="0026501D"/>
    <w:rsid w:val="00266705"/>
    <w:rsid w:val="00267DF5"/>
    <w:rsid w:val="00270B5F"/>
    <w:rsid w:val="0027671E"/>
    <w:rsid w:val="00277339"/>
    <w:rsid w:val="00277463"/>
    <w:rsid w:val="00280602"/>
    <w:rsid w:val="0028155F"/>
    <w:rsid w:val="00281A3E"/>
    <w:rsid w:val="00281E25"/>
    <w:rsid w:val="00283109"/>
    <w:rsid w:val="00283F44"/>
    <w:rsid w:val="0028427E"/>
    <w:rsid w:val="00286FE1"/>
    <w:rsid w:val="002876A6"/>
    <w:rsid w:val="002922F0"/>
    <w:rsid w:val="002929D7"/>
    <w:rsid w:val="00293521"/>
    <w:rsid w:val="00293A76"/>
    <w:rsid w:val="00293F34"/>
    <w:rsid w:val="00293FB0"/>
    <w:rsid w:val="00294FB0"/>
    <w:rsid w:val="00296A39"/>
    <w:rsid w:val="002A0D03"/>
    <w:rsid w:val="002A229D"/>
    <w:rsid w:val="002A3E78"/>
    <w:rsid w:val="002A4621"/>
    <w:rsid w:val="002A5237"/>
    <w:rsid w:val="002A589C"/>
    <w:rsid w:val="002B1121"/>
    <w:rsid w:val="002B12D3"/>
    <w:rsid w:val="002B148C"/>
    <w:rsid w:val="002B31F7"/>
    <w:rsid w:val="002B4683"/>
    <w:rsid w:val="002B4A91"/>
    <w:rsid w:val="002B52E2"/>
    <w:rsid w:val="002B614C"/>
    <w:rsid w:val="002B65BD"/>
    <w:rsid w:val="002C0F85"/>
    <w:rsid w:val="002C1F79"/>
    <w:rsid w:val="002C453D"/>
    <w:rsid w:val="002C5C17"/>
    <w:rsid w:val="002C79AD"/>
    <w:rsid w:val="002D1821"/>
    <w:rsid w:val="002D189F"/>
    <w:rsid w:val="002D24A0"/>
    <w:rsid w:val="002D41CB"/>
    <w:rsid w:val="002E0796"/>
    <w:rsid w:val="002E13FA"/>
    <w:rsid w:val="002E2108"/>
    <w:rsid w:val="002E23C5"/>
    <w:rsid w:val="002E74C9"/>
    <w:rsid w:val="002E7606"/>
    <w:rsid w:val="002F02DE"/>
    <w:rsid w:val="002F2862"/>
    <w:rsid w:val="002F3E5C"/>
    <w:rsid w:val="002F6D9D"/>
    <w:rsid w:val="002F71E6"/>
    <w:rsid w:val="00300319"/>
    <w:rsid w:val="00301316"/>
    <w:rsid w:val="00301FEC"/>
    <w:rsid w:val="0030376C"/>
    <w:rsid w:val="00304647"/>
    <w:rsid w:val="003062B1"/>
    <w:rsid w:val="00311811"/>
    <w:rsid w:val="00314414"/>
    <w:rsid w:val="003207AC"/>
    <w:rsid w:val="00324B4B"/>
    <w:rsid w:val="003262DA"/>
    <w:rsid w:val="003263F9"/>
    <w:rsid w:val="00327D76"/>
    <w:rsid w:val="00330604"/>
    <w:rsid w:val="003325E8"/>
    <w:rsid w:val="00332F70"/>
    <w:rsid w:val="00333718"/>
    <w:rsid w:val="00333940"/>
    <w:rsid w:val="00334948"/>
    <w:rsid w:val="00334BC5"/>
    <w:rsid w:val="00342182"/>
    <w:rsid w:val="00343299"/>
    <w:rsid w:val="00345435"/>
    <w:rsid w:val="003474E6"/>
    <w:rsid w:val="003507D0"/>
    <w:rsid w:val="00353E20"/>
    <w:rsid w:val="00356E42"/>
    <w:rsid w:val="003578F9"/>
    <w:rsid w:val="00357A5B"/>
    <w:rsid w:val="00360E2A"/>
    <w:rsid w:val="003630BC"/>
    <w:rsid w:val="00367050"/>
    <w:rsid w:val="003679CB"/>
    <w:rsid w:val="0037349E"/>
    <w:rsid w:val="00374A04"/>
    <w:rsid w:val="00374A1D"/>
    <w:rsid w:val="00374D92"/>
    <w:rsid w:val="00375A5A"/>
    <w:rsid w:val="0037678A"/>
    <w:rsid w:val="00377637"/>
    <w:rsid w:val="0038163F"/>
    <w:rsid w:val="00381D48"/>
    <w:rsid w:val="00382E1F"/>
    <w:rsid w:val="00390D95"/>
    <w:rsid w:val="00391628"/>
    <w:rsid w:val="00394DB2"/>
    <w:rsid w:val="00395E39"/>
    <w:rsid w:val="0039637A"/>
    <w:rsid w:val="0039672B"/>
    <w:rsid w:val="003A1773"/>
    <w:rsid w:val="003A203C"/>
    <w:rsid w:val="003A253B"/>
    <w:rsid w:val="003A2A11"/>
    <w:rsid w:val="003A4F51"/>
    <w:rsid w:val="003A5CCF"/>
    <w:rsid w:val="003B0A8F"/>
    <w:rsid w:val="003B0D50"/>
    <w:rsid w:val="003B153F"/>
    <w:rsid w:val="003B3938"/>
    <w:rsid w:val="003B3E91"/>
    <w:rsid w:val="003B74C2"/>
    <w:rsid w:val="003C0DDD"/>
    <w:rsid w:val="003C20F6"/>
    <w:rsid w:val="003C33D9"/>
    <w:rsid w:val="003C574E"/>
    <w:rsid w:val="003D26DF"/>
    <w:rsid w:val="003D4693"/>
    <w:rsid w:val="003D7271"/>
    <w:rsid w:val="003E093B"/>
    <w:rsid w:val="003E15A7"/>
    <w:rsid w:val="003E4A66"/>
    <w:rsid w:val="003E4C39"/>
    <w:rsid w:val="003E7D92"/>
    <w:rsid w:val="003F196E"/>
    <w:rsid w:val="003F2BD1"/>
    <w:rsid w:val="003F5405"/>
    <w:rsid w:val="003F69EB"/>
    <w:rsid w:val="00400057"/>
    <w:rsid w:val="0040044A"/>
    <w:rsid w:val="00400F60"/>
    <w:rsid w:val="00401031"/>
    <w:rsid w:val="00404B1B"/>
    <w:rsid w:val="00404DBD"/>
    <w:rsid w:val="00405AF6"/>
    <w:rsid w:val="00406225"/>
    <w:rsid w:val="00406F74"/>
    <w:rsid w:val="0041074C"/>
    <w:rsid w:val="00413B40"/>
    <w:rsid w:val="00414458"/>
    <w:rsid w:val="00415356"/>
    <w:rsid w:val="00417BD2"/>
    <w:rsid w:val="00422733"/>
    <w:rsid w:val="004242D1"/>
    <w:rsid w:val="00424927"/>
    <w:rsid w:val="00427375"/>
    <w:rsid w:val="00430821"/>
    <w:rsid w:val="004314B9"/>
    <w:rsid w:val="00435432"/>
    <w:rsid w:val="00435CAD"/>
    <w:rsid w:val="0043625F"/>
    <w:rsid w:val="00436987"/>
    <w:rsid w:val="00441E77"/>
    <w:rsid w:val="004421EF"/>
    <w:rsid w:val="00444843"/>
    <w:rsid w:val="00445588"/>
    <w:rsid w:val="00445D73"/>
    <w:rsid w:val="00453B84"/>
    <w:rsid w:val="00453D26"/>
    <w:rsid w:val="0045413D"/>
    <w:rsid w:val="00463430"/>
    <w:rsid w:val="0046431B"/>
    <w:rsid w:val="00466683"/>
    <w:rsid w:val="004704CD"/>
    <w:rsid w:val="00473682"/>
    <w:rsid w:val="004752F1"/>
    <w:rsid w:val="0047538C"/>
    <w:rsid w:val="00475910"/>
    <w:rsid w:val="004764D4"/>
    <w:rsid w:val="00477763"/>
    <w:rsid w:val="00477F53"/>
    <w:rsid w:val="00481387"/>
    <w:rsid w:val="00483BCB"/>
    <w:rsid w:val="004845B5"/>
    <w:rsid w:val="0048480E"/>
    <w:rsid w:val="0048561C"/>
    <w:rsid w:val="00486022"/>
    <w:rsid w:val="00487F25"/>
    <w:rsid w:val="00490CBC"/>
    <w:rsid w:val="00491A96"/>
    <w:rsid w:val="00493CFF"/>
    <w:rsid w:val="004946B9"/>
    <w:rsid w:val="004947B1"/>
    <w:rsid w:val="00495B71"/>
    <w:rsid w:val="00497967"/>
    <w:rsid w:val="004A2194"/>
    <w:rsid w:val="004A2411"/>
    <w:rsid w:val="004A7D0E"/>
    <w:rsid w:val="004B0F0D"/>
    <w:rsid w:val="004B3720"/>
    <w:rsid w:val="004B3EB8"/>
    <w:rsid w:val="004B6AEB"/>
    <w:rsid w:val="004C0379"/>
    <w:rsid w:val="004C105C"/>
    <w:rsid w:val="004C241D"/>
    <w:rsid w:val="004C2F46"/>
    <w:rsid w:val="004C34AE"/>
    <w:rsid w:val="004C3BB9"/>
    <w:rsid w:val="004C673F"/>
    <w:rsid w:val="004D0174"/>
    <w:rsid w:val="004D113C"/>
    <w:rsid w:val="004D1536"/>
    <w:rsid w:val="004D16C0"/>
    <w:rsid w:val="004D2E8E"/>
    <w:rsid w:val="004D3081"/>
    <w:rsid w:val="004D74A0"/>
    <w:rsid w:val="004D7B73"/>
    <w:rsid w:val="004E0CCB"/>
    <w:rsid w:val="004E631A"/>
    <w:rsid w:val="004E6E8E"/>
    <w:rsid w:val="004E7366"/>
    <w:rsid w:val="004F15BF"/>
    <w:rsid w:val="004F15F9"/>
    <w:rsid w:val="004F1BA5"/>
    <w:rsid w:val="004F29B1"/>
    <w:rsid w:val="004F301D"/>
    <w:rsid w:val="004F3B64"/>
    <w:rsid w:val="004F455F"/>
    <w:rsid w:val="004F50ED"/>
    <w:rsid w:val="004F7A09"/>
    <w:rsid w:val="00501D1E"/>
    <w:rsid w:val="00502430"/>
    <w:rsid w:val="005039C6"/>
    <w:rsid w:val="00504F42"/>
    <w:rsid w:val="00506B96"/>
    <w:rsid w:val="005072A8"/>
    <w:rsid w:val="005072E5"/>
    <w:rsid w:val="005159DB"/>
    <w:rsid w:val="0051756C"/>
    <w:rsid w:val="00520454"/>
    <w:rsid w:val="00520AF2"/>
    <w:rsid w:val="00520EAD"/>
    <w:rsid w:val="00523059"/>
    <w:rsid w:val="0052319A"/>
    <w:rsid w:val="00526284"/>
    <w:rsid w:val="00530225"/>
    <w:rsid w:val="00531DFC"/>
    <w:rsid w:val="005346AD"/>
    <w:rsid w:val="005352B6"/>
    <w:rsid w:val="0053691C"/>
    <w:rsid w:val="0053720D"/>
    <w:rsid w:val="00537217"/>
    <w:rsid w:val="00537609"/>
    <w:rsid w:val="00540E8E"/>
    <w:rsid w:val="00541FA6"/>
    <w:rsid w:val="005428DF"/>
    <w:rsid w:val="00543DA1"/>
    <w:rsid w:val="00544694"/>
    <w:rsid w:val="005458CD"/>
    <w:rsid w:val="0054733A"/>
    <w:rsid w:val="00547624"/>
    <w:rsid w:val="005507D2"/>
    <w:rsid w:val="0055268D"/>
    <w:rsid w:val="00553247"/>
    <w:rsid w:val="00553991"/>
    <w:rsid w:val="00554431"/>
    <w:rsid w:val="00556201"/>
    <w:rsid w:val="00560AA5"/>
    <w:rsid w:val="00560FCD"/>
    <w:rsid w:val="00561541"/>
    <w:rsid w:val="005635E5"/>
    <w:rsid w:val="005648FC"/>
    <w:rsid w:val="00564FEA"/>
    <w:rsid w:val="0057064D"/>
    <w:rsid w:val="00572988"/>
    <w:rsid w:val="00574A78"/>
    <w:rsid w:val="00575CEB"/>
    <w:rsid w:val="00576172"/>
    <w:rsid w:val="00576F17"/>
    <w:rsid w:val="00577804"/>
    <w:rsid w:val="00583830"/>
    <w:rsid w:val="00583E3F"/>
    <w:rsid w:val="00585BA1"/>
    <w:rsid w:val="005867FE"/>
    <w:rsid w:val="00591511"/>
    <w:rsid w:val="00591C7D"/>
    <w:rsid w:val="00591C93"/>
    <w:rsid w:val="00592610"/>
    <w:rsid w:val="00594F4F"/>
    <w:rsid w:val="00595113"/>
    <w:rsid w:val="00596E93"/>
    <w:rsid w:val="005A0C21"/>
    <w:rsid w:val="005A155D"/>
    <w:rsid w:val="005A2F0E"/>
    <w:rsid w:val="005A3920"/>
    <w:rsid w:val="005A51F3"/>
    <w:rsid w:val="005A7B0B"/>
    <w:rsid w:val="005B064F"/>
    <w:rsid w:val="005B2667"/>
    <w:rsid w:val="005B2FC3"/>
    <w:rsid w:val="005B37B4"/>
    <w:rsid w:val="005B3EC6"/>
    <w:rsid w:val="005B4A7B"/>
    <w:rsid w:val="005B7844"/>
    <w:rsid w:val="005D3016"/>
    <w:rsid w:val="005D34B0"/>
    <w:rsid w:val="005D57E4"/>
    <w:rsid w:val="005D6017"/>
    <w:rsid w:val="005D7CE9"/>
    <w:rsid w:val="005E29C6"/>
    <w:rsid w:val="005E3506"/>
    <w:rsid w:val="005E3E98"/>
    <w:rsid w:val="005E3EBF"/>
    <w:rsid w:val="005E7B6B"/>
    <w:rsid w:val="005F01C8"/>
    <w:rsid w:val="005F1220"/>
    <w:rsid w:val="005F3417"/>
    <w:rsid w:val="005F64B8"/>
    <w:rsid w:val="006021C5"/>
    <w:rsid w:val="00602BC5"/>
    <w:rsid w:val="00602F01"/>
    <w:rsid w:val="00603238"/>
    <w:rsid w:val="00607C33"/>
    <w:rsid w:val="00610D56"/>
    <w:rsid w:val="00611094"/>
    <w:rsid w:val="006124E7"/>
    <w:rsid w:val="006137B2"/>
    <w:rsid w:val="00613977"/>
    <w:rsid w:val="00617451"/>
    <w:rsid w:val="00621990"/>
    <w:rsid w:val="00621E3A"/>
    <w:rsid w:val="006241B3"/>
    <w:rsid w:val="00631182"/>
    <w:rsid w:val="00632824"/>
    <w:rsid w:val="00632A09"/>
    <w:rsid w:val="00634704"/>
    <w:rsid w:val="00637696"/>
    <w:rsid w:val="00637FA0"/>
    <w:rsid w:val="00642B79"/>
    <w:rsid w:val="00644B2F"/>
    <w:rsid w:val="00646695"/>
    <w:rsid w:val="00647283"/>
    <w:rsid w:val="006473EE"/>
    <w:rsid w:val="00651766"/>
    <w:rsid w:val="0065334D"/>
    <w:rsid w:val="00653636"/>
    <w:rsid w:val="00655ABC"/>
    <w:rsid w:val="00655D3A"/>
    <w:rsid w:val="006572EC"/>
    <w:rsid w:val="0065780D"/>
    <w:rsid w:val="00661224"/>
    <w:rsid w:val="00661247"/>
    <w:rsid w:val="00663D99"/>
    <w:rsid w:val="00666428"/>
    <w:rsid w:val="00667A76"/>
    <w:rsid w:val="00667E30"/>
    <w:rsid w:val="006716BD"/>
    <w:rsid w:val="00671CDC"/>
    <w:rsid w:val="006724D4"/>
    <w:rsid w:val="00672A9B"/>
    <w:rsid w:val="00672F8F"/>
    <w:rsid w:val="00673172"/>
    <w:rsid w:val="00673770"/>
    <w:rsid w:val="00676554"/>
    <w:rsid w:val="00676911"/>
    <w:rsid w:val="00680FFF"/>
    <w:rsid w:val="0068101F"/>
    <w:rsid w:val="00685A49"/>
    <w:rsid w:val="006861AE"/>
    <w:rsid w:val="00686738"/>
    <w:rsid w:val="00686FBA"/>
    <w:rsid w:val="006874AA"/>
    <w:rsid w:val="00690428"/>
    <w:rsid w:val="00690AD4"/>
    <w:rsid w:val="00692264"/>
    <w:rsid w:val="006933CE"/>
    <w:rsid w:val="00694E16"/>
    <w:rsid w:val="006954ED"/>
    <w:rsid w:val="0069567C"/>
    <w:rsid w:val="006A0C40"/>
    <w:rsid w:val="006A0EBD"/>
    <w:rsid w:val="006A1052"/>
    <w:rsid w:val="006A21A6"/>
    <w:rsid w:val="006A283C"/>
    <w:rsid w:val="006A38E6"/>
    <w:rsid w:val="006A4538"/>
    <w:rsid w:val="006A47EE"/>
    <w:rsid w:val="006A509B"/>
    <w:rsid w:val="006A6948"/>
    <w:rsid w:val="006A763D"/>
    <w:rsid w:val="006B3C2F"/>
    <w:rsid w:val="006B590C"/>
    <w:rsid w:val="006C0675"/>
    <w:rsid w:val="006C1532"/>
    <w:rsid w:val="006C2423"/>
    <w:rsid w:val="006C43DB"/>
    <w:rsid w:val="006C63AE"/>
    <w:rsid w:val="006C6823"/>
    <w:rsid w:val="006D0405"/>
    <w:rsid w:val="006D2510"/>
    <w:rsid w:val="006D37C0"/>
    <w:rsid w:val="006D3D76"/>
    <w:rsid w:val="006D6017"/>
    <w:rsid w:val="006D7D4E"/>
    <w:rsid w:val="006D7D6A"/>
    <w:rsid w:val="006D7ECC"/>
    <w:rsid w:val="006F1635"/>
    <w:rsid w:val="006F3CC9"/>
    <w:rsid w:val="006F744C"/>
    <w:rsid w:val="0070088F"/>
    <w:rsid w:val="00701C8B"/>
    <w:rsid w:val="00703401"/>
    <w:rsid w:val="00703C11"/>
    <w:rsid w:val="00703E36"/>
    <w:rsid w:val="00704C79"/>
    <w:rsid w:val="00705110"/>
    <w:rsid w:val="00705499"/>
    <w:rsid w:val="00705BC7"/>
    <w:rsid w:val="007063A0"/>
    <w:rsid w:val="00712E81"/>
    <w:rsid w:val="00714BB8"/>
    <w:rsid w:val="00714BE4"/>
    <w:rsid w:val="00715B1A"/>
    <w:rsid w:val="00720933"/>
    <w:rsid w:val="007211F0"/>
    <w:rsid w:val="007249B5"/>
    <w:rsid w:val="00733FC8"/>
    <w:rsid w:val="00734A6A"/>
    <w:rsid w:val="007355B4"/>
    <w:rsid w:val="00736A9A"/>
    <w:rsid w:val="00737AD4"/>
    <w:rsid w:val="00740FCE"/>
    <w:rsid w:val="00741DE5"/>
    <w:rsid w:val="00743A85"/>
    <w:rsid w:val="00745C96"/>
    <w:rsid w:val="007467DF"/>
    <w:rsid w:val="00747011"/>
    <w:rsid w:val="0075041C"/>
    <w:rsid w:val="00750DDC"/>
    <w:rsid w:val="00750EF2"/>
    <w:rsid w:val="00751675"/>
    <w:rsid w:val="00751B61"/>
    <w:rsid w:val="00751D62"/>
    <w:rsid w:val="00751F2E"/>
    <w:rsid w:val="00752EB3"/>
    <w:rsid w:val="0075589A"/>
    <w:rsid w:val="0075757D"/>
    <w:rsid w:val="0075793B"/>
    <w:rsid w:val="00757B8C"/>
    <w:rsid w:val="00762775"/>
    <w:rsid w:val="00762AED"/>
    <w:rsid w:val="0076360C"/>
    <w:rsid w:val="00763C31"/>
    <w:rsid w:val="007707A2"/>
    <w:rsid w:val="00770E1A"/>
    <w:rsid w:val="00771DD3"/>
    <w:rsid w:val="007722F7"/>
    <w:rsid w:val="00772D77"/>
    <w:rsid w:val="00775978"/>
    <w:rsid w:val="00776C20"/>
    <w:rsid w:val="00777498"/>
    <w:rsid w:val="007812F0"/>
    <w:rsid w:val="00781AC6"/>
    <w:rsid w:val="00781C81"/>
    <w:rsid w:val="00782162"/>
    <w:rsid w:val="00783D91"/>
    <w:rsid w:val="00785D4D"/>
    <w:rsid w:val="007904EC"/>
    <w:rsid w:val="00790B10"/>
    <w:rsid w:val="0079165C"/>
    <w:rsid w:val="00793AAB"/>
    <w:rsid w:val="00795121"/>
    <w:rsid w:val="0079573B"/>
    <w:rsid w:val="007A30A3"/>
    <w:rsid w:val="007A31DD"/>
    <w:rsid w:val="007A370E"/>
    <w:rsid w:val="007A4DBD"/>
    <w:rsid w:val="007B0632"/>
    <w:rsid w:val="007B31CC"/>
    <w:rsid w:val="007B64C8"/>
    <w:rsid w:val="007B777B"/>
    <w:rsid w:val="007B7B40"/>
    <w:rsid w:val="007B7FF4"/>
    <w:rsid w:val="007C1A14"/>
    <w:rsid w:val="007C28E6"/>
    <w:rsid w:val="007C76BD"/>
    <w:rsid w:val="007D2EBD"/>
    <w:rsid w:val="007D4B27"/>
    <w:rsid w:val="007D64A9"/>
    <w:rsid w:val="007D697E"/>
    <w:rsid w:val="007D6E9B"/>
    <w:rsid w:val="007D756A"/>
    <w:rsid w:val="007D7A2A"/>
    <w:rsid w:val="007E0FFC"/>
    <w:rsid w:val="007E1E0E"/>
    <w:rsid w:val="007E34EB"/>
    <w:rsid w:val="007E4D2F"/>
    <w:rsid w:val="007E5751"/>
    <w:rsid w:val="007F09CD"/>
    <w:rsid w:val="007F0BC6"/>
    <w:rsid w:val="007F2B88"/>
    <w:rsid w:val="007F3B91"/>
    <w:rsid w:val="007F4EFD"/>
    <w:rsid w:val="007F6279"/>
    <w:rsid w:val="007F713C"/>
    <w:rsid w:val="007F76ED"/>
    <w:rsid w:val="007F7AC9"/>
    <w:rsid w:val="007F7F35"/>
    <w:rsid w:val="008031E2"/>
    <w:rsid w:val="008050D6"/>
    <w:rsid w:val="00811616"/>
    <w:rsid w:val="00811704"/>
    <w:rsid w:val="0081171C"/>
    <w:rsid w:val="00813877"/>
    <w:rsid w:val="008142D3"/>
    <w:rsid w:val="00814E2B"/>
    <w:rsid w:val="00816A80"/>
    <w:rsid w:val="008176BE"/>
    <w:rsid w:val="00817EB3"/>
    <w:rsid w:val="00821BC9"/>
    <w:rsid w:val="008241B9"/>
    <w:rsid w:val="00824F13"/>
    <w:rsid w:val="00826DB1"/>
    <w:rsid w:val="00827011"/>
    <w:rsid w:val="008339C5"/>
    <w:rsid w:val="00841DE4"/>
    <w:rsid w:val="008423BC"/>
    <w:rsid w:val="00844311"/>
    <w:rsid w:val="00846241"/>
    <w:rsid w:val="00846E74"/>
    <w:rsid w:val="00851F2D"/>
    <w:rsid w:val="0085310F"/>
    <w:rsid w:val="00853B61"/>
    <w:rsid w:val="0085416C"/>
    <w:rsid w:val="00856F38"/>
    <w:rsid w:val="008579E5"/>
    <w:rsid w:val="00857DD2"/>
    <w:rsid w:val="00861FF6"/>
    <w:rsid w:val="00863AC7"/>
    <w:rsid w:val="008641DB"/>
    <w:rsid w:val="0086490F"/>
    <w:rsid w:val="00864D32"/>
    <w:rsid w:val="0086587D"/>
    <w:rsid w:val="008660E3"/>
    <w:rsid w:val="008664C9"/>
    <w:rsid w:val="00867339"/>
    <w:rsid w:val="008713ED"/>
    <w:rsid w:val="00871742"/>
    <w:rsid w:val="008728F5"/>
    <w:rsid w:val="00872C04"/>
    <w:rsid w:val="00872E2F"/>
    <w:rsid w:val="008735CD"/>
    <w:rsid w:val="008739F3"/>
    <w:rsid w:val="00874C67"/>
    <w:rsid w:val="008754E7"/>
    <w:rsid w:val="00875856"/>
    <w:rsid w:val="00877596"/>
    <w:rsid w:val="0088082E"/>
    <w:rsid w:val="008814B2"/>
    <w:rsid w:val="00881984"/>
    <w:rsid w:val="00883049"/>
    <w:rsid w:val="008833A4"/>
    <w:rsid w:val="008836E8"/>
    <w:rsid w:val="00884794"/>
    <w:rsid w:val="00885E28"/>
    <w:rsid w:val="0088649E"/>
    <w:rsid w:val="00886F5C"/>
    <w:rsid w:val="00897961"/>
    <w:rsid w:val="008A0D52"/>
    <w:rsid w:val="008A0FED"/>
    <w:rsid w:val="008A11C1"/>
    <w:rsid w:val="008A3204"/>
    <w:rsid w:val="008A39E4"/>
    <w:rsid w:val="008A40CF"/>
    <w:rsid w:val="008A5100"/>
    <w:rsid w:val="008A563F"/>
    <w:rsid w:val="008A58BF"/>
    <w:rsid w:val="008A677B"/>
    <w:rsid w:val="008A6D64"/>
    <w:rsid w:val="008B09D6"/>
    <w:rsid w:val="008B4013"/>
    <w:rsid w:val="008B6FF7"/>
    <w:rsid w:val="008C28F5"/>
    <w:rsid w:val="008C3EC6"/>
    <w:rsid w:val="008C4336"/>
    <w:rsid w:val="008C4763"/>
    <w:rsid w:val="008C6F95"/>
    <w:rsid w:val="008C782E"/>
    <w:rsid w:val="008C7961"/>
    <w:rsid w:val="008C7B65"/>
    <w:rsid w:val="008D0AD1"/>
    <w:rsid w:val="008D4235"/>
    <w:rsid w:val="008D543D"/>
    <w:rsid w:val="008E0A30"/>
    <w:rsid w:val="008E4373"/>
    <w:rsid w:val="008E50D9"/>
    <w:rsid w:val="008E68D4"/>
    <w:rsid w:val="008E725D"/>
    <w:rsid w:val="008F0083"/>
    <w:rsid w:val="008F0188"/>
    <w:rsid w:val="008F0B75"/>
    <w:rsid w:val="008F1B4F"/>
    <w:rsid w:val="008F458A"/>
    <w:rsid w:val="008F4B5C"/>
    <w:rsid w:val="008F568B"/>
    <w:rsid w:val="008F5784"/>
    <w:rsid w:val="00900CD9"/>
    <w:rsid w:val="00901201"/>
    <w:rsid w:val="009021DA"/>
    <w:rsid w:val="009037DA"/>
    <w:rsid w:val="0090380B"/>
    <w:rsid w:val="00904FD3"/>
    <w:rsid w:val="00905AF5"/>
    <w:rsid w:val="009065A1"/>
    <w:rsid w:val="00907ED1"/>
    <w:rsid w:val="00910442"/>
    <w:rsid w:val="00911F55"/>
    <w:rsid w:val="00912C34"/>
    <w:rsid w:val="009139BE"/>
    <w:rsid w:val="00913DC3"/>
    <w:rsid w:val="00914332"/>
    <w:rsid w:val="00916F58"/>
    <w:rsid w:val="009228CE"/>
    <w:rsid w:val="00924FFA"/>
    <w:rsid w:val="00925044"/>
    <w:rsid w:val="009253D3"/>
    <w:rsid w:val="00936F8F"/>
    <w:rsid w:val="00937CD3"/>
    <w:rsid w:val="009447F0"/>
    <w:rsid w:val="00945B2C"/>
    <w:rsid w:val="0095291B"/>
    <w:rsid w:val="00953BE5"/>
    <w:rsid w:val="00954166"/>
    <w:rsid w:val="00960461"/>
    <w:rsid w:val="009611E9"/>
    <w:rsid w:val="00964589"/>
    <w:rsid w:val="0096559F"/>
    <w:rsid w:val="0096624C"/>
    <w:rsid w:val="00966D0F"/>
    <w:rsid w:val="00970675"/>
    <w:rsid w:val="00970929"/>
    <w:rsid w:val="00970CA3"/>
    <w:rsid w:val="00971A73"/>
    <w:rsid w:val="0097303B"/>
    <w:rsid w:val="00973C76"/>
    <w:rsid w:val="00974752"/>
    <w:rsid w:val="009777D2"/>
    <w:rsid w:val="00980D19"/>
    <w:rsid w:val="00981AE4"/>
    <w:rsid w:val="00982448"/>
    <w:rsid w:val="00983029"/>
    <w:rsid w:val="00983107"/>
    <w:rsid w:val="009841DF"/>
    <w:rsid w:val="009847C0"/>
    <w:rsid w:val="009859F8"/>
    <w:rsid w:val="00985BE5"/>
    <w:rsid w:val="00985DEC"/>
    <w:rsid w:val="00986E3B"/>
    <w:rsid w:val="00990309"/>
    <w:rsid w:val="00990922"/>
    <w:rsid w:val="009938A6"/>
    <w:rsid w:val="0099390C"/>
    <w:rsid w:val="009957F0"/>
    <w:rsid w:val="00997179"/>
    <w:rsid w:val="0099761F"/>
    <w:rsid w:val="00997BA3"/>
    <w:rsid w:val="009A0665"/>
    <w:rsid w:val="009A2E35"/>
    <w:rsid w:val="009A537D"/>
    <w:rsid w:val="009A5CD6"/>
    <w:rsid w:val="009B3CA2"/>
    <w:rsid w:val="009B4655"/>
    <w:rsid w:val="009C09F4"/>
    <w:rsid w:val="009C0D77"/>
    <w:rsid w:val="009C16DE"/>
    <w:rsid w:val="009C4E96"/>
    <w:rsid w:val="009C74B8"/>
    <w:rsid w:val="009D0789"/>
    <w:rsid w:val="009D09AC"/>
    <w:rsid w:val="009D2FFA"/>
    <w:rsid w:val="009D4532"/>
    <w:rsid w:val="009D5439"/>
    <w:rsid w:val="009D6ACC"/>
    <w:rsid w:val="009E0F08"/>
    <w:rsid w:val="009E1AB0"/>
    <w:rsid w:val="009E269A"/>
    <w:rsid w:val="009E3CF9"/>
    <w:rsid w:val="009E4D51"/>
    <w:rsid w:val="009E5F39"/>
    <w:rsid w:val="009F01CC"/>
    <w:rsid w:val="009F0810"/>
    <w:rsid w:val="009F1746"/>
    <w:rsid w:val="009F2874"/>
    <w:rsid w:val="009F35B8"/>
    <w:rsid w:val="009F5CBB"/>
    <w:rsid w:val="009F70F0"/>
    <w:rsid w:val="00A001FD"/>
    <w:rsid w:val="00A004D7"/>
    <w:rsid w:val="00A0274D"/>
    <w:rsid w:val="00A05D3A"/>
    <w:rsid w:val="00A0692B"/>
    <w:rsid w:val="00A069FE"/>
    <w:rsid w:val="00A077C7"/>
    <w:rsid w:val="00A07E2D"/>
    <w:rsid w:val="00A10C28"/>
    <w:rsid w:val="00A137AA"/>
    <w:rsid w:val="00A1398F"/>
    <w:rsid w:val="00A155DC"/>
    <w:rsid w:val="00A20157"/>
    <w:rsid w:val="00A226B1"/>
    <w:rsid w:val="00A22BF6"/>
    <w:rsid w:val="00A24855"/>
    <w:rsid w:val="00A26C4B"/>
    <w:rsid w:val="00A277FC"/>
    <w:rsid w:val="00A27CE9"/>
    <w:rsid w:val="00A27D1E"/>
    <w:rsid w:val="00A30D75"/>
    <w:rsid w:val="00A30E92"/>
    <w:rsid w:val="00A3182C"/>
    <w:rsid w:val="00A32B79"/>
    <w:rsid w:val="00A3316C"/>
    <w:rsid w:val="00A404FA"/>
    <w:rsid w:val="00A413B7"/>
    <w:rsid w:val="00A42009"/>
    <w:rsid w:val="00A44D17"/>
    <w:rsid w:val="00A455E2"/>
    <w:rsid w:val="00A45AE0"/>
    <w:rsid w:val="00A50D78"/>
    <w:rsid w:val="00A54FA6"/>
    <w:rsid w:val="00A5513E"/>
    <w:rsid w:val="00A55B81"/>
    <w:rsid w:val="00A57E3C"/>
    <w:rsid w:val="00A60AE5"/>
    <w:rsid w:val="00A62459"/>
    <w:rsid w:val="00A62CBE"/>
    <w:rsid w:val="00A6422D"/>
    <w:rsid w:val="00A64393"/>
    <w:rsid w:val="00A752AD"/>
    <w:rsid w:val="00A7559F"/>
    <w:rsid w:val="00A7585E"/>
    <w:rsid w:val="00A8030F"/>
    <w:rsid w:val="00A80BCB"/>
    <w:rsid w:val="00A82A45"/>
    <w:rsid w:val="00A90719"/>
    <w:rsid w:val="00A90D69"/>
    <w:rsid w:val="00A9152D"/>
    <w:rsid w:val="00A918A1"/>
    <w:rsid w:val="00A927CB"/>
    <w:rsid w:val="00A9687F"/>
    <w:rsid w:val="00A97712"/>
    <w:rsid w:val="00A97D4C"/>
    <w:rsid w:val="00AA06F1"/>
    <w:rsid w:val="00AA0E2F"/>
    <w:rsid w:val="00AA3025"/>
    <w:rsid w:val="00AA3174"/>
    <w:rsid w:val="00AA35B5"/>
    <w:rsid w:val="00AA4760"/>
    <w:rsid w:val="00AA61F4"/>
    <w:rsid w:val="00AA63E2"/>
    <w:rsid w:val="00AB0F0E"/>
    <w:rsid w:val="00AB11B7"/>
    <w:rsid w:val="00AB4555"/>
    <w:rsid w:val="00AB57E6"/>
    <w:rsid w:val="00AB66A4"/>
    <w:rsid w:val="00AB7A91"/>
    <w:rsid w:val="00AC1BFA"/>
    <w:rsid w:val="00AC3624"/>
    <w:rsid w:val="00AC4A1F"/>
    <w:rsid w:val="00AC5860"/>
    <w:rsid w:val="00AD4C8B"/>
    <w:rsid w:val="00AD4F24"/>
    <w:rsid w:val="00AD7C7E"/>
    <w:rsid w:val="00AE3E39"/>
    <w:rsid w:val="00AE5DDA"/>
    <w:rsid w:val="00AE6DB4"/>
    <w:rsid w:val="00AE7934"/>
    <w:rsid w:val="00AE7ACD"/>
    <w:rsid w:val="00AF24F3"/>
    <w:rsid w:val="00AF397C"/>
    <w:rsid w:val="00AF4CFE"/>
    <w:rsid w:val="00B02FB5"/>
    <w:rsid w:val="00B03230"/>
    <w:rsid w:val="00B042BF"/>
    <w:rsid w:val="00B06B16"/>
    <w:rsid w:val="00B10809"/>
    <w:rsid w:val="00B11792"/>
    <w:rsid w:val="00B1223E"/>
    <w:rsid w:val="00B140AC"/>
    <w:rsid w:val="00B16626"/>
    <w:rsid w:val="00B201D6"/>
    <w:rsid w:val="00B21FD9"/>
    <w:rsid w:val="00B22146"/>
    <w:rsid w:val="00B24094"/>
    <w:rsid w:val="00B25877"/>
    <w:rsid w:val="00B26ED8"/>
    <w:rsid w:val="00B31A2A"/>
    <w:rsid w:val="00B31E74"/>
    <w:rsid w:val="00B31FE1"/>
    <w:rsid w:val="00B3222E"/>
    <w:rsid w:val="00B329B9"/>
    <w:rsid w:val="00B33F5C"/>
    <w:rsid w:val="00B34C9B"/>
    <w:rsid w:val="00B36414"/>
    <w:rsid w:val="00B37217"/>
    <w:rsid w:val="00B40A74"/>
    <w:rsid w:val="00B4355B"/>
    <w:rsid w:val="00B4529F"/>
    <w:rsid w:val="00B455A5"/>
    <w:rsid w:val="00B473B7"/>
    <w:rsid w:val="00B47DD1"/>
    <w:rsid w:val="00B5054D"/>
    <w:rsid w:val="00B51881"/>
    <w:rsid w:val="00B53B2B"/>
    <w:rsid w:val="00B558B9"/>
    <w:rsid w:val="00B60729"/>
    <w:rsid w:val="00B6278D"/>
    <w:rsid w:val="00B62FD5"/>
    <w:rsid w:val="00B63307"/>
    <w:rsid w:val="00B635CC"/>
    <w:rsid w:val="00B64C31"/>
    <w:rsid w:val="00B666A2"/>
    <w:rsid w:val="00B6744D"/>
    <w:rsid w:val="00B67596"/>
    <w:rsid w:val="00B71928"/>
    <w:rsid w:val="00B73ED1"/>
    <w:rsid w:val="00B75A17"/>
    <w:rsid w:val="00B76EB7"/>
    <w:rsid w:val="00B77025"/>
    <w:rsid w:val="00B77AA0"/>
    <w:rsid w:val="00B80BB7"/>
    <w:rsid w:val="00B80E69"/>
    <w:rsid w:val="00B80F08"/>
    <w:rsid w:val="00B8268B"/>
    <w:rsid w:val="00B83404"/>
    <w:rsid w:val="00B835B2"/>
    <w:rsid w:val="00B84C00"/>
    <w:rsid w:val="00B86A49"/>
    <w:rsid w:val="00B90F24"/>
    <w:rsid w:val="00B9118A"/>
    <w:rsid w:val="00B9297F"/>
    <w:rsid w:val="00BA0506"/>
    <w:rsid w:val="00BA1F97"/>
    <w:rsid w:val="00BA23EB"/>
    <w:rsid w:val="00BA36C5"/>
    <w:rsid w:val="00BA434E"/>
    <w:rsid w:val="00BA4D26"/>
    <w:rsid w:val="00BA617C"/>
    <w:rsid w:val="00BA6E9D"/>
    <w:rsid w:val="00BB037E"/>
    <w:rsid w:val="00BB05D3"/>
    <w:rsid w:val="00BB5630"/>
    <w:rsid w:val="00BB686E"/>
    <w:rsid w:val="00BC394B"/>
    <w:rsid w:val="00BC4F5E"/>
    <w:rsid w:val="00BC5092"/>
    <w:rsid w:val="00BC5119"/>
    <w:rsid w:val="00BC7D6C"/>
    <w:rsid w:val="00BC7F9B"/>
    <w:rsid w:val="00BD00F4"/>
    <w:rsid w:val="00BD0223"/>
    <w:rsid w:val="00BD1BED"/>
    <w:rsid w:val="00BD1C89"/>
    <w:rsid w:val="00BD2210"/>
    <w:rsid w:val="00BD28AD"/>
    <w:rsid w:val="00BD37CE"/>
    <w:rsid w:val="00BE11A3"/>
    <w:rsid w:val="00BE2167"/>
    <w:rsid w:val="00BE759F"/>
    <w:rsid w:val="00BF0E28"/>
    <w:rsid w:val="00BF19A5"/>
    <w:rsid w:val="00BF23E0"/>
    <w:rsid w:val="00BF320B"/>
    <w:rsid w:val="00BF440B"/>
    <w:rsid w:val="00BF519F"/>
    <w:rsid w:val="00BF5CEE"/>
    <w:rsid w:val="00BF64DA"/>
    <w:rsid w:val="00BF6715"/>
    <w:rsid w:val="00BF7921"/>
    <w:rsid w:val="00C003C3"/>
    <w:rsid w:val="00C005F5"/>
    <w:rsid w:val="00C00C97"/>
    <w:rsid w:val="00C01897"/>
    <w:rsid w:val="00C01C01"/>
    <w:rsid w:val="00C01E13"/>
    <w:rsid w:val="00C01E6F"/>
    <w:rsid w:val="00C02CA4"/>
    <w:rsid w:val="00C061E2"/>
    <w:rsid w:val="00C10DCE"/>
    <w:rsid w:val="00C10EAD"/>
    <w:rsid w:val="00C13CEA"/>
    <w:rsid w:val="00C14543"/>
    <w:rsid w:val="00C1544D"/>
    <w:rsid w:val="00C15FE4"/>
    <w:rsid w:val="00C16514"/>
    <w:rsid w:val="00C203BF"/>
    <w:rsid w:val="00C226AF"/>
    <w:rsid w:val="00C227EF"/>
    <w:rsid w:val="00C259E9"/>
    <w:rsid w:val="00C262DE"/>
    <w:rsid w:val="00C2632A"/>
    <w:rsid w:val="00C33932"/>
    <w:rsid w:val="00C34313"/>
    <w:rsid w:val="00C353E0"/>
    <w:rsid w:val="00C354E4"/>
    <w:rsid w:val="00C36B3E"/>
    <w:rsid w:val="00C40216"/>
    <w:rsid w:val="00C41306"/>
    <w:rsid w:val="00C51D83"/>
    <w:rsid w:val="00C51E4A"/>
    <w:rsid w:val="00C52DC8"/>
    <w:rsid w:val="00C53A22"/>
    <w:rsid w:val="00C62433"/>
    <w:rsid w:val="00C6273B"/>
    <w:rsid w:val="00C63B47"/>
    <w:rsid w:val="00C64FB7"/>
    <w:rsid w:val="00C66649"/>
    <w:rsid w:val="00C66FDC"/>
    <w:rsid w:val="00C71E76"/>
    <w:rsid w:val="00C7234D"/>
    <w:rsid w:val="00C72ADB"/>
    <w:rsid w:val="00C736DB"/>
    <w:rsid w:val="00C749C8"/>
    <w:rsid w:val="00C74A72"/>
    <w:rsid w:val="00C777B9"/>
    <w:rsid w:val="00C77DD4"/>
    <w:rsid w:val="00C812DD"/>
    <w:rsid w:val="00C81BDD"/>
    <w:rsid w:val="00C8307E"/>
    <w:rsid w:val="00C83357"/>
    <w:rsid w:val="00C845B4"/>
    <w:rsid w:val="00C84762"/>
    <w:rsid w:val="00C857C2"/>
    <w:rsid w:val="00C87C58"/>
    <w:rsid w:val="00C9294A"/>
    <w:rsid w:val="00C93174"/>
    <w:rsid w:val="00C93B88"/>
    <w:rsid w:val="00C94599"/>
    <w:rsid w:val="00C94C83"/>
    <w:rsid w:val="00CA2125"/>
    <w:rsid w:val="00CA2526"/>
    <w:rsid w:val="00CA2F79"/>
    <w:rsid w:val="00CA4CFC"/>
    <w:rsid w:val="00CA785B"/>
    <w:rsid w:val="00CB02BF"/>
    <w:rsid w:val="00CB3EDD"/>
    <w:rsid w:val="00CB4E53"/>
    <w:rsid w:val="00CB52DB"/>
    <w:rsid w:val="00CB5EBE"/>
    <w:rsid w:val="00CB7F0F"/>
    <w:rsid w:val="00CC0451"/>
    <w:rsid w:val="00CC0F51"/>
    <w:rsid w:val="00CC1CB3"/>
    <w:rsid w:val="00CC2712"/>
    <w:rsid w:val="00CC443A"/>
    <w:rsid w:val="00CC500D"/>
    <w:rsid w:val="00CC5D99"/>
    <w:rsid w:val="00CD0935"/>
    <w:rsid w:val="00CD0F41"/>
    <w:rsid w:val="00CD27EB"/>
    <w:rsid w:val="00CD2BB9"/>
    <w:rsid w:val="00CD55D9"/>
    <w:rsid w:val="00CD64D9"/>
    <w:rsid w:val="00CD6B8A"/>
    <w:rsid w:val="00CE025C"/>
    <w:rsid w:val="00CE2A34"/>
    <w:rsid w:val="00CE4097"/>
    <w:rsid w:val="00CE5B82"/>
    <w:rsid w:val="00CE616C"/>
    <w:rsid w:val="00CE63AA"/>
    <w:rsid w:val="00CE7AB3"/>
    <w:rsid w:val="00CF0A77"/>
    <w:rsid w:val="00CF12FC"/>
    <w:rsid w:val="00CF1347"/>
    <w:rsid w:val="00CF313E"/>
    <w:rsid w:val="00CF4F65"/>
    <w:rsid w:val="00CF56E1"/>
    <w:rsid w:val="00CF6E70"/>
    <w:rsid w:val="00CF79A6"/>
    <w:rsid w:val="00D004D0"/>
    <w:rsid w:val="00D0168D"/>
    <w:rsid w:val="00D02E1C"/>
    <w:rsid w:val="00D02FB0"/>
    <w:rsid w:val="00D03471"/>
    <w:rsid w:val="00D0476D"/>
    <w:rsid w:val="00D049F7"/>
    <w:rsid w:val="00D05C58"/>
    <w:rsid w:val="00D05EF4"/>
    <w:rsid w:val="00D066F5"/>
    <w:rsid w:val="00D11062"/>
    <w:rsid w:val="00D121F4"/>
    <w:rsid w:val="00D12B60"/>
    <w:rsid w:val="00D12C04"/>
    <w:rsid w:val="00D14AA7"/>
    <w:rsid w:val="00D17A26"/>
    <w:rsid w:val="00D2003C"/>
    <w:rsid w:val="00D20066"/>
    <w:rsid w:val="00D205B5"/>
    <w:rsid w:val="00D23609"/>
    <w:rsid w:val="00D24A05"/>
    <w:rsid w:val="00D24E82"/>
    <w:rsid w:val="00D25256"/>
    <w:rsid w:val="00D30692"/>
    <w:rsid w:val="00D329E7"/>
    <w:rsid w:val="00D33289"/>
    <w:rsid w:val="00D347D9"/>
    <w:rsid w:val="00D36B15"/>
    <w:rsid w:val="00D4422B"/>
    <w:rsid w:val="00D44662"/>
    <w:rsid w:val="00D47664"/>
    <w:rsid w:val="00D47961"/>
    <w:rsid w:val="00D47AD7"/>
    <w:rsid w:val="00D508E8"/>
    <w:rsid w:val="00D533BE"/>
    <w:rsid w:val="00D53F23"/>
    <w:rsid w:val="00D54B60"/>
    <w:rsid w:val="00D56A64"/>
    <w:rsid w:val="00D5740A"/>
    <w:rsid w:val="00D6133B"/>
    <w:rsid w:val="00D65C16"/>
    <w:rsid w:val="00D677B6"/>
    <w:rsid w:val="00D67D28"/>
    <w:rsid w:val="00D70F7B"/>
    <w:rsid w:val="00D76526"/>
    <w:rsid w:val="00D804D6"/>
    <w:rsid w:val="00D816EB"/>
    <w:rsid w:val="00D82E8C"/>
    <w:rsid w:val="00D8364C"/>
    <w:rsid w:val="00D873AC"/>
    <w:rsid w:val="00D9202B"/>
    <w:rsid w:val="00D94FF3"/>
    <w:rsid w:val="00DA15FE"/>
    <w:rsid w:val="00DA1D56"/>
    <w:rsid w:val="00DA2093"/>
    <w:rsid w:val="00DA3A11"/>
    <w:rsid w:val="00DB07C9"/>
    <w:rsid w:val="00DB1A65"/>
    <w:rsid w:val="00DB253B"/>
    <w:rsid w:val="00DB27D1"/>
    <w:rsid w:val="00DB2A1C"/>
    <w:rsid w:val="00DB2C49"/>
    <w:rsid w:val="00DB4D20"/>
    <w:rsid w:val="00DB4FD1"/>
    <w:rsid w:val="00DB7554"/>
    <w:rsid w:val="00DB7E8D"/>
    <w:rsid w:val="00DC0567"/>
    <w:rsid w:val="00DC0FAA"/>
    <w:rsid w:val="00DC14FE"/>
    <w:rsid w:val="00DC17F2"/>
    <w:rsid w:val="00DC728C"/>
    <w:rsid w:val="00DD0B80"/>
    <w:rsid w:val="00DD0E63"/>
    <w:rsid w:val="00DD1AD9"/>
    <w:rsid w:val="00DD1BA4"/>
    <w:rsid w:val="00DD4472"/>
    <w:rsid w:val="00DD54E8"/>
    <w:rsid w:val="00DD5C1C"/>
    <w:rsid w:val="00DD7D3E"/>
    <w:rsid w:val="00DD7E63"/>
    <w:rsid w:val="00DE1587"/>
    <w:rsid w:val="00DE2E8D"/>
    <w:rsid w:val="00DE4393"/>
    <w:rsid w:val="00DE51AE"/>
    <w:rsid w:val="00DE52EE"/>
    <w:rsid w:val="00DE5643"/>
    <w:rsid w:val="00DE7D74"/>
    <w:rsid w:val="00DF033C"/>
    <w:rsid w:val="00DF121D"/>
    <w:rsid w:val="00DF5953"/>
    <w:rsid w:val="00E01EAC"/>
    <w:rsid w:val="00E0330D"/>
    <w:rsid w:val="00E07A72"/>
    <w:rsid w:val="00E132BC"/>
    <w:rsid w:val="00E141EF"/>
    <w:rsid w:val="00E15547"/>
    <w:rsid w:val="00E156BF"/>
    <w:rsid w:val="00E16A41"/>
    <w:rsid w:val="00E171D2"/>
    <w:rsid w:val="00E17D35"/>
    <w:rsid w:val="00E21035"/>
    <w:rsid w:val="00E21C54"/>
    <w:rsid w:val="00E23F60"/>
    <w:rsid w:val="00E2696F"/>
    <w:rsid w:val="00E30529"/>
    <w:rsid w:val="00E31997"/>
    <w:rsid w:val="00E31D80"/>
    <w:rsid w:val="00E334A5"/>
    <w:rsid w:val="00E3498E"/>
    <w:rsid w:val="00E35CCF"/>
    <w:rsid w:val="00E36191"/>
    <w:rsid w:val="00E37B32"/>
    <w:rsid w:val="00E4025B"/>
    <w:rsid w:val="00E45DE1"/>
    <w:rsid w:val="00E571E6"/>
    <w:rsid w:val="00E57880"/>
    <w:rsid w:val="00E579B2"/>
    <w:rsid w:val="00E608FC"/>
    <w:rsid w:val="00E60B4B"/>
    <w:rsid w:val="00E611BA"/>
    <w:rsid w:val="00E61E38"/>
    <w:rsid w:val="00E64BD9"/>
    <w:rsid w:val="00E656A7"/>
    <w:rsid w:val="00E6690C"/>
    <w:rsid w:val="00E6699D"/>
    <w:rsid w:val="00E66E01"/>
    <w:rsid w:val="00E70AC0"/>
    <w:rsid w:val="00E71800"/>
    <w:rsid w:val="00E737E3"/>
    <w:rsid w:val="00E75EC5"/>
    <w:rsid w:val="00E77DE7"/>
    <w:rsid w:val="00E77E64"/>
    <w:rsid w:val="00E800B0"/>
    <w:rsid w:val="00E813D6"/>
    <w:rsid w:val="00E82781"/>
    <w:rsid w:val="00E84EAB"/>
    <w:rsid w:val="00E85E2A"/>
    <w:rsid w:val="00E85F0E"/>
    <w:rsid w:val="00E86DA2"/>
    <w:rsid w:val="00E86EEE"/>
    <w:rsid w:val="00E87023"/>
    <w:rsid w:val="00E87432"/>
    <w:rsid w:val="00E8758B"/>
    <w:rsid w:val="00E90B77"/>
    <w:rsid w:val="00E930FF"/>
    <w:rsid w:val="00E933C4"/>
    <w:rsid w:val="00E95E1C"/>
    <w:rsid w:val="00E96346"/>
    <w:rsid w:val="00E96DBC"/>
    <w:rsid w:val="00E974D9"/>
    <w:rsid w:val="00EA2FFB"/>
    <w:rsid w:val="00EA45C4"/>
    <w:rsid w:val="00EA4B6A"/>
    <w:rsid w:val="00EA5DEA"/>
    <w:rsid w:val="00EA68CC"/>
    <w:rsid w:val="00EA7BD6"/>
    <w:rsid w:val="00EB43CB"/>
    <w:rsid w:val="00EB5FF5"/>
    <w:rsid w:val="00EB76D6"/>
    <w:rsid w:val="00EB7F11"/>
    <w:rsid w:val="00EC04E1"/>
    <w:rsid w:val="00EC16C8"/>
    <w:rsid w:val="00EC29D4"/>
    <w:rsid w:val="00EC3981"/>
    <w:rsid w:val="00EC3F0C"/>
    <w:rsid w:val="00EC50DC"/>
    <w:rsid w:val="00EC5357"/>
    <w:rsid w:val="00EC79A8"/>
    <w:rsid w:val="00EC7F9D"/>
    <w:rsid w:val="00ED2C12"/>
    <w:rsid w:val="00ED41A7"/>
    <w:rsid w:val="00ED47E4"/>
    <w:rsid w:val="00ED4BA7"/>
    <w:rsid w:val="00EE10A6"/>
    <w:rsid w:val="00EE1E60"/>
    <w:rsid w:val="00EE2D65"/>
    <w:rsid w:val="00EE5550"/>
    <w:rsid w:val="00EE79B3"/>
    <w:rsid w:val="00EF005B"/>
    <w:rsid w:val="00EF0AFE"/>
    <w:rsid w:val="00EF0D8B"/>
    <w:rsid w:val="00EF21CA"/>
    <w:rsid w:val="00EF43CD"/>
    <w:rsid w:val="00EF54CD"/>
    <w:rsid w:val="00EF611C"/>
    <w:rsid w:val="00EF7D19"/>
    <w:rsid w:val="00F00EEF"/>
    <w:rsid w:val="00F01CEE"/>
    <w:rsid w:val="00F02DEA"/>
    <w:rsid w:val="00F061E3"/>
    <w:rsid w:val="00F06E59"/>
    <w:rsid w:val="00F07432"/>
    <w:rsid w:val="00F15443"/>
    <w:rsid w:val="00F16E82"/>
    <w:rsid w:val="00F2051E"/>
    <w:rsid w:val="00F23B84"/>
    <w:rsid w:val="00F24EA7"/>
    <w:rsid w:val="00F25618"/>
    <w:rsid w:val="00F26016"/>
    <w:rsid w:val="00F2607A"/>
    <w:rsid w:val="00F27739"/>
    <w:rsid w:val="00F33DF5"/>
    <w:rsid w:val="00F36638"/>
    <w:rsid w:val="00F36C42"/>
    <w:rsid w:val="00F4080F"/>
    <w:rsid w:val="00F41DFB"/>
    <w:rsid w:val="00F441AF"/>
    <w:rsid w:val="00F44352"/>
    <w:rsid w:val="00F45176"/>
    <w:rsid w:val="00F507F3"/>
    <w:rsid w:val="00F52C41"/>
    <w:rsid w:val="00F54170"/>
    <w:rsid w:val="00F57B8A"/>
    <w:rsid w:val="00F6127F"/>
    <w:rsid w:val="00F61E43"/>
    <w:rsid w:val="00F62239"/>
    <w:rsid w:val="00F64EC0"/>
    <w:rsid w:val="00F703EF"/>
    <w:rsid w:val="00F70D7E"/>
    <w:rsid w:val="00F70D87"/>
    <w:rsid w:val="00F71526"/>
    <w:rsid w:val="00F724D4"/>
    <w:rsid w:val="00F73322"/>
    <w:rsid w:val="00F73A2C"/>
    <w:rsid w:val="00F75EEE"/>
    <w:rsid w:val="00F7743A"/>
    <w:rsid w:val="00F77E4F"/>
    <w:rsid w:val="00F810F1"/>
    <w:rsid w:val="00F8162F"/>
    <w:rsid w:val="00F81ACE"/>
    <w:rsid w:val="00F826C4"/>
    <w:rsid w:val="00F828CA"/>
    <w:rsid w:val="00F829DB"/>
    <w:rsid w:val="00F85048"/>
    <w:rsid w:val="00F86DBC"/>
    <w:rsid w:val="00F8736D"/>
    <w:rsid w:val="00F87D96"/>
    <w:rsid w:val="00F90FAD"/>
    <w:rsid w:val="00F911EF"/>
    <w:rsid w:val="00F917DF"/>
    <w:rsid w:val="00F93716"/>
    <w:rsid w:val="00F93DF3"/>
    <w:rsid w:val="00F9493F"/>
    <w:rsid w:val="00F94B68"/>
    <w:rsid w:val="00F95ED8"/>
    <w:rsid w:val="00F9604C"/>
    <w:rsid w:val="00F970F6"/>
    <w:rsid w:val="00F973E6"/>
    <w:rsid w:val="00F97428"/>
    <w:rsid w:val="00FA2B4A"/>
    <w:rsid w:val="00FA34F9"/>
    <w:rsid w:val="00FA3F1E"/>
    <w:rsid w:val="00FA676B"/>
    <w:rsid w:val="00FA739B"/>
    <w:rsid w:val="00FB0D55"/>
    <w:rsid w:val="00FB1E98"/>
    <w:rsid w:val="00FB370A"/>
    <w:rsid w:val="00FB5CE1"/>
    <w:rsid w:val="00FC0054"/>
    <w:rsid w:val="00FC020A"/>
    <w:rsid w:val="00FC07C1"/>
    <w:rsid w:val="00FC1FDA"/>
    <w:rsid w:val="00FC2431"/>
    <w:rsid w:val="00FC33BE"/>
    <w:rsid w:val="00FC3D71"/>
    <w:rsid w:val="00FC477F"/>
    <w:rsid w:val="00FC4F0B"/>
    <w:rsid w:val="00FC5A8F"/>
    <w:rsid w:val="00FD22AE"/>
    <w:rsid w:val="00FD2602"/>
    <w:rsid w:val="00FD3094"/>
    <w:rsid w:val="00FD37A1"/>
    <w:rsid w:val="00FE0B71"/>
    <w:rsid w:val="00FE1B5C"/>
    <w:rsid w:val="00FE1F25"/>
    <w:rsid w:val="00FE377D"/>
    <w:rsid w:val="00FE6054"/>
    <w:rsid w:val="00FE7EB8"/>
    <w:rsid w:val="00FF09E2"/>
    <w:rsid w:val="00FF2548"/>
    <w:rsid w:val="00FF352F"/>
    <w:rsid w:val="00FF52D8"/>
    <w:rsid w:val="00FF632B"/>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6415"/>
    <o:shapelayout v:ext="edit">
      <o:idmap v:ext="edit" data="1"/>
    </o:shapelayout>
  </w:shapeDefaults>
  <w:decimalSymbol w:val="."/>
  <w:listSeparator w:val=","/>
  <w14:docId w14:val="3DCCD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77B6"/>
    <w:pPr>
      <w:widowControl w:val="0"/>
      <w:autoSpaceDE w:val="0"/>
      <w:autoSpaceDN w:val="0"/>
    </w:pPr>
    <w:rPr>
      <w:rFonts w:ascii="Arial" w:eastAsia="Arial" w:hAnsi="Arial" w:cs="Arial"/>
      <w:sz w:val="22"/>
      <w:szCs w:val="22"/>
      <w:lang w:bidi="en-US"/>
    </w:rPr>
  </w:style>
  <w:style w:type="paragraph" w:styleId="Heading1">
    <w:name w:val="heading 1"/>
    <w:basedOn w:val="Normal"/>
    <w:next w:val="Normal"/>
    <w:link w:val="Heading1Char"/>
    <w:uiPriority w:val="1"/>
    <w:qFormat/>
    <w:rsid w:val="001B51CD"/>
    <w:pPr>
      <w:keepNext/>
      <w:numPr>
        <w:numId w:val="1"/>
      </w:numPr>
      <w:tabs>
        <w:tab w:val="left" w:pos="400"/>
        <w:tab w:val="left" w:pos="560"/>
      </w:tabs>
      <w:suppressAutoHyphens/>
      <w:spacing w:before="270" w:line="270" w:lineRule="atLeast"/>
      <w:outlineLvl w:val="0"/>
    </w:pPr>
    <w:rPr>
      <w:rFonts w:eastAsia="MS Mincho"/>
      <w:b/>
      <w:sz w:val="26"/>
      <w:lang w:eastAsia="ja-JP"/>
    </w:rPr>
  </w:style>
  <w:style w:type="paragraph" w:styleId="Heading2">
    <w:name w:val="heading 2"/>
    <w:basedOn w:val="Heading1"/>
    <w:next w:val="Normal"/>
    <w:link w:val="Heading2Char"/>
    <w:uiPriority w:val="1"/>
    <w:qFormat/>
    <w:rsid w:val="001B51CD"/>
    <w:pPr>
      <w:numPr>
        <w:ilvl w:val="1"/>
      </w:numPr>
      <w:tabs>
        <w:tab w:val="clear" w:pos="400"/>
        <w:tab w:val="clear" w:pos="560"/>
        <w:tab w:val="left" w:pos="540"/>
        <w:tab w:val="left" w:pos="700"/>
      </w:tabs>
      <w:spacing w:before="60" w:line="250" w:lineRule="atLeast"/>
      <w:outlineLvl w:val="1"/>
    </w:pPr>
    <w:rPr>
      <w:sz w:val="24"/>
    </w:rPr>
  </w:style>
  <w:style w:type="paragraph" w:styleId="Heading3">
    <w:name w:val="heading 3"/>
    <w:basedOn w:val="Heading1"/>
    <w:next w:val="Normal"/>
    <w:link w:val="Heading3Char"/>
    <w:uiPriority w:val="1"/>
    <w:qFormat/>
    <w:rsid w:val="001B51CD"/>
    <w:pPr>
      <w:numPr>
        <w:ilvl w:val="2"/>
      </w:numPr>
      <w:tabs>
        <w:tab w:val="clear" w:pos="400"/>
        <w:tab w:val="clear" w:pos="560"/>
        <w:tab w:val="left" w:pos="880"/>
      </w:tabs>
      <w:spacing w:before="60" w:line="240" w:lineRule="atLeast"/>
      <w:outlineLvl w:val="2"/>
    </w:pPr>
    <w:rPr>
      <w:sz w:val="22"/>
    </w:rPr>
  </w:style>
  <w:style w:type="paragraph" w:styleId="Heading4">
    <w:name w:val="heading 4"/>
    <w:basedOn w:val="Heading3"/>
    <w:next w:val="Normal"/>
    <w:link w:val="Heading4Char"/>
    <w:uiPriority w:val="1"/>
    <w:qFormat/>
    <w:rsid w:val="00F828CA"/>
    <w:pPr>
      <w:numPr>
        <w:ilvl w:val="3"/>
      </w:numPr>
      <w:tabs>
        <w:tab w:val="clear" w:pos="880"/>
        <w:tab w:val="left" w:pos="1021"/>
        <w:tab w:val="left" w:pos="1140"/>
        <w:tab w:val="left" w:pos="1360"/>
      </w:tabs>
      <w:outlineLvl w:val="3"/>
    </w:pPr>
  </w:style>
  <w:style w:type="paragraph" w:styleId="Heading5">
    <w:name w:val="heading 5"/>
    <w:basedOn w:val="Heading4"/>
    <w:next w:val="Normal"/>
    <w:link w:val="Heading5Char"/>
    <w:uiPriority w:val="1"/>
    <w:qFormat/>
    <w:rsid w:val="001B51CD"/>
    <w:pPr>
      <w:numPr>
        <w:ilvl w:val="4"/>
      </w:numPr>
      <w:tabs>
        <w:tab w:val="clear" w:pos="1140"/>
        <w:tab w:val="clear" w:pos="1360"/>
      </w:tabs>
      <w:outlineLvl w:val="4"/>
    </w:pPr>
  </w:style>
  <w:style w:type="paragraph" w:styleId="Heading6">
    <w:name w:val="heading 6"/>
    <w:basedOn w:val="Heading5"/>
    <w:next w:val="Normal"/>
    <w:link w:val="Heading6Char"/>
    <w:uiPriority w:val="6"/>
    <w:qFormat/>
    <w:rsid w:val="001B51CD"/>
    <w:pPr>
      <w:numPr>
        <w:ilvl w:val="5"/>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1B51CD"/>
    <w:rPr>
      <w:rFonts w:ascii="Arial" w:eastAsia="MS Mincho" w:hAnsi="Arial" w:cs="Arial"/>
      <w:b/>
      <w:sz w:val="26"/>
      <w:szCs w:val="22"/>
      <w:lang w:eastAsia="ja-JP" w:bidi="en-US"/>
    </w:rPr>
  </w:style>
  <w:style w:type="character" w:customStyle="1" w:styleId="Heading2Char">
    <w:name w:val="Heading 2 Char"/>
    <w:link w:val="Heading2"/>
    <w:uiPriority w:val="1"/>
    <w:rsid w:val="001B51CD"/>
    <w:rPr>
      <w:rFonts w:ascii="Arial" w:eastAsia="MS Mincho" w:hAnsi="Arial" w:cs="Arial"/>
      <w:b/>
      <w:sz w:val="24"/>
      <w:szCs w:val="22"/>
      <w:lang w:eastAsia="ja-JP" w:bidi="en-US"/>
    </w:rPr>
  </w:style>
  <w:style w:type="character" w:customStyle="1" w:styleId="Heading3Char">
    <w:name w:val="Heading 3 Char"/>
    <w:link w:val="Heading3"/>
    <w:uiPriority w:val="1"/>
    <w:rsid w:val="001B51CD"/>
    <w:rPr>
      <w:rFonts w:ascii="Arial" w:eastAsia="MS Mincho" w:hAnsi="Arial" w:cs="Arial"/>
      <w:b/>
      <w:sz w:val="22"/>
      <w:szCs w:val="22"/>
      <w:lang w:eastAsia="ja-JP" w:bidi="en-US"/>
    </w:rPr>
  </w:style>
  <w:style w:type="character" w:customStyle="1" w:styleId="Heading4Char">
    <w:name w:val="Heading 4 Char"/>
    <w:link w:val="Heading4"/>
    <w:uiPriority w:val="1"/>
    <w:rsid w:val="00F828CA"/>
    <w:rPr>
      <w:rFonts w:ascii="Arial" w:eastAsia="MS Mincho" w:hAnsi="Arial" w:cs="Arial"/>
      <w:b/>
      <w:sz w:val="22"/>
      <w:szCs w:val="22"/>
      <w:lang w:eastAsia="ja-JP" w:bidi="en-US"/>
    </w:rPr>
  </w:style>
  <w:style w:type="character" w:customStyle="1" w:styleId="Heading5Char">
    <w:name w:val="Heading 5 Char"/>
    <w:link w:val="Heading5"/>
    <w:uiPriority w:val="1"/>
    <w:rsid w:val="001B51CD"/>
    <w:rPr>
      <w:rFonts w:ascii="Arial" w:eastAsia="MS Mincho" w:hAnsi="Arial" w:cs="Arial"/>
      <w:b/>
      <w:sz w:val="22"/>
      <w:szCs w:val="22"/>
      <w:lang w:eastAsia="ja-JP" w:bidi="en-US"/>
    </w:rPr>
  </w:style>
  <w:style w:type="character" w:customStyle="1" w:styleId="Heading6Char">
    <w:name w:val="Heading 6 Char"/>
    <w:link w:val="Heading6"/>
    <w:uiPriority w:val="6"/>
    <w:rsid w:val="001B51CD"/>
    <w:rPr>
      <w:rFonts w:ascii="Arial" w:eastAsia="MS Mincho" w:hAnsi="Arial" w:cs="Arial"/>
      <w:b/>
      <w:sz w:val="22"/>
      <w:szCs w:val="22"/>
      <w:lang w:eastAsia="ja-JP" w:bidi="en-US"/>
    </w:rPr>
  </w:style>
  <w:style w:type="paragraph" w:customStyle="1" w:styleId="a2">
    <w:name w:val="a2"/>
    <w:basedOn w:val="Normal"/>
    <w:next w:val="Normal"/>
    <w:uiPriority w:val="11"/>
    <w:rsid w:val="0054733A"/>
    <w:pPr>
      <w:keepNext/>
      <w:numPr>
        <w:ilvl w:val="1"/>
        <w:numId w:val="2"/>
      </w:numPr>
      <w:tabs>
        <w:tab w:val="clear" w:pos="360"/>
        <w:tab w:val="left" w:pos="567"/>
        <w:tab w:val="left" w:pos="720"/>
      </w:tabs>
      <w:spacing w:before="270" w:line="270" w:lineRule="atLeast"/>
      <w:outlineLvl w:val="0"/>
    </w:pPr>
    <w:rPr>
      <w:rFonts w:eastAsia="MS Mincho"/>
      <w:b/>
      <w:sz w:val="26"/>
      <w:lang w:eastAsia="ja-JP"/>
    </w:rPr>
  </w:style>
  <w:style w:type="paragraph" w:customStyle="1" w:styleId="a3">
    <w:name w:val="a3"/>
    <w:basedOn w:val="Normal"/>
    <w:next w:val="Normal"/>
    <w:uiPriority w:val="12"/>
    <w:rsid w:val="00F828CA"/>
    <w:pPr>
      <w:keepNext/>
      <w:numPr>
        <w:ilvl w:val="2"/>
        <w:numId w:val="2"/>
      </w:numPr>
      <w:spacing w:before="60" w:line="250" w:lineRule="atLeast"/>
      <w:outlineLvl w:val="0"/>
    </w:pPr>
    <w:rPr>
      <w:rFonts w:eastAsia="MS Mincho"/>
      <w:b/>
      <w:sz w:val="24"/>
      <w:lang w:eastAsia="ja-JP"/>
    </w:rPr>
  </w:style>
  <w:style w:type="paragraph" w:customStyle="1" w:styleId="a4">
    <w:name w:val="a4"/>
    <w:basedOn w:val="Normal"/>
    <w:next w:val="Normal"/>
    <w:uiPriority w:val="13"/>
    <w:rsid w:val="001B51CD"/>
    <w:pPr>
      <w:keepNext/>
      <w:numPr>
        <w:ilvl w:val="3"/>
        <w:numId w:val="2"/>
      </w:numPr>
      <w:tabs>
        <w:tab w:val="left" w:pos="880"/>
      </w:tabs>
      <w:spacing w:before="60"/>
      <w:outlineLvl w:val="0"/>
    </w:pPr>
    <w:rPr>
      <w:rFonts w:eastAsia="MS Mincho"/>
      <w:b/>
      <w:bCs/>
      <w:iCs/>
      <w:lang w:eastAsia="ja-JP"/>
    </w:rPr>
  </w:style>
  <w:style w:type="paragraph" w:customStyle="1" w:styleId="a5">
    <w:name w:val="a5"/>
    <w:basedOn w:val="Normal"/>
    <w:next w:val="Normal"/>
    <w:uiPriority w:val="14"/>
    <w:rsid w:val="00F828CA"/>
    <w:pPr>
      <w:keepNext/>
      <w:numPr>
        <w:ilvl w:val="4"/>
        <w:numId w:val="2"/>
      </w:numPr>
      <w:tabs>
        <w:tab w:val="left" w:pos="1247"/>
        <w:tab w:val="left" w:pos="1360"/>
      </w:tabs>
      <w:spacing w:before="60"/>
      <w:outlineLvl w:val="0"/>
    </w:pPr>
    <w:rPr>
      <w:rFonts w:eastAsia="MS Mincho"/>
      <w:b/>
      <w:bCs/>
      <w:iCs/>
      <w:lang w:eastAsia="ja-JP"/>
    </w:rPr>
  </w:style>
  <w:style w:type="paragraph" w:customStyle="1" w:styleId="a6">
    <w:name w:val="a6"/>
    <w:basedOn w:val="Normal"/>
    <w:next w:val="Normal"/>
    <w:uiPriority w:val="15"/>
    <w:rsid w:val="00F828CA"/>
    <w:pPr>
      <w:keepNext/>
      <w:numPr>
        <w:ilvl w:val="5"/>
        <w:numId w:val="2"/>
      </w:numPr>
      <w:tabs>
        <w:tab w:val="left" w:pos="1247"/>
        <w:tab w:val="left" w:pos="1360"/>
      </w:tabs>
      <w:spacing w:before="60"/>
      <w:outlineLvl w:val="0"/>
    </w:pPr>
    <w:rPr>
      <w:rFonts w:eastAsia="MS Mincho"/>
      <w:b/>
      <w:bCs/>
      <w:lang w:eastAsia="ja-JP"/>
    </w:rPr>
  </w:style>
  <w:style w:type="paragraph" w:customStyle="1" w:styleId="ANNEX">
    <w:name w:val="ANNEX"/>
    <w:basedOn w:val="Normal"/>
    <w:next w:val="Normal"/>
    <w:uiPriority w:val="10"/>
    <w:rsid w:val="00F77E4F"/>
    <w:pPr>
      <w:keepNext/>
      <w:pageBreakBefore/>
      <w:numPr>
        <w:numId w:val="2"/>
      </w:numPr>
      <w:spacing w:after="480" w:line="310" w:lineRule="exact"/>
      <w:jc w:val="center"/>
      <w:outlineLvl w:val="0"/>
    </w:pPr>
    <w:rPr>
      <w:rFonts w:eastAsia="MS Mincho"/>
      <w:b/>
      <w:sz w:val="28"/>
      <w:lang w:eastAsia="ja-JP"/>
    </w:rPr>
  </w:style>
  <w:style w:type="paragraph" w:customStyle="1" w:styleId="BiblioTitle">
    <w:name w:val="Biblio Title"/>
    <w:basedOn w:val="Normal"/>
    <w:semiHidden/>
    <w:rsid w:val="00264095"/>
    <w:pPr>
      <w:spacing w:after="310" w:line="310" w:lineRule="atLeast"/>
      <w:jc w:val="center"/>
      <w:outlineLvl w:val="0"/>
    </w:pPr>
    <w:rPr>
      <w:b/>
      <w:sz w:val="28"/>
    </w:rPr>
  </w:style>
  <w:style w:type="paragraph" w:customStyle="1" w:styleId="Definition">
    <w:name w:val="Definition"/>
    <w:basedOn w:val="Normal"/>
    <w:uiPriority w:val="9"/>
    <w:rsid w:val="00F77E4F"/>
  </w:style>
  <w:style w:type="paragraph" w:customStyle="1" w:styleId="ForewordTitle">
    <w:name w:val="Foreword Title"/>
    <w:basedOn w:val="Normal"/>
    <w:semiHidden/>
    <w:rsid w:val="00264095"/>
    <w:pPr>
      <w:keepNext/>
      <w:pageBreakBefore/>
      <w:suppressAutoHyphens/>
      <w:spacing w:after="310" w:line="310" w:lineRule="atLeast"/>
      <w:outlineLvl w:val="0"/>
    </w:pPr>
    <w:rPr>
      <w:b/>
      <w:sz w:val="28"/>
    </w:rPr>
  </w:style>
  <w:style w:type="paragraph" w:customStyle="1" w:styleId="IntroTitle">
    <w:name w:val="Intro Title"/>
    <w:basedOn w:val="ForewordTitle"/>
    <w:semiHidden/>
    <w:rsid w:val="00264095"/>
    <w:pPr>
      <w:pageBreakBefore w:val="0"/>
    </w:pPr>
  </w:style>
  <w:style w:type="paragraph" w:customStyle="1" w:styleId="Terms">
    <w:name w:val="Term(s)"/>
    <w:basedOn w:val="Normal"/>
    <w:next w:val="Definition"/>
    <w:uiPriority w:val="8"/>
    <w:rsid w:val="00F77E4F"/>
    <w:pPr>
      <w:keepNext/>
      <w:suppressAutoHyphens/>
    </w:pPr>
    <w:rPr>
      <w:b/>
    </w:rPr>
  </w:style>
  <w:style w:type="paragraph" w:customStyle="1" w:styleId="TermNum">
    <w:name w:val="TermNum"/>
    <w:basedOn w:val="Normal"/>
    <w:next w:val="Terms"/>
    <w:uiPriority w:val="7"/>
    <w:rsid w:val="00F77E4F"/>
    <w:pPr>
      <w:keepNext/>
    </w:pPr>
    <w:rPr>
      <w:b/>
    </w:rPr>
  </w:style>
  <w:style w:type="paragraph" w:styleId="TOC1">
    <w:name w:val="toc 1"/>
    <w:basedOn w:val="Normal"/>
    <w:next w:val="Normal"/>
    <w:uiPriority w:val="39"/>
    <w:rsid w:val="00264095"/>
    <w:pPr>
      <w:tabs>
        <w:tab w:val="left" w:pos="720"/>
        <w:tab w:val="right" w:leader="dot" w:pos="9752"/>
      </w:tabs>
      <w:suppressAutoHyphens/>
      <w:spacing w:before="120"/>
      <w:ind w:left="720" w:right="500" w:hanging="720"/>
    </w:pPr>
    <w:rPr>
      <w:b/>
    </w:rPr>
  </w:style>
  <w:style w:type="paragraph" w:styleId="TOC2">
    <w:name w:val="toc 2"/>
    <w:basedOn w:val="TOC1"/>
    <w:next w:val="Normal"/>
    <w:uiPriority w:val="39"/>
    <w:rsid w:val="00264095"/>
    <w:pPr>
      <w:spacing w:before="0"/>
    </w:pPr>
  </w:style>
  <w:style w:type="paragraph" w:styleId="TOC3">
    <w:name w:val="toc 3"/>
    <w:basedOn w:val="TOC2"/>
    <w:next w:val="Normal"/>
    <w:uiPriority w:val="39"/>
    <w:rsid w:val="00264095"/>
  </w:style>
  <w:style w:type="paragraph" w:customStyle="1" w:styleId="zzContents">
    <w:name w:val="zzContents"/>
    <w:basedOn w:val="Normal"/>
    <w:next w:val="TOC1"/>
    <w:semiHidden/>
    <w:rsid w:val="00264095"/>
    <w:pPr>
      <w:keepNext/>
      <w:pageBreakBefore/>
      <w:suppressAutoHyphens/>
      <w:spacing w:before="960" w:after="310" w:line="310" w:lineRule="exact"/>
    </w:pPr>
    <w:rPr>
      <w:b/>
      <w:sz w:val="28"/>
    </w:rPr>
  </w:style>
  <w:style w:type="paragraph" w:customStyle="1" w:styleId="zzCopyright">
    <w:name w:val="zzCopyright"/>
    <w:basedOn w:val="Normal"/>
    <w:next w:val="Normal"/>
    <w:semiHidden/>
    <w:rsid w:val="00264095"/>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STDTitle">
    <w:name w:val="zzSTDTitle"/>
    <w:basedOn w:val="Normal"/>
    <w:next w:val="Normal"/>
    <w:semiHidden/>
    <w:rsid w:val="00264095"/>
    <w:pPr>
      <w:suppressAutoHyphens/>
      <w:spacing w:before="400" w:after="760" w:line="350" w:lineRule="exact"/>
    </w:pPr>
    <w:rPr>
      <w:b/>
      <w:color w:val="0000FF"/>
      <w:sz w:val="32"/>
    </w:rPr>
  </w:style>
  <w:style w:type="table" w:styleId="TableGrid">
    <w:name w:val="Table Grid"/>
    <w:basedOn w:val="TableNormal"/>
    <w:uiPriority w:val="59"/>
    <w:rsid w:val="001A33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26284"/>
    <w:pPr>
      <w:tabs>
        <w:tab w:val="right" w:pos="9752"/>
      </w:tabs>
      <w:spacing w:before="360" w:after="120" w:line="220" w:lineRule="exact"/>
    </w:pPr>
  </w:style>
  <w:style w:type="character" w:customStyle="1" w:styleId="FooterChar">
    <w:name w:val="Footer Char"/>
    <w:link w:val="Footer"/>
    <w:uiPriority w:val="99"/>
    <w:rsid w:val="00526284"/>
    <w:rPr>
      <w:sz w:val="22"/>
      <w:szCs w:val="22"/>
      <w:lang w:val="en-GB"/>
    </w:rPr>
  </w:style>
  <w:style w:type="paragraph" w:styleId="Header">
    <w:name w:val="header"/>
    <w:basedOn w:val="Normal"/>
    <w:link w:val="HeaderChar"/>
    <w:uiPriority w:val="99"/>
    <w:rsid w:val="00526284"/>
    <w:pPr>
      <w:spacing w:after="600" w:line="220" w:lineRule="exact"/>
    </w:pPr>
    <w:rPr>
      <w:b/>
    </w:rPr>
  </w:style>
  <w:style w:type="character" w:customStyle="1" w:styleId="HeaderChar">
    <w:name w:val="Header Char"/>
    <w:link w:val="Header"/>
    <w:uiPriority w:val="99"/>
    <w:rsid w:val="00526284"/>
    <w:rPr>
      <w:b/>
      <w:sz w:val="22"/>
      <w:szCs w:val="22"/>
      <w:lang w:val="en-GB"/>
    </w:rPr>
  </w:style>
  <w:style w:type="character" w:styleId="Hyperlink">
    <w:name w:val="Hyperlink"/>
    <w:uiPriority w:val="99"/>
    <w:rsid w:val="001A33D0"/>
    <w:rPr>
      <w:color w:val="0000FF"/>
      <w:u w:val="single"/>
      <w:lang w:val="fr-FR"/>
    </w:rPr>
  </w:style>
  <w:style w:type="paragraph" w:customStyle="1" w:styleId="Code">
    <w:name w:val="Code"/>
    <w:basedOn w:val="Normal"/>
    <w:uiPriority w:val="16"/>
    <w:qFormat/>
    <w:rsid w:val="00526284"/>
    <w:pPr>
      <w:spacing w:line="200" w:lineRule="atLeast"/>
    </w:pPr>
    <w:rPr>
      <w:rFonts w:ascii="Courier New" w:hAnsi="Courier New"/>
      <w:sz w:val="18"/>
    </w:rPr>
  </w:style>
  <w:style w:type="paragraph" w:styleId="BodyText">
    <w:name w:val="Body Text"/>
    <w:basedOn w:val="Normal"/>
    <w:link w:val="BodyTextChar"/>
    <w:uiPriority w:val="1"/>
    <w:qFormat/>
    <w:rsid w:val="00314414"/>
    <w:pPr>
      <w:spacing w:after="120"/>
    </w:pPr>
    <w:rPr>
      <w:rFonts w:eastAsia="Times New Roman"/>
    </w:rPr>
  </w:style>
  <w:style w:type="character" w:customStyle="1" w:styleId="BodyTextChar">
    <w:name w:val="Body Text Char"/>
    <w:link w:val="BodyText"/>
    <w:uiPriority w:val="1"/>
    <w:rsid w:val="0054733A"/>
    <w:rPr>
      <w:rFonts w:eastAsia="Times New Roman"/>
      <w:sz w:val="22"/>
      <w:szCs w:val="22"/>
      <w:lang w:val="en-GB"/>
    </w:rPr>
  </w:style>
  <w:style w:type="paragraph" w:customStyle="1" w:styleId="Formula">
    <w:name w:val="Formula"/>
    <w:basedOn w:val="Normal"/>
    <w:semiHidden/>
    <w:rsid w:val="00314414"/>
    <w:pPr>
      <w:tabs>
        <w:tab w:val="right" w:pos="9749"/>
      </w:tabs>
      <w:spacing w:after="220"/>
      <w:ind w:left="403"/>
    </w:pPr>
    <w:rPr>
      <w:rFonts w:eastAsia="Times New Roman"/>
    </w:rPr>
  </w:style>
  <w:style w:type="paragraph" w:customStyle="1" w:styleId="Tablebody">
    <w:name w:val="Table body"/>
    <w:basedOn w:val="Normal"/>
    <w:semiHidden/>
    <w:rsid w:val="00314414"/>
    <w:pPr>
      <w:spacing w:before="60" w:after="60" w:line="210" w:lineRule="atLeast"/>
    </w:pPr>
    <w:rPr>
      <w:rFonts w:eastAsia="Times New Roman"/>
      <w:sz w:val="20"/>
    </w:rPr>
  </w:style>
  <w:style w:type="character" w:styleId="PlaceholderText">
    <w:name w:val="Placeholder Text"/>
    <w:basedOn w:val="DefaultParagraphFont"/>
    <w:uiPriority w:val="99"/>
    <w:semiHidden/>
    <w:rsid w:val="00610D56"/>
    <w:rPr>
      <w:color w:val="808080"/>
    </w:rPr>
  </w:style>
  <w:style w:type="paragraph" w:customStyle="1" w:styleId="ForewordText">
    <w:name w:val="Foreword Text"/>
    <w:basedOn w:val="Normal"/>
    <w:link w:val="ForewordTextChar"/>
    <w:rsid w:val="00BC394B"/>
    <w:rPr>
      <w:lang w:val="fr-FR"/>
    </w:rPr>
  </w:style>
  <w:style w:type="character" w:customStyle="1" w:styleId="ForewordTextChar">
    <w:name w:val="Foreword Text Char"/>
    <w:link w:val="ForewordText"/>
    <w:locked/>
    <w:rsid w:val="00BC394B"/>
    <w:rPr>
      <w:sz w:val="22"/>
      <w:szCs w:val="22"/>
      <w:lang w:val="fr-FR"/>
    </w:rPr>
  </w:style>
  <w:style w:type="paragraph" w:styleId="BalloonText">
    <w:name w:val="Balloon Text"/>
    <w:basedOn w:val="Normal"/>
    <w:link w:val="BalloonTextChar"/>
    <w:uiPriority w:val="99"/>
    <w:semiHidden/>
    <w:unhideWhenUsed/>
    <w:rsid w:val="000C0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33F"/>
    <w:rPr>
      <w:rFonts w:ascii="Segoe UI" w:hAnsi="Segoe UI" w:cs="Segoe UI"/>
      <w:sz w:val="18"/>
      <w:szCs w:val="18"/>
      <w:lang w:val="en-GB"/>
    </w:rPr>
  </w:style>
  <w:style w:type="character" w:styleId="FollowedHyperlink">
    <w:name w:val="FollowedHyperlink"/>
    <w:basedOn w:val="DefaultParagraphFont"/>
    <w:uiPriority w:val="99"/>
    <w:semiHidden/>
    <w:unhideWhenUsed/>
    <w:rsid w:val="00F81ACE"/>
    <w:rPr>
      <w:color w:val="954F72" w:themeColor="followedHyperlink"/>
      <w:u w:val="single"/>
    </w:rPr>
  </w:style>
  <w:style w:type="paragraph" w:styleId="NormalWeb">
    <w:name w:val="Normal (Web)"/>
    <w:basedOn w:val="Normal"/>
    <w:uiPriority w:val="99"/>
    <w:semiHidden/>
    <w:unhideWhenUsed/>
    <w:rsid w:val="00DF121D"/>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D677B6"/>
    <w:pPr>
      <w:ind w:left="517" w:hanging="401"/>
    </w:pPr>
  </w:style>
  <w:style w:type="paragraph" w:customStyle="1" w:styleId="TableParagraph">
    <w:name w:val="Table Paragraph"/>
    <w:basedOn w:val="Normal"/>
    <w:uiPriority w:val="1"/>
    <w:qFormat/>
    <w:rsid w:val="00D677B6"/>
    <w:pPr>
      <w:spacing w:before="63"/>
      <w:ind w:left="107"/>
    </w:pPr>
  </w:style>
  <w:style w:type="paragraph" w:styleId="NoSpacing">
    <w:name w:val="No Spacing"/>
    <w:uiPriority w:val="1"/>
    <w:qFormat/>
    <w:rsid w:val="006A283C"/>
    <w:rPr>
      <w:rFonts w:ascii="Calibri" w:eastAsia="Times New Roman" w:hAnsi="Calibri"/>
      <w:sz w:val="22"/>
      <w:szCs w:val="22"/>
      <w:lang w:val="en-JM" w:eastAsia="en-JM"/>
    </w:rPr>
  </w:style>
  <w:style w:type="character" w:styleId="CommentReference">
    <w:name w:val="annotation reference"/>
    <w:basedOn w:val="DefaultParagraphFont"/>
    <w:unhideWhenUsed/>
    <w:rsid w:val="001958D8"/>
    <w:rPr>
      <w:sz w:val="16"/>
      <w:szCs w:val="16"/>
    </w:rPr>
  </w:style>
  <w:style w:type="paragraph" w:styleId="CommentText">
    <w:name w:val="annotation text"/>
    <w:basedOn w:val="Normal"/>
    <w:link w:val="CommentTextChar"/>
    <w:unhideWhenUsed/>
    <w:rsid w:val="001958D8"/>
    <w:rPr>
      <w:sz w:val="20"/>
      <w:szCs w:val="20"/>
    </w:rPr>
  </w:style>
  <w:style w:type="character" w:customStyle="1" w:styleId="CommentTextChar">
    <w:name w:val="Comment Text Char"/>
    <w:basedOn w:val="DefaultParagraphFont"/>
    <w:link w:val="CommentText"/>
    <w:uiPriority w:val="99"/>
    <w:semiHidden/>
    <w:rsid w:val="001958D8"/>
    <w:rPr>
      <w:rFonts w:ascii="Arial" w:eastAsia="Arial" w:hAnsi="Arial" w:cs="Arial"/>
      <w:lang w:bidi="en-US"/>
    </w:rPr>
  </w:style>
  <w:style w:type="paragraph" w:styleId="CommentSubject">
    <w:name w:val="annotation subject"/>
    <w:basedOn w:val="CommentText"/>
    <w:next w:val="CommentText"/>
    <w:link w:val="CommentSubjectChar"/>
    <w:uiPriority w:val="99"/>
    <w:semiHidden/>
    <w:unhideWhenUsed/>
    <w:rsid w:val="001958D8"/>
    <w:rPr>
      <w:b/>
      <w:bCs/>
    </w:rPr>
  </w:style>
  <w:style w:type="character" w:customStyle="1" w:styleId="CommentSubjectChar">
    <w:name w:val="Comment Subject Char"/>
    <w:basedOn w:val="CommentTextChar"/>
    <w:link w:val="CommentSubject"/>
    <w:uiPriority w:val="99"/>
    <w:semiHidden/>
    <w:rsid w:val="001958D8"/>
    <w:rPr>
      <w:rFonts w:ascii="Arial" w:eastAsia="Arial" w:hAnsi="Arial" w:cs="Arial"/>
      <w:b/>
      <w:bCs/>
      <w:lang w:bidi="en-US"/>
    </w:rPr>
  </w:style>
  <w:style w:type="numbering" w:styleId="111111">
    <w:name w:val="Outline List 2"/>
    <w:aliases w:val="3.0 / 3.1.1 / 3.1.2"/>
    <w:basedOn w:val="NoList"/>
    <w:uiPriority w:val="99"/>
    <w:semiHidden/>
    <w:unhideWhenUsed/>
    <w:rsid w:val="00672F8F"/>
    <w:pPr>
      <w:numPr>
        <w:numId w:val="9"/>
      </w:numPr>
    </w:pPr>
  </w:style>
  <w:style w:type="character" w:customStyle="1" w:styleId="Heading7Char">
    <w:name w:val="Heading 7 Char"/>
    <w:basedOn w:val="DefaultParagraphFont"/>
    <w:uiPriority w:val="9"/>
    <w:semiHidden/>
    <w:rsid w:val="00672F8F"/>
    <w:rPr>
      <w:rFonts w:asciiTheme="majorHAnsi" w:eastAsiaTheme="majorEastAsia" w:hAnsiTheme="majorHAnsi" w:cstheme="majorBidi"/>
      <w:i/>
      <w:iCs/>
      <w:color w:val="1F4D78" w:themeColor="accent1" w:themeShade="7F"/>
      <w:sz w:val="22"/>
      <w:szCs w:val="22"/>
      <w:lang w:bidi="en-US"/>
    </w:rPr>
  </w:style>
  <w:style w:type="character" w:customStyle="1" w:styleId="Heading8Char">
    <w:name w:val="Heading 8 Char"/>
    <w:basedOn w:val="DefaultParagraphFont"/>
    <w:uiPriority w:val="9"/>
    <w:semiHidden/>
    <w:rsid w:val="00672F8F"/>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uiPriority w:val="9"/>
    <w:semiHidden/>
    <w:rsid w:val="00672F8F"/>
    <w:rPr>
      <w:rFonts w:asciiTheme="majorHAnsi" w:eastAsiaTheme="majorEastAsia" w:hAnsiTheme="majorHAnsi" w:cstheme="majorBidi"/>
      <w:i/>
      <w:iCs/>
      <w:color w:val="272727" w:themeColor="text1" w:themeTint="D8"/>
      <w:sz w:val="21"/>
      <w:szCs w:val="21"/>
      <w:lang w:bidi="en-US"/>
    </w:rPr>
  </w:style>
  <w:style w:type="numbering" w:customStyle="1" w:styleId="Style1">
    <w:name w:val="Style1"/>
    <w:uiPriority w:val="99"/>
    <w:rsid w:val="00672F8F"/>
    <w:pPr>
      <w:numPr>
        <w:numId w:val="10"/>
      </w:numPr>
    </w:pPr>
  </w:style>
  <w:style w:type="paragraph" w:styleId="FootnoteText">
    <w:name w:val="footnote text"/>
    <w:basedOn w:val="Normal"/>
    <w:link w:val="FootnoteTextChar"/>
    <w:uiPriority w:val="99"/>
    <w:semiHidden/>
    <w:unhideWhenUsed/>
    <w:rsid w:val="00FC4F0B"/>
    <w:rPr>
      <w:sz w:val="20"/>
      <w:szCs w:val="20"/>
    </w:rPr>
  </w:style>
  <w:style w:type="character" w:customStyle="1" w:styleId="FootnoteTextChar">
    <w:name w:val="Footnote Text Char"/>
    <w:basedOn w:val="DefaultParagraphFont"/>
    <w:link w:val="FootnoteText"/>
    <w:uiPriority w:val="99"/>
    <w:semiHidden/>
    <w:rsid w:val="00FC4F0B"/>
    <w:rPr>
      <w:rFonts w:ascii="Arial" w:eastAsia="Arial" w:hAnsi="Arial" w:cs="Arial"/>
      <w:lang w:bidi="en-US"/>
    </w:rPr>
  </w:style>
  <w:style w:type="character" w:styleId="FootnoteReference">
    <w:name w:val="footnote reference"/>
    <w:basedOn w:val="DefaultParagraphFont"/>
    <w:uiPriority w:val="99"/>
    <w:semiHidden/>
    <w:unhideWhenUsed/>
    <w:rsid w:val="00FC4F0B"/>
    <w:rPr>
      <w:vertAlign w:val="superscript"/>
    </w:rPr>
  </w:style>
  <w:style w:type="paragraph" w:styleId="Bibliography">
    <w:name w:val="Bibliography"/>
    <w:basedOn w:val="Normal"/>
    <w:next w:val="Normal"/>
    <w:uiPriority w:val="37"/>
    <w:unhideWhenUsed/>
    <w:rsid w:val="00C34313"/>
  </w:style>
  <w:style w:type="character" w:customStyle="1" w:styleId="UnresolvedMention1">
    <w:name w:val="Unresolved Mention1"/>
    <w:basedOn w:val="DefaultParagraphFont"/>
    <w:uiPriority w:val="99"/>
    <w:semiHidden/>
    <w:unhideWhenUsed/>
    <w:rsid w:val="00C34313"/>
    <w:rPr>
      <w:color w:val="605E5C"/>
      <w:shd w:val="clear" w:color="auto" w:fill="E1DFDD"/>
    </w:rPr>
  </w:style>
  <w:style w:type="character" w:customStyle="1" w:styleId="UnresolvedMention2">
    <w:name w:val="Unresolved Mention2"/>
    <w:basedOn w:val="DefaultParagraphFont"/>
    <w:uiPriority w:val="99"/>
    <w:semiHidden/>
    <w:unhideWhenUsed/>
    <w:rsid w:val="005E3E98"/>
    <w:rPr>
      <w:color w:val="605E5C"/>
      <w:shd w:val="clear" w:color="auto" w:fill="E1DFDD"/>
    </w:rPr>
  </w:style>
  <w:style w:type="character" w:styleId="PageNumber">
    <w:name w:val="page number"/>
    <w:basedOn w:val="DefaultParagraphFont"/>
    <w:uiPriority w:val="99"/>
    <w:semiHidden/>
    <w:unhideWhenUsed/>
    <w:rsid w:val="00C8307E"/>
  </w:style>
  <w:style w:type="paragraph" w:styleId="Revision">
    <w:name w:val="Revision"/>
    <w:hidden/>
    <w:uiPriority w:val="99"/>
    <w:semiHidden/>
    <w:rsid w:val="008339C5"/>
    <w:rPr>
      <w:rFonts w:ascii="Arial" w:eastAsia="Arial" w:hAnsi="Arial" w:cs="Arial"/>
      <w:sz w:val="22"/>
      <w:szCs w:val="22"/>
      <w:lang w:bidi="en-US"/>
    </w:rPr>
  </w:style>
  <w:style w:type="paragraph" w:customStyle="1" w:styleId="RefNorm">
    <w:name w:val="RefNorm"/>
    <w:basedOn w:val="Normal"/>
    <w:next w:val="Normal"/>
    <w:rsid w:val="003A5CCF"/>
    <w:pPr>
      <w:widowControl/>
      <w:suppressAutoHyphens/>
      <w:autoSpaceDE/>
      <w:autoSpaceDN/>
      <w:spacing w:after="240" w:line="230" w:lineRule="atLeast"/>
      <w:jc w:val="both"/>
    </w:pPr>
    <w:rPr>
      <w:rFonts w:eastAsia="MS Mincho"/>
      <w:sz w:val="20"/>
      <w:szCs w:val="20"/>
      <w:lang w:val="de-DE"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77B6"/>
    <w:pPr>
      <w:widowControl w:val="0"/>
      <w:autoSpaceDE w:val="0"/>
      <w:autoSpaceDN w:val="0"/>
    </w:pPr>
    <w:rPr>
      <w:rFonts w:ascii="Arial" w:eastAsia="Arial" w:hAnsi="Arial" w:cs="Arial"/>
      <w:sz w:val="22"/>
      <w:szCs w:val="22"/>
      <w:lang w:bidi="en-US"/>
    </w:rPr>
  </w:style>
  <w:style w:type="paragraph" w:styleId="Heading1">
    <w:name w:val="heading 1"/>
    <w:basedOn w:val="Normal"/>
    <w:next w:val="Normal"/>
    <w:link w:val="Heading1Char"/>
    <w:uiPriority w:val="1"/>
    <w:qFormat/>
    <w:rsid w:val="001B51CD"/>
    <w:pPr>
      <w:keepNext/>
      <w:numPr>
        <w:numId w:val="1"/>
      </w:numPr>
      <w:tabs>
        <w:tab w:val="left" w:pos="400"/>
        <w:tab w:val="left" w:pos="560"/>
      </w:tabs>
      <w:suppressAutoHyphens/>
      <w:spacing w:before="270" w:line="270" w:lineRule="atLeast"/>
      <w:outlineLvl w:val="0"/>
    </w:pPr>
    <w:rPr>
      <w:rFonts w:eastAsia="MS Mincho"/>
      <w:b/>
      <w:sz w:val="26"/>
      <w:lang w:eastAsia="ja-JP"/>
    </w:rPr>
  </w:style>
  <w:style w:type="paragraph" w:styleId="Heading2">
    <w:name w:val="heading 2"/>
    <w:basedOn w:val="Heading1"/>
    <w:next w:val="Normal"/>
    <w:link w:val="Heading2Char"/>
    <w:uiPriority w:val="1"/>
    <w:qFormat/>
    <w:rsid w:val="001B51CD"/>
    <w:pPr>
      <w:numPr>
        <w:ilvl w:val="1"/>
      </w:numPr>
      <w:tabs>
        <w:tab w:val="clear" w:pos="400"/>
        <w:tab w:val="clear" w:pos="560"/>
        <w:tab w:val="left" w:pos="540"/>
        <w:tab w:val="left" w:pos="700"/>
      </w:tabs>
      <w:spacing w:before="60" w:line="250" w:lineRule="atLeast"/>
      <w:outlineLvl w:val="1"/>
    </w:pPr>
    <w:rPr>
      <w:sz w:val="24"/>
    </w:rPr>
  </w:style>
  <w:style w:type="paragraph" w:styleId="Heading3">
    <w:name w:val="heading 3"/>
    <w:basedOn w:val="Heading1"/>
    <w:next w:val="Normal"/>
    <w:link w:val="Heading3Char"/>
    <w:uiPriority w:val="1"/>
    <w:qFormat/>
    <w:rsid w:val="001B51CD"/>
    <w:pPr>
      <w:numPr>
        <w:ilvl w:val="2"/>
      </w:numPr>
      <w:tabs>
        <w:tab w:val="clear" w:pos="400"/>
        <w:tab w:val="clear" w:pos="560"/>
        <w:tab w:val="left" w:pos="880"/>
      </w:tabs>
      <w:spacing w:before="60" w:line="240" w:lineRule="atLeast"/>
      <w:outlineLvl w:val="2"/>
    </w:pPr>
    <w:rPr>
      <w:sz w:val="22"/>
    </w:rPr>
  </w:style>
  <w:style w:type="paragraph" w:styleId="Heading4">
    <w:name w:val="heading 4"/>
    <w:basedOn w:val="Heading3"/>
    <w:next w:val="Normal"/>
    <w:link w:val="Heading4Char"/>
    <w:uiPriority w:val="1"/>
    <w:qFormat/>
    <w:rsid w:val="00F828CA"/>
    <w:pPr>
      <w:numPr>
        <w:ilvl w:val="3"/>
      </w:numPr>
      <w:tabs>
        <w:tab w:val="clear" w:pos="880"/>
        <w:tab w:val="left" w:pos="1021"/>
        <w:tab w:val="left" w:pos="1140"/>
        <w:tab w:val="left" w:pos="1360"/>
      </w:tabs>
      <w:outlineLvl w:val="3"/>
    </w:pPr>
  </w:style>
  <w:style w:type="paragraph" w:styleId="Heading5">
    <w:name w:val="heading 5"/>
    <w:basedOn w:val="Heading4"/>
    <w:next w:val="Normal"/>
    <w:link w:val="Heading5Char"/>
    <w:uiPriority w:val="1"/>
    <w:qFormat/>
    <w:rsid w:val="001B51CD"/>
    <w:pPr>
      <w:numPr>
        <w:ilvl w:val="4"/>
      </w:numPr>
      <w:tabs>
        <w:tab w:val="clear" w:pos="1140"/>
        <w:tab w:val="clear" w:pos="1360"/>
      </w:tabs>
      <w:outlineLvl w:val="4"/>
    </w:pPr>
  </w:style>
  <w:style w:type="paragraph" w:styleId="Heading6">
    <w:name w:val="heading 6"/>
    <w:basedOn w:val="Heading5"/>
    <w:next w:val="Normal"/>
    <w:link w:val="Heading6Char"/>
    <w:uiPriority w:val="6"/>
    <w:qFormat/>
    <w:rsid w:val="001B51CD"/>
    <w:pPr>
      <w:numPr>
        <w:ilvl w:val="5"/>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1B51CD"/>
    <w:rPr>
      <w:rFonts w:ascii="Arial" w:eastAsia="MS Mincho" w:hAnsi="Arial" w:cs="Arial"/>
      <w:b/>
      <w:sz w:val="26"/>
      <w:szCs w:val="22"/>
      <w:lang w:eastAsia="ja-JP" w:bidi="en-US"/>
    </w:rPr>
  </w:style>
  <w:style w:type="character" w:customStyle="1" w:styleId="Heading2Char">
    <w:name w:val="Heading 2 Char"/>
    <w:link w:val="Heading2"/>
    <w:uiPriority w:val="1"/>
    <w:rsid w:val="001B51CD"/>
    <w:rPr>
      <w:rFonts w:ascii="Arial" w:eastAsia="MS Mincho" w:hAnsi="Arial" w:cs="Arial"/>
      <w:b/>
      <w:sz w:val="24"/>
      <w:szCs w:val="22"/>
      <w:lang w:eastAsia="ja-JP" w:bidi="en-US"/>
    </w:rPr>
  </w:style>
  <w:style w:type="character" w:customStyle="1" w:styleId="Heading3Char">
    <w:name w:val="Heading 3 Char"/>
    <w:link w:val="Heading3"/>
    <w:uiPriority w:val="1"/>
    <w:rsid w:val="001B51CD"/>
    <w:rPr>
      <w:rFonts w:ascii="Arial" w:eastAsia="MS Mincho" w:hAnsi="Arial" w:cs="Arial"/>
      <w:b/>
      <w:sz w:val="22"/>
      <w:szCs w:val="22"/>
      <w:lang w:eastAsia="ja-JP" w:bidi="en-US"/>
    </w:rPr>
  </w:style>
  <w:style w:type="character" w:customStyle="1" w:styleId="Heading4Char">
    <w:name w:val="Heading 4 Char"/>
    <w:link w:val="Heading4"/>
    <w:uiPriority w:val="1"/>
    <w:rsid w:val="00F828CA"/>
    <w:rPr>
      <w:rFonts w:ascii="Arial" w:eastAsia="MS Mincho" w:hAnsi="Arial" w:cs="Arial"/>
      <w:b/>
      <w:sz w:val="22"/>
      <w:szCs w:val="22"/>
      <w:lang w:eastAsia="ja-JP" w:bidi="en-US"/>
    </w:rPr>
  </w:style>
  <w:style w:type="character" w:customStyle="1" w:styleId="Heading5Char">
    <w:name w:val="Heading 5 Char"/>
    <w:link w:val="Heading5"/>
    <w:uiPriority w:val="1"/>
    <w:rsid w:val="001B51CD"/>
    <w:rPr>
      <w:rFonts w:ascii="Arial" w:eastAsia="MS Mincho" w:hAnsi="Arial" w:cs="Arial"/>
      <w:b/>
      <w:sz w:val="22"/>
      <w:szCs w:val="22"/>
      <w:lang w:eastAsia="ja-JP" w:bidi="en-US"/>
    </w:rPr>
  </w:style>
  <w:style w:type="character" w:customStyle="1" w:styleId="Heading6Char">
    <w:name w:val="Heading 6 Char"/>
    <w:link w:val="Heading6"/>
    <w:uiPriority w:val="6"/>
    <w:rsid w:val="001B51CD"/>
    <w:rPr>
      <w:rFonts w:ascii="Arial" w:eastAsia="MS Mincho" w:hAnsi="Arial" w:cs="Arial"/>
      <w:b/>
      <w:sz w:val="22"/>
      <w:szCs w:val="22"/>
      <w:lang w:eastAsia="ja-JP" w:bidi="en-US"/>
    </w:rPr>
  </w:style>
  <w:style w:type="paragraph" w:customStyle="1" w:styleId="a2">
    <w:name w:val="a2"/>
    <w:basedOn w:val="Normal"/>
    <w:next w:val="Normal"/>
    <w:uiPriority w:val="11"/>
    <w:rsid w:val="0054733A"/>
    <w:pPr>
      <w:keepNext/>
      <w:numPr>
        <w:ilvl w:val="1"/>
        <w:numId w:val="2"/>
      </w:numPr>
      <w:tabs>
        <w:tab w:val="clear" w:pos="360"/>
        <w:tab w:val="left" w:pos="567"/>
        <w:tab w:val="left" w:pos="720"/>
      </w:tabs>
      <w:spacing w:before="270" w:line="270" w:lineRule="atLeast"/>
      <w:outlineLvl w:val="0"/>
    </w:pPr>
    <w:rPr>
      <w:rFonts w:eastAsia="MS Mincho"/>
      <w:b/>
      <w:sz w:val="26"/>
      <w:lang w:eastAsia="ja-JP"/>
    </w:rPr>
  </w:style>
  <w:style w:type="paragraph" w:customStyle="1" w:styleId="a3">
    <w:name w:val="a3"/>
    <w:basedOn w:val="Normal"/>
    <w:next w:val="Normal"/>
    <w:uiPriority w:val="12"/>
    <w:rsid w:val="00F828CA"/>
    <w:pPr>
      <w:keepNext/>
      <w:numPr>
        <w:ilvl w:val="2"/>
        <w:numId w:val="2"/>
      </w:numPr>
      <w:spacing w:before="60" w:line="250" w:lineRule="atLeast"/>
      <w:outlineLvl w:val="0"/>
    </w:pPr>
    <w:rPr>
      <w:rFonts w:eastAsia="MS Mincho"/>
      <w:b/>
      <w:sz w:val="24"/>
      <w:lang w:eastAsia="ja-JP"/>
    </w:rPr>
  </w:style>
  <w:style w:type="paragraph" w:customStyle="1" w:styleId="a4">
    <w:name w:val="a4"/>
    <w:basedOn w:val="Normal"/>
    <w:next w:val="Normal"/>
    <w:uiPriority w:val="13"/>
    <w:rsid w:val="001B51CD"/>
    <w:pPr>
      <w:keepNext/>
      <w:numPr>
        <w:ilvl w:val="3"/>
        <w:numId w:val="2"/>
      </w:numPr>
      <w:tabs>
        <w:tab w:val="left" w:pos="880"/>
      </w:tabs>
      <w:spacing w:before="60"/>
      <w:outlineLvl w:val="0"/>
    </w:pPr>
    <w:rPr>
      <w:rFonts w:eastAsia="MS Mincho"/>
      <w:b/>
      <w:bCs/>
      <w:iCs/>
      <w:lang w:eastAsia="ja-JP"/>
    </w:rPr>
  </w:style>
  <w:style w:type="paragraph" w:customStyle="1" w:styleId="a5">
    <w:name w:val="a5"/>
    <w:basedOn w:val="Normal"/>
    <w:next w:val="Normal"/>
    <w:uiPriority w:val="14"/>
    <w:rsid w:val="00F828CA"/>
    <w:pPr>
      <w:keepNext/>
      <w:numPr>
        <w:ilvl w:val="4"/>
        <w:numId w:val="2"/>
      </w:numPr>
      <w:tabs>
        <w:tab w:val="left" w:pos="1247"/>
        <w:tab w:val="left" w:pos="1360"/>
      </w:tabs>
      <w:spacing w:before="60"/>
      <w:outlineLvl w:val="0"/>
    </w:pPr>
    <w:rPr>
      <w:rFonts w:eastAsia="MS Mincho"/>
      <w:b/>
      <w:bCs/>
      <w:iCs/>
      <w:lang w:eastAsia="ja-JP"/>
    </w:rPr>
  </w:style>
  <w:style w:type="paragraph" w:customStyle="1" w:styleId="a6">
    <w:name w:val="a6"/>
    <w:basedOn w:val="Normal"/>
    <w:next w:val="Normal"/>
    <w:uiPriority w:val="15"/>
    <w:rsid w:val="00F828CA"/>
    <w:pPr>
      <w:keepNext/>
      <w:numPr>
        <w:ilvl w:val="5"/>
        <w:numId w:val="2"/>
      </w:numPr>
      <w:tabs>
        <w:tab w:val="left" w:pos="1247"/>
        <w:tab w:val="left" w:pos="1360"/>
      </w:tabs>
      <w:spacing w:before="60"/>
      <w:outlineLvl w:val="0"/>
    </w:pPr>
    <w:rPr>
      <w:rFonts w:eastAsia="MS Mincho"/>
      <w:b/>
      <w:bCs/>
      <w:lang w:eastAsia="ja-JP"/>
    </w:rPr>
  </w:style>
  <w:style w:type="paragraph" w:customStyle="1" w:styleId="ANNEX">
    <w:name w:val="ANNEX"/>
    <w:basedOn w:val="Normal"/>
    <w:next w:val="Normal"/>
    <w:uiPriority w:val="10"/>
    <w:rsid w:val="00F77E4F"/>
    <w:pPr>
      <w:keepNext/>
      <w:pageBreakBefore/>
      <w:numPr>
        <w:numId w:val="2"/>
      </w:numPr>
      <w:spacing w:after="480" w:line="310" w:lineRule="exact"/>
      <w:jc w:val="center"/>
      <w:outlineLvl w:val="0"/>
    </w:pPr>
    <w:rPr>
      <w:rFonts w:eastAsia="MS Mincho"/>
      <w:b/>
      <w:sz w:val="28"/>
      <w:lang w:eastAsia="ja-JP"/>
    </w:rPr>
  </w:style>
  <w:style w:type="paragraph" w:customStyle="1" w:styleId="BiblioTitle">
    <w:name w:val="Biblio Title"/>
    <w:basedOn w:val="Normal"/>
    <w:semiHidden/>
    <w:rsid w:val="00264095"/>
    <w:pPr>
      <w:spacing w:after="310" w:line="310" w:lineRule="atLeast"/>
      <w:jc w:val="center"/>
      <w:outlineLvl w:val="0"/>
    </w:pPr>
    <w:rPr>
      <w:b/>
      <w:sz w:val="28"/>
    </w:rPr>
  </w:style>
  <w:style w:type="paragraph" w:customStyle="1" w:styleId="Definition">
    <w:name w:val="Definition"/>
    <w:basedOn w:val="Normal"/>
    <w:uiPriority w:val="9"/>
    <w:rsid w:val="00F77E4F"/>
  </w:style>
  <w:style w:type="paragraph" w:customStyle="1" w:styleId="ForewordTitle">
    <w:name w:val="Foreword Title"/>
    <w:basedOn w:val="Normal"/>
    <w:semiHidden/>
    <w:rsid w:val="00264095"/>
    <w:pPr>
      <w:keepNext/>
      <w:pageBreakBefore/>
      <w:suppressAutoHyphens/>
      <w:spacing w:after="310" w:line="310" w:lineRule="atLeast"/>
      <w:outlineLvl w:val="0"/>
    </w:pPr>
    <w:rPr>
      <w:b/>
      <w:sz w:val="28"/>
    </w:rPr>
  </w:style>
  <w:style w:type="paragraph" w:customStyle="1" w:styleId="IntroTitle">
    <w:name w:val="Intro Title"/>
    <w:basedOn w:val="ForewordTitle"/>
    <w:semiHidden/>
    <w:rsid w:val="00264095"/>
    <w:pPr>
      <w:pageBreakBefore w:val="0"/>
    </w:pPr>
  </w:style>
  <w:style w:type="paragraph" w:customStyle="1" w:styleId="Terms">
    <w:name w:val="Term(s)"/>
    <w:basedOn w:val="Normal"/>
    <w:next w:val="Definition"/>
    <w:uiPriority w:val="8"/>
    <w:rsid w:val="00F77E4F"/>
    <w:pPr>
      <w:keepNext/>
      <w:suppressAutoHyphens/>
    </w:pPr>
    <w:rPr>
      <w:b/>
    </w:rPr>
  </w:style>
  <w:style w:type="paragraph" w:customStyle="1" w:styleId="TermNum">
    <w:name w:val="TermNum"/>
    <w:basedOn w:val="Normal"/>
    <w:next w:val="Terms"/>
    <w:uiPriority w:val="7"/>
    <w:rsid w:val="00F77E4F"/>
    <w:pPr>
      <w:keepNext/>
    </w:pPr>
    <w:rPr>
      <w:b/>
    </w:rPr>
  </w:style>
  <w:style w:type="paragraph" w:styleId="TOC1">
    <w:name w:val="toc 1"/>
    <w:basedOn w:val="Normal"/>
    <w:next w:val="Normal"/>
    <w:uiPriority w:val="39"/>
    <w:rsid w:val="00264095"/>
    <w:pPr>
      <w:tabs>
        <w:tab w:val="left" w:pos="720"/>
        <w:tab w:val="right" w:leader="dot" w:pos="9752"/>
      </w:tabs>
      <w:suppressAutoHyphens/>
      <w:spacing w:before="120"/>
      <w:ind w:left="720" w:right="500" w:hanging="720"/>
    </w:pPr>
    <w:rPr>
      <w:b/>
    </w:rPr>
  </w:style>
  <w:style w:type="paragraph" w:styleId="TOC2">
    <w:name w:val="toc 2"/>
    <w:basedOn w:val="TOC1"/>
    <w:next w:val="Normal"/>
    <w:uiPriority w:val="39"/>
    <w:rsid w:val="00264095"/>
    <w:pPr>
      <w:spacing w:before="0"/>
    </w:pPr>
  </w:style>
  <w:style w:type="paragraph" w:styleId="TOC3">
    <w:name w:val="toc 3"/>
    <w:basedOn w:val="TOC2"/>
    <w:next w:val="Normal"/>
    <w:uiPriority w:val="39"/>
    <w:rsid w:val="00264095"/>
  </w:style>
  <w:style w:type="paragraph" w:customStyle="1" w:styleId="zzContents">
    <w:name w:val="zzContents"/>
    <w:basedOn w:val="Normal"/>
    <w:next w:val="TOC1"/>
    <w:semiHidden/>
    <w:rsid w:val="00264095"/>
    <w:pPr>
      <w:keepNext/>
      <w:pageBreakBefore/>
      <w:suppressAutoHyphens/>
      <w:spacing w:before="960" w:after="310" w:line="310" w:lineRule="exact"/>
    </w:pPr>
    <w:rPr>
      <w:b/>
      <w:sz w:val="28"/>
    </w:rPr>
  </w:style>
  <w:style w:type="paragraph" w:customStyle="1" w:styleId="zzCopyright">
    <w:name w:val="zzCopyright"/>
    <w:basedOn w:val="Normal"/>
    <w:next w:val="Normal"/>
    <w:semiHidden/>
    <w:rsid w:val="00264095"/>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STDTitle">
    <w:name w:val="zzSTDTitle"/>
    <w:basedOn w:val="Normal"/>
    <w:next w:val="Normal"/>
    <w:semiHidden/>
    <w:rsid w:val="00264095"/>
    <w:pPr>
      <w:suppressAutoHyphens/>
      <w:spacing w:before="400" w:after="760" w:line="350" w:lineRule="exact"/>
    </w:pPr>
    <w:rPr>
      <w:b/>
      <w:color w:val="0000FF"/>
      <w:sz w:val="32"/>
    </w:rPr>
  </w:style>
  <w:style w:type="table" w:styleId="TableGrid">
    <w:name w:val="Table Grid"/>
    <w:basedOn w:val="TableNormal"/>
    <w:uiPriority w:val="59"/>
    <w:rsid w:val="001A33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26284"/>
    <w:pPr>
      <w:tabs>
        <w:tab w:val="right" w:pos="9752"/>
      </w:tabs>
      <w:spacing w:before="360" w:after="120" w:line="220" w:lineRule="exact"/>
    </w:pPr>
  </w:style>
  <w:style w:type="character" w:customStyle="1" w:styleId="FooterChar">
    <w:name w:val="Footer Char"/>
    <w:link w:val="Footer"/>
    <w:uiPriority w:val="99"/>
    <w:rsid w:val="00526284"/>
    <w:rPr>
      <w:sz w:val="22"/>
      <w:szCs w:val="22"/>
      <w:lang w:val="en-GB"/>
    </w:rPr>
  </w:style>
  <w:style w:type="paragraph" w:styleId="Header">
    <w:name w:val="header"/>
    <w:basedOn w:val="Normal"/>
    <w:link w:val="HeaderChar"/>
    <w:uiPriority w:val="99"/>
    <w:rsid w:val="00526284"/>
    <w:pPr>
      <w:spacing w:after="600" w:line="220" w:lineRule="exact"/>
    </w:pPr>
    <w:rPr>
      <w:b/>
    </w:rPr>
  </w:style>
  <w:style w:type="character" w:customStyle="1" w:styleId="HeaderChar">
    <w:name w:val="Header Char"/>
    <w:link w:val="Header"/>
    <w:uiPriority w:val="99"/>
    <w:rsid w:val="00526284"/>
    <w:rPr>
      <w:b/>
      <w:sz w:val="22"/>
      <w:szCs w:val="22"/>
      <w:lang w:val="en-GB"/>
    </w:rPr>
  </w:style>
  <w:style w:type="character" w:styleId="Hyperlink">
    <w:name w:val="Hyperlink"/>
    <w:uiPriority w:val="99"/>
    <w:rsid w:val="001A33D0"/>
    <w:rPr>
      <w:color w:val="0000FF"/>
      <w:u w:val="single"/>
      <w:lang w:val="fr-FR"/>
    </w:rPr>
  </w:style>
  <w:style w:type="paragraph" w:customStyle="1" w:styleId="Code">
    <w:name w:val="Code"/>
    <w:basedOn w:val="Normal"/>
    <w:uiPriority w:val="16"/>
    <w:qFormat/>
    <w:rsid w:val="00526284"/>
    <w:pPr>
      <w:spacing w:line="200" w:lineRule="atLeast"/>
    </w:pPr>
    <w:rPr>
      <w:rFonts w:ascii="Courier New" w:hAnsi="Courier New"/>
      <w:sz w:val="18"/>
    </w:rPr>
  </w:style>
  <w:style w:type="paragraph" w:styleId="BodyText">
    <w:name w:val="Body Text"/>
    <w:basedOn w:val="Normal"/>
    <w:link w:val="BodyTextChar"/>
    <w:uiPriority w:val="1"/>
    <w:qFormat/>
    <w:rsid w:val="00314414"/>
    <w:pPr>
      <w:spacing w:after="120"/>
    </w:pPr>
    <w:rPr>
      <w:rFonts w:eastAsia="Times New Roman"/>
    </w:rPr>
  </w:style>
  <w:style w:type="character" w:customStyle="1" w:styleId="BodyTextChar">
    <w:name w:val="Body Text Char"/>
    <w:link w:val="BodyText"/>
    <w:uiPriority w:val="1"/>
    <w:rsid w:val="0054733A"/>
    <w:rPr>
      <w:rFonts w:eastAsia="Times New Roman"/>
      <w:sz w:val="22"/>
      <w:szCs w:val="22"/>
      <w:lang w:val="en-GB"/>
    </w:rPr>
  </w:style>
  <w:style w:type="paragraph" w:customStyle="1" w:styleId="Formula">
    <w:name w:val="Formula"/>
    <w:basedOn w:val="Normal"/>
    <w:semiHidden/>
    <w:rsid w:val="00314414"/>
    <w:pPr>
      <w:tabs>
        <w:tab w:val="right" w:pos="9749"/>
      </w:tabs>
      <w:spacing w:after="220"/>
      <w:ind w:left="403"/>
    </w:pPr>
    <w:rPr>
      <w:rFonts w:eastAsia="Times New Roman"/>
    </w:rPr>
  </w:style>
  <w:style w:type="paragraph" w:customStyle="1" w:styleId="Tablebody">
    <w:name w:val="Table body"/>
    <w:basedOn w:val="Normal"/>
    <w:semiHidden/>
    <w:rsid w:val="00314414"/>
    <w:pPr>
      <w:spacing w:before="60" w:after="60" w:line="210" w:lineRule="atLeast"/>
    </w:pPr>
    <w:rPr>
      <w:rFonts w:eastAsia="Times New Roman"/>
      <w:sz w:val="20"/>
    </w:rPr>
  </w:style>
  <w:style w:type="character" w:styleId="PlaceholderText">
    <w:name w:val="Placeholder Text"/>
    <w:basedOn w:val="DefaultParagraphFont"/>
    <w:uiPriority w:val="99"/>
    <w:semiHidden/>
    <w:rsid w:val="00610D56"/>
    <w:rPr>
      <w:color w:val="808080"/>
    </w:rPr>
  </w:style>
  <w:style w:type="paragraph" w:customStyle="1" w:styleId="ForewordText">
    <w:name w:val="Foreword Text"/>
    <w:basedOn w:val="Normal"/>
    <w:link w:val="ForewordTextChar"/>
    <w:rsid w:val="00BC394B"/>
    <w:rPr>
      <w:lang w:val="fr-FR"/>
    </w:rPr>
  </w:style>
  <w:style w:type="character" w:customStyle="1" w:styleId="ForewordTextChar">
    <w:name w:val="Foreword Text Char"/>
    <w:link w:val="ForewordText"/>
    <w:locked/>
    <w:rsid w:val="00BC394B"/>
    <w:rPr>
      <w:sz w:val="22"/>
      <w:szCs w:val="22"/>
      <w:lang w:val="fr-FR"/>
    </w:rPr>
  </w:style>
  <w:style w:type="paragraph" w:styleId="BalloonText">
    <w:name w:val="Balloon Text"/>
    <w:basedOn w:val="Normal"/>
    <w:link w:val="BalloonTextChar"/>
    <w:uiPriority w:val="99"/>
    <w:semiHidden/>
    <w:unhideWhenUsed/>
    <w:rsid w:val="000C0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33F"/>
    <w:rPr>
      <w:rFonts w:ascii="Segoe UI" w:hAnsi="Segoe UI" w:cs="Segoe UI"/>
      <w:sz w:val="18"/>
      <w:szCs w:val="18"/>
      <w:lang w:val="en-GB"/>
    </w:rPr>
  </w:style>
  <w:style w:type="character" w:styleId="FollowedHyperlink">
    <w:name w:val="FollowedHyperlink"/>
    <w:basedOn w:val="DefaultParagraphFont"/>
    <w:uiPriority w:val="99"/>
    <w:semiHidden/>
    <w:unhideWhenUsed/>
    <w:rsid w:val="00F81ACE"/>
    <w:rPr>
      <w:color w:val="954F72" w:themeColor="followedHyperlink"/>
      <w:u w:val="single"/>
    </w:rPr>
  </w:style>
  <w:style w:type="paragraph" w:styleId="NormalWeb">
    <w:name w:val="Normal (Web)"/>
    <w:basedOn w:val="Normal"/>
    <w:uiPriority w:val="99"/>
    <w:semiHidden/>
    <w:unhideWhenUsed/>
    <w:rsid w:val="00DF121D"/>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D677B6"/>
    <w:pPr>
      <w:ind w:left="517" w:hanging="401"/>
    </w:pPr>
  </w:style>
  <w:style w:type="paragraph" w:customStyle="1" w:styleId="TableParagraph">
    <w:name w:val="Table Paragraph"/>
    <w:basedOn w:val="Normal"/>
    <w:uiPriority w:val="1"/>
    <w:qFormat/>
    <w:rsid w:val="00D677B6"/>
    <w:pPr>
      <w:spacing w:before="63"/>
      <w:ind w:left="107"/>
    </w:pPr>
  </w:style>
  <w:style w:type="paragraph" w:styleId="NoSpacing">
    <w:name w:val="No Spacing"/>
    <w:uiPriority w:val="1"/>
    <w:qFormat/>
    <w:rsid w:val="006A283C"/>
    <w:rPr>
      <w:rFonts w:ascii="Calibri" w:eastAsia="Times New Roman" w:hAnsi="Calibri"/>
      <w:sz w:val="22"/>
      <w:szCs w:val="22"/>
      <w:lang w:val="en-JM" w:eastAsia="en-JM"/>
    </w:rPr>
  </w:style>
  <w:style w:type="character" w:styleId="CommentReference">
    <w:name w:val="annotation reference"/>
    <w:basedOn w:val="DefaultParagraphFont"/>
    <w:unhideWhenUsed/>
    <w:rsid w:val="001958D8"/>
    <w:rPr>
      <w:sz w:val="16"/>
      <w:szCs w:val="16"/>
    </w:rPr>
  </w:style>
  <w:style w:type="paragraph" w:styleId="CommentText">
    <w:name w:val="annotation text"/>
    <w:basedOn w:val="Normal"/>
    <w:link w:val="CommentTextChar"/>
    <w:unhideWhenUsed/>
    <w:rsid w:val="001958D8"/>
    <w:rPr>
      <w:sz w:val="20"/>
      <w:szCs w:val="20"/>
    </w:rPr>
  </w:style>
  <w:style w:type="character" w:customStyle="1" w:styleId="CommentTextChar">
    <w:name w:val="Comment Text Char"/>
    <w:basedOn w:val="DefaultParagraphFont"/>
    <w:link w:val="CommentText"/>
    <w:uiPriority w:val="99"/>
    <w:semiHidden/>
    <w:rsid w:val="001958D8"/>
    <w:rPr>
      <w:rFonts w:ascii="Arial" w:eastAsia="Arial" w:hAnsi="Arial" w:cs="Arial"/>
      <w:lang w:bidi="en-US"/>
    </w:rPr>
  </w:style>
  <w:style w:type="paragraph" w:styleId="CommentSubject">
    <w:name w:val="annotation subject"/>
    <w:basedOn w:val="CommentText"/>
    <w:next w:val="CommentText"/>
    <w:link w:val="CommentSubjectChar"/>
    <w:uiPriority w:val="99"/>
    <w:semiHidden/>
    <w:unhideWhenUsed/>
    <w:rsid w:val="001958D8"/>
    <w:rPr>
      <w:b/>
      <w:bCs/>
    </w:rPr>
  </w:style>
  <w:style w:type="character" w:customStyle="1" w:styleId="CommentSubjectChar">
    <w:name w:val="Comment Subject Char"/>
    <w:basedOn w:val="CommentTextChar"/>
    <w:link w:val="CommentSubject"/>
    <w:uiPriority w:val="99"/>
    <w:semiHidden/>
    <w:rsid w:val="001958D8"/>
    <w:rPr>
      <w:rFonts w:ascii="Arial" w:eastAsia="Arial" w:hAnsi="Arial" w:cs="Arial"/>
      <w:b/>
      <w:bCs/>
      <w:lang w:bidi="en-US"/>
    </w:rPr>
  </w:style>
  <w:style w:type="numbering" w:styleId="111111">
    <w:name w:val="Outline List 2"/>
    <w:aliases w:val="3.0 / 3.1.1 / 3.1.2"/>
    <w:basedOn w:val="NoList"/>
    <w:uiPriority w:val="99"/>
    <w:semiHidden/>
    <w:unhideWhenUsed/>
    <w:rsid w:val="00672F8F"/>
    <w:pPr>
      <w:numPr>
        <w:numId w:val="9"/>
      </w:numPr>
    </w:pPr>
  </w:style>
  <w:style w:type="character" w:customStyle="1" w:styleId="Heading7Char">
    <w:name w:val="Heading 7 Char"/>
    <w:basedOn w:val="DefaultParagraphFont"/>
    <w:uiPriority w:val="9"/>
    <w:semiHidden/>
    <w:rsid w:val="00672F8F"/>
    <w:rPr>
      <w:rFonts w:asciiTheme="majorHAnsi" w:eastAsiaTheme="majorEastAsia" w:hAnsiTheme="majorHAnsi" w:cstheme="majorBidi"/>
      <w:i/>
      <w:iCs/>
      <w:color w:val="1F4D78" w:themeColor="accent1" w:themeShade="7F"/>
      <w:sz w:val="22"/>
      <w:szCs w:val="22"/>
      <w:lang w:bidi="en-US"/>
    </w:rPr>
  </w:style>
  <w:style w:type="character" w:customStyle="1" w:styleId="Heading8Char">
    <w:name w:val="Heading 8 Char"/>
    <w:basedOn w:val="DefaultParagraphFont"/>
    <w:uiPriority w:val="9"/>
    <w:semiHidden/>
    <w:rsid w:val="00672F8F"/>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uiPriority w:val="9"/>
    <w:semiHidden/>
    <w:rsid w:val="00672F8F"/>
    <w:rPr>
      <w:rFonts w:asciiTheme="majorHAnsi" w:eastAsiaTheme="majorEastAsia" w:hAnsiTheme="majorHAnsi" w:cstheme="majorBidi"/>
      <w:i/>
      <w:iCs/>
      <w:color w:val="272727" w:themeColor="text1" w:themeTint="D8"/>
      <w:sz w:val="21"/>
      <w:szCs w:val="21"/>
      <w:lang w:bidi="en-US"/>
    </w:rPr>
  </w:style>
  <w:style w:type="numbering" w:customStyle="1" w:styleId="Style1">
    <w:name w:val="Style1"/>
    <w:uiPriority w:val="99"/>
    <w:rsid w:val="00672F8F"/>
    <w:pPr>
      <w:numPr>
        <w:numId w:val="10"/>
      </w:numPr>
    </w:pPr>
  </w:style>
  <w:style w:type="paragraph" w:styleId="FootnoteText">
    <w:name w:val="footnote text"/>
    <w:basedOn w:val="Normal"/>
    <w:link w:val="FootnoteTextChar"/>
    <w:uiPriority w:val="99"/>
    <w:semiHidden/>
    <w:unhideWhenUsed/>
    <w:rsid w:val="00FC4F0B"/>
    <w:rPr>
      <w:sz w:val="20"/>
      <w:szCs w:val="20"/>
    </w:rPr>
  </w:style>
  <w:style w:type="character" w:customStyle="1" w:styleId="FootnoteTextChar">
    <w:name w:val="Footnote Text Char"/>
    <w:basedOn w:val="DefaultParagraphFont"/>
    <w:link w:val="FootnoteText"/>
    <w:uiPriority w:val="99"/>
    <w:semiHidden/>
    <w:rsid w:val="00FC4F0B"/>
    <w:rPr>
      <w:rFonts w:ascii="Arial" w:eastAsia="Arial" w:hAnsi="Arial" w:cs="Arial"/>
      <w:lang w:bidi="en-US"/>
    </w:rPr>
  </w:style>
  <w:style w:type="character" w:styleId="FootnoteReference">
    <w:name w:val="footnote reference"/>
    <w:basedOn w:val="DefaultParagraphFont"/>
    <w:uiPriority w:val="99"/>
    <w:semiHidden/>
    <w:unhideWhenUsed/>
    <w:rsid w:val="00FC4F0B"/>
    <w:rPr>
      <w:vertAlign w:val="superscript"/>
    </w:rPr>
  </w:style>
  <w:style w:type="paragraph" w:styleId="Bibliography">
    <w:name w:val="Bibliography"/>
    <w:basedOn w:val="Normal"/>
    <w:next w:val="Normal"/>
    <w:uiPriority w:val="37"/>
    <w:unhideWhenUsed/>
    <w:rsid w:val="00C34313"/>
  </w:style>
  <w:style w:type="character" w:customStyle="1" w:styleId="UnresolvedMention1">
    <w:name w:val="Unresolved Mention1"/>
    <w:basedOn w:val="DefaultParagraphFont"/>
    <w:uiPriority w:val="99"/>
    <w:semiHidden/>
    <w:unhideWhenUsed/>
    <w:rsid w:val="00C34313"/>
    <w:rPr>
      <w:color w:val="605E5C"/>
      <w:shd w:val="clear" w:color="auto" w:fill="E1DFDD"/>
    </w:rPr>
  </w:style>
  <w:style w:type="character" w:customStyle="1" w:styleId="UnresolvedMention2">
    <w:name w:val="Unresolved Mention2"/>
    <w:basedOn w:val="DefaultParagraphFont"/>
    <w:uiPriority w:val="99"/>
    <w:semiHidden/>
    <w:unhideWhenUsed/>
    <w:rsid w:val="005E3E98"/>
    <w:rPr>
      <w:color w:val="605E5C"/>
      <w:shd w:val="clear" w:color="auto" w:fill="E1DFDD"/>
    </w:rPr>
  </w:style>
  <w:style w:type="character" w:styleId="PageNumber">
    <w:name w:val="page number"/>
    <w:basedOn w:val="DefaultParagraphFont"/>
    <w:uiPriority w:val="99"/>
    <w:semiHidden/>
    <w:unhideWhenUsed/>
    <w:rsid w:val="00C8307E"/>
  </w:style>
  <w:style w:type="paragraph" w:styleId="Revision">
    <w:name w:val="Revision"/>
    <w:hidden/>
    <w:uiPriority w:val="99"/>
    <w:semiHidden/>
    <w:rsid w:val="008339C5"/>
    <w:rPr>
      <w:rFonts w:ascii="Arial" w:eastAsia="Arial" w:hAnsi="Arial" w:cs="Arial"/>
      <w:sz w:val="22"/>
      <w:szCs w:val="22"/>
      <w:lang w:bidi="en-US"/>
    </w:rPr>
  </w:style>
  <w:style w:type="paragraph" w:customStyle="1" w:styleId="RefNorm">
    <w:name w:val="RefNorm"/>
    <w:basedOn w:val="Normal"/>
    <w:next w:val="Normal"/>
    <w:rsid w:val="003A5CCF"/>
    <w:pPr>
      <w:widowControl/>
      <w:suppressAutoHyphens/>
      <w:autoSpaceDE/>
      <w:autoSpaceDN/>
      <w:spacing w:after="240" w:line="230" w:lineRule="atLeast"/>
      <w:jc w:val="both"/>
    </w:pPr>
    <w:rPr>
      <w:rFonts w:eastAsia="MS Mincho"/>
      <w:sz w:val="20"/>
      <w:szCs w:val="20"/>
      <w:lang w:val="de-DE"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6432">
      <w:bodyDiv w:val="1"/>
      <w:marLeft w:val="0"/>
      <w:marRight w:val="0"/>
      <w:marTop w:val="0"/>
      <w:marBottom w:val="0"/>
      <w:divBdr>
        <w:top w:val="none" w:sz="0" w:space="0" w:color="auto"/>
        <w:left w:val="none" w:sz="0" w:space="0" w:color="auto"/>
        <w:bottom w:val="none" w:sz="0" w:space="0" w:color="auto"/>
        <w:right w:val="none" w:sz="0" w:space="0" w:color="auto"/>
      </w:divBdr>
    </w:div>
    <w:div w:id="338001261">
      <w:bodyDiv w:val="1"/>
      <w:marLeft w:val="0"/>
      <w:marRight w:val="0"/>
      <w:marTop w:val="0"/>
      <w:marBottom w:val="0"/>
      <w:divBdr>
        <w:top w:val="none" w:sz="0" w:space="0" w:color="auto"/>
        <w:left w:val="none" w:sz="0" w:space="0" w:color="auto"/>
        <w:bottom w:val="none" w:sz="0" w:space="0" w:color="auto"/>
        <w:right w:val="none" w:sz="0" w:space="0" w:color="auto"/>
      </w:divBdr>
    </w:div>
    <w:div w:id="406806191">
      <w:bodyDiv w:val="1"/>
      <w:marLeft w:val="0"/>
      <w:marRight w:val="0"/>
      <w:marTop w:val="0"/>
      <w:marBottom w:val="0"/>
      <w:divBdr>
        <w:top w:val="none" w:sz="0" w:space="0" w:color="auto"/>
        <w:left w:val="none" w:sz="0" w:space="0" w:color="auto"/>
        <w:bottom w:val="none" w:sz="0" w:space="0" w:color="auto"/>
        <w:right w:val="none" w:sz="0" w:space="0" w:color="auto"/>
      </w:divBdr>
    </w:div>
    <w:div w:id="436948171">
      <w:bodyDiv w:val="1"/>
      <w:marLeft w:val="0"/>
      <w:marRight w:val="0"/>
      <w:marTop w:val="0"/>
      <w:marBottom w:val="0"/>
      <w:divBdr>
        <w:top w:val="none" w:sz="0" w:space="0" w:color="auto"/>
        <w:left w:val="none" w:sz="0" w:space="0" w:color="auto"/>
        <w:bottom w:val="none" w:sz="0" w:space="0" w:color="auto"/>
        <w:right w:val="none" w:sz="0" w:space="0" w:color="auto"/>
      </w:divBdr>
      <w:divsChild>
        <w:div w:id="1913613727">
          <w:marLeft w:val="0"/>
          <w:marRight w:val="0"/>
          <w:marTop w:val="0"/>
          <w:marBottom w:val="0"/>
          <w:divBdr>
            <w:top w:val="none" w:sz="0" w:space="0" w:color="auto"/>
            <w:left w:val="none" w:sz="0" w:space="0" w:color="auto"/>
            <w:bottom w:val="none" w:sz="0" w:space="0" w:color="auto"/>
            <w:right w:val="none" w:sz="0" w:space="0" w:color="auto"/>
          </w:divBdr>
          <w:divsChild>
            <w:div w:id="1891500085">
              <w:marLeft w:val="0"/>
              <w:marRight w:val="0"/>
              <w:marTop w:val="0"/>
              <w:marBottom w:val="0"/>
              <w:divBdr>
                <w:top w:val="none" w:sz="0" w:space="0" w:color="auto"/>
                <w:left w:val="none" w:sz="0" w:space="0" w:color="auto"/>
                <w:bottom w:val="none" w:sz="0" w:space="0" w:color="auto"/>
                <w:right w:val="none" w:sz="0" w:space="0" w:color="auto"/>
              </w:divBdr>
              <w:divsChild>
                <w:div w:id="1322001560">
                  <w:marLeft w:val="0"/>
                  <w:marRight w:val="0"/>
                  <w:marTop w:val="0"/>
                  <w:marBottom w:val="0"/>
                  <w:divBdr>
                    <w:top w:val="none" w:sz="0" w:space="0" w:color="auto"/>
                    <w:left w:val="none" w:sz="0" w:space="0" w:color="auto"/>
                    <w:bottom w:val="none" w:sz="0" w:space="0" w:color="auto"/>
                    <w:right w:val="none" w:sz="0" w:space="0" w:color="auto"/>
                  </w:divBdr>
                  <w:divsChild>
                    <w:div w:id="10345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137481">
      <w:bodyDiv w:val="1"/>
      <w:marLeft w:val="0"/>
      <w:marRight w:val="0"/>
      <w:marTop w:val="0"/>
      <w:marBottom w:val="0"/>
      <w:divBdr>
        <w:top w:val="none" w:sz="0" w:space="0" w:color="auto"/>
        <w:left w:val="none" w:sz="0" w:space="0" w:color="auto"/>
        <w:bottom w:val="none" w:sz="0" w:space="0" w:color="auto"/>
        <w:right w:val="none" w:sz="0" w:space="0" w:color="auto"/>
      </w:divBdr>
    </w:div>
    <w:div w:id="470368576">
      <w:bodyDiv w:val="1"/>
      <w:marLeft w:val="0"/>
      <w:marRight w:val="0"/>
      <w:marTop w:val="0"/>
      <w:marBottom w:val="0"/>
      <w:divBdr>
        <w:top w:val="none" w:sz="0" w:space="0" w:color="auto"/>
        <w:left w:val="none" w:sz="0" w:space="0" w:color="auto"/>
        <w:bottom w:val="none" w:sz="0" w:space="0" w:color="auto"/>
        <w:right w:val="none" w:sz="0" w:space="0" w:color="auto"/>
      </w:divBdr>
    </w:div>
    <w:div w:id="525824643">
      <w:bodyDiv w:val="1"/>
      <w:marLeft w:val="0"/>
      <w:marRight w:val="0"/>
      <w:marTop w:val="0"/>
      <w:marBottom w:val="0"/>
      <w:divBdr>
        <w:top w:val="none" w:sz="0" w:space="0" w:color="auto"/>
        <w:left w:val="none" w:sz="0" w:space="0" w:color="auto"/>
        <w:bottom w:val="none" w:sz="0" w:space="0" w:color="auto"/>
        <w:right w:val="none" w:sz="0" w:space="0" w:color="auto"/>
      </w:divBdr>
    </w:div>
    <w:div w:id="593709606">
      <w:bodyDiv w:val="1"/>
      <w:marLeft w:val="0"/>
      <w:marRight w:val="0"/>
      <w:marTop w:val="0"/>
      <w:marBottom w:val="0"/>
      <w:divBdr>
        <w:top w:val="none" w:sz="0" w:space="0" w:color="auto"/>
        <w:left w:val="none" w:sz="0" w:space="0" w:color="auto"/>
        <w:bottom w:val="none" w:sz="0" w:space="0" w:color="auto"/>
        <w:right w:val="none" w:sz="0" w:space="0" w:color="auto"/>
      </w:divBdr>
      <w:divsChild>
        <w:div w:id="1766924511">
          <w:marLeft w:val="0"/>
          <w:marRight w:val="0"/>
          <w:marTop w:val="0"/>
          <w:marBottom w:val="0"/>
          <w:divBdr>
            <w:top w:val="none" w:sz="0" w:space="0" w:color="auto"/>
            <w:left w:val="none" w:sz="0" w:space="0" w:color="auto"/>
            <w:bottom w:val="none" w:sz="0" w:space="0" w:color="auto"/>
            <w:right w:val="none" w:sz="0" w:space="0" w:color="auto"/>
          </w:divBdr>
          <w:divsChild>
            <w:div w:id="1938824857">
              <w:marLeft w:val="0"/>
              <w:marRight w:val="0"/>
              <w:marTop w:val="0"/>
              <w:marBottom w:val="0"/>
              <w:divBdr>
                <w:top w:val="none" w:sz="0" w:space="0" w:color="auto"/>
                <w:left w:val="none" w:sz="0" w:space="0" w:color="auto"/>
                <w:bottom w:val="none" w:sz="0" w:space="0" w:color="auto"/>
                <w:right w:val="none" w:sz="0" w:space="0" w:color="auto"/>
              </w:divBdr>
              <w:divsChild>
                <w:div w:id="484013427">
                  <w:marLeft w:val="0"/>
                  <w:marRight w:val="0"/>
                  <w:marTop w:val="0"/>
                  <w:marBottom w:val="0"/>
                  <w:divBdr>
                    <w:top w:val="none" w:sz="0" w:space="0" w:color="auto"/>
                    <w:left w:val="none" w:sz="0" w:space="0" w:color="auto"/>
                    <w:bottom w:val="none" w:sz="0" w:space="0" w:color="auto"/>
                    <w:right w:val="none" w:sz="0" w:space="0" w:color="auto"/>
                  </w:divBdr>
                  <w:divsChild>
                    <w:div w:id="106294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439229">
      <w:bodyDiv w:val="1"/>
      <w:marLeft w:val="0"/>
      <w:marRight w:val="0"/>
      <w:marTop w:val="0"/>
      <w:marBottom w:val="0"/>
      <w:divBdr>
        <w:top w:val="none" w:sz="0" w:space="0" w:color="auto"/>
        <w:left w:val="none" w:sz="0" w:space="0" w:color="auto"/>
        <w:bottom w:val="none" w:sz="0" w:space="0" w:color="auto"/>
        <w:right w:val="none" w:sz="0" w:space="0" w:color="auto"/>
      </w:divBdr>
    </w:div>
    <w:div w:id="825632278">
      <w:bodyDiv w:val="1"/>
      <w:marLeft w:val="0"/>
      <w:marRight w:val="0"/>
      <w:marTop w:val="0"/>
      <w:marBottom w:val="0"/>
      <w:divBdr>
        <w:top w:val="none" w:sz="0" w:space="0" w:color="auto"/>
        <w:left w:val="none" w:sz="0" w:space="0" w:color="auto"/>
        <w:bottom w:val="none" w:sz="0" w:space="0" w:color="auto"/>
        <w:right w:val="none" w:sz="0" w:space="0" w:color="auto"/>
      </w:divBdr>
    </w:div>
    <w:div w:id="871500711">
      <w:bodyDiv w:val="1"/>
      <w:marLeft w:val="0"/>
      <w:marRight w:val="0"/>
      <w:marTop w:val="0"/>
      <w:marBottom w:val="0"/>
      <w:divBdr>
        <w:top w:val="none" w:sz="0" w:space="0" w:color="auto"/>
        <w:left w:val="none" w:sz="0" w:space="0" w:color="auto"/>
        <w:bottom w:val="none" w:sz="0" w:space="0" w:color="auto"/>
        <w:right w:val="none" w:sz="0" w:space="0" w:color="auto"/>
      </w:divBdr>
    </w:div>
    <w:div w:id="971784371">
      <w:bodyDiv w:val="1"/>
      <w:marLeft w:val="0"/>
      <w:marRight w:val="0"/>
      <w:marTop w:val="0"/>
      <w:marBottom w:val="0"/>
      <w:divBdr>
        <w:top w:val="none" w:sz="0" w:space="0" w:color="auto"/>
        <w:left w:val="none" w:sz="0" w:space="0" w:color="auto"/>
        <w:bottom w:val="none" w:sz="0" w:space="0" w:color="auto"/>
        <w:right w:val="none" w:sz="0" w:space="0" w:color="auto"/>
      </w:divBdr>
    </w:div>
    <w:div w:id="1036002859">
      <w:bodyDiv w:val="1"/>
      <w:marLeft w:val="0"/>
      <w:marRight w:val="0"/>
      <w:marTop w:val="0"/>
      <w:marBottom w:val="0"/>
      <w:divBdr>
        <w:top w:val="none" w:sz="0" w:space="0" w:color="auto"/>
        <w:left w:val="none" w:sz="0" w:space="0" w:color="auto"/>
        <w:bottom w:val="none" w:sz="0" w:space="0" w:color="auto"/>
        <w:right w:val="none" w:sz="0" w:space="0" w:color="auto"/>
      </w:divBdr>
    </w:div>
    <w:div w:id="1435008581">
      <w:bodyDiv w:val="1"/>
      <w:marLeft w:val="0"/>
      <w:marRight w:val="0"/>
      <w:marTop w:val="0"/>
      <w:marBottom w:val="0"/>
      <w:divBdr>
        <w:top w:val="none" w:sz="0" w:space="0" w:color="auto"/>
        <w:left w:val="none" w:sz="0" w:space="0" w:color="auto"/>
        <w:bottom w:val="none" w:sz="0" w:space="0" w:color="auto"/>
        <w:right w:val="none" w:sz="0" w:space="0" w:color="auto"/>
      </w:divBdr>
    </w:div>
    <w:div w:id="1531796844">
      <w:bodyDiv w:val="1"/>
      <w:marLeft w:val="0"/>
      <w:marRight w:val="0"/>
      <w:marTop w:val="0"/>
      <w:marBottom w:val="0"/>
      <w:divBdr>
        <w:top w:val="none" w:sz="0" w:space="0" w:color="auto"/>
        <w:left w:val="none" w:sz="0" w:space="0" w:color="auto"/>
        <w:bottom w:val="none" w:sz="0" w:space="0" w:color="auto"/>
        <w:right w:val="none" w:sz="0" w:space="0" w:color="auto"/>
      </w:divBdr>
    </w:div>
    <w:div w:id="1547335328">
      <w:bodyDiv w:val="1"/>
      <w:marLeft w:val="0"/>
      <w:marRight w:val="0"/>
      <w:marTop w:val="0"/>
      <w:marBottom w:val="0"/>
      <w:divBdr>
        <w:top w:val="none" w:sz="0" w:space="0" w:color="auto"/>
        <w:left w:val="none" w:sz="0" w:space="0" w:color="auto"/>
        <w:bottom w:val="none" w:sz="0" w:space="0" w:color="auto"/>
        <w:right w:val="none" w:sz="0" w:space="0" w:color="auto"/>
      </w:divBdr>
    </w:div>
    <w:div w:id="1585995931">
      <w:bodyDiv w:val="1"/>
      <w:marLeft w:val="0"/>
      <w:marRight w:val="0"/>
      <w:marTop w:val="0"/>
      <w:marBottom w:val="0"/>
      <w:divBdr>
        <w:top w:val="none" w:sz="0" w:space="0" w:color="auto"/>
        <w:left w:val="none" w:sz="0" w:space="0" w:color="auto"/>
        <w:bottom w:val="none" w:sz="0" w:space="0" w:color="auto"/>
        <w:right w:val="none" w:sz="0" w:space="0" w:color="auto"/>
      </w:divBdr>
    </w:div>
    <w:div w:id="1631327118">
      <w:bodyDiv w:val="1"/>
      <w:marLeft w:val="0"/>
      <w:marRight w:val="0"/>
      <w:marTop w:val="0"/>
      <w:marBottom w:val="0"/>
      <w:divBdr>
        <w:top w:val="none" w:sz="0" w:space="0" w:color="auto"/>
        <w:left w:val="none" w:sz="0" w:space="0" w:color="auto"/>
        <w:bottom w:val="none" w:sz="0" w:space="0" w:color="auto"/>
        <w:right w:val="none" w:sz="0" w:space="0" w:color="auto"/>
      </w:divBdr>
    </w:div>
    <w:div w:id="1891574015">
      <w:bodyDiv w:val="1"/>
      <w:marLeft w:val="0"/>
      <w:marRight w:val="0"/>
      <w:marTop w:val="0"/>
      <w:marBottom w:val="0"/>
      <w:divBdr>
        <w:top w:val="none" w:sz="0" w:space="0" w:color="auto"/>
        <w:left w:val="none" w:sz="0" w:space="0" w:color="auto"/>
        <w:bottom w:val="none" w:sz="0" w:space="0" w:color="auto"/>
        <w:right w:val="none" w:sz="0" w:space="0" w:color="auto"/>
      </w:divBdr>
    </w:div>
    <w:div w:id="1956016821">
      <w:bodyDiv w:val="1"/>
      <w:marLeft w:val="0"/>
      <w:marRight w:val="0"/>
      <w:marTop w:val="0"/>
      <w:marBottom w:val="0"/>
      <w:divBdr>
        <w:top w:val="none" w:sz="0" w:space="0" w:color="auto"/>
        <w:left w:val="none" w:sz="0" w:space="0" w:color="auto"/>
        <w:bottom w:val="none" w:sz="0" w:space="0" w:color="auto"/>
        <w:right w:val="none" w:sz="0" w:space="0" w:color="auto"/>
      </w:divBdr>
    </w:div>
    <w:div w:id="2037928841">
      <w:bodyDiv w:val="1"/>
      <w:marLeft w:val="0"/>
      <w:marRight w:val="0"/>
      <w:marTop w:val="0"/>
      <w:marBottom w:val="0"/>
      <w:divBdr>
        <w:top w:val="none" w:sz="0" w:space="0" w:color="auto"/>
        <w:left w:val="none" w:sz="0" w:space="0" w:color="auto"/>
        <w:bottom w:val="none" w:sz="0" w:space="0" w:color="auto"/>
        <w:right w:val="none" w:sz="0" w:space="0" w:color="auto"/>
      </w:divBdr>
    </w:div>
    <w:div w:id="21365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image" Target="media/image40.jpeg"/><Relationship Id="rId39" Type="http://schemas.openxmlformats.org/officeDocument/2006/relationships/header" Target="header15.xml"/><Relationship Id="rId21" Type="http://schemas.openxmlformats.org/officeDocument/2006/relationships/header" Target="header9.xml"/><Relationship Id="rId34" Type="http://schemas.openxmlformats.org/officeDocument/2006/relationships/hyperlink" Target="about:blank" TargetMode="External"/><Relationship Id="rId42" Type="http://schemas.openxmlformats.org/officeDocument/2006/relationships/footer" Target="footer6.xml"/><Relationship Id="rId47" Type="http://schemas.openxmlformats.org/officeDocument/2006/relationships/header" Target="header21.xml"/><Relationship Id="rId50" Type="http://schemas.openxmlformats.org/officeDocument/2006/relationships/footer" Target="footer8.xml"/><Relationship Id="rId55" Type="http://schemas.openxmlformats.org/officeDocument/2006/relationships/header" Target="header2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image" Target="media/image4.jpeg"/><Relationship Id="rId33" Type="http://schemas.openxmlformats.org/officeDocument/2006/relationships/header" Target="header12.xml"/><Relationship Id="rId38" Type="http://schemas.openxmlformats.org/officeDocument/2006/relationships/footer" Target="footer5.xml"/><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3.xml"/><Relationship Id="rId29" Type="http://schemas.openxmlformats.org/officeDocument/2006/relationships/image" Target="media/image60.jpeg"/><Relationship Id="rId41" Type="http://schemas.openxmlformats.org/officeDocument/2006/relationships/header" Target="header17.xml"/><Relationship Id="rId54"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30.jpeg"/><Relationship Id="rId32" Type="http://schemas.openxmlformats.org/officeDocument/2006/relationships/footer" Target="footer4.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header" Target="header20.xml"/><Relationship Id="rId53" Type="http://schemas.openxmlformats.org/officeDocument/2006/relationships/header" Target="header2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3.jpeg"/><Relationship Id="rId28" Type="http://schemas.openxmlformats.org/officeDocument/2006/relationships/image" Target="media/image6.jpeg"/><Relationship Id="rId36" Type="http://schemas.openxmlformats.org/officeDocument/2006/relationships/header" Target="header13.xml"/><Relationship Id="rId49" Type="http://schemas.openxmlformats.org/officeDocument/2006/relationships/header" Target="header23.xml"/><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1.xml"/><Relationship Id="rId44" Type="http://schemas.openxmlformats.org/officeDocument/2006/relationships/header" Target="header19.xml"/><Relationship Id="rId52" Type="http://schemas.openxmlformats.org/officeDocument/2006/relationships/header" Target="header2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image" Target="media/image5.jpeg"/><Relationship Id="rId30" Type="http://schemas.openxmlformats.org/officeDocument/2006/relationships/header" Target="header10.xml"/><Relationship Id="rId35" Type="http://schemas.openxmlformats.org/officeDocument/2006/relationships/hyperlink" Target="about:blank" TargetMode="External"/><Relationship Id="rId43" Type="http://schemas.openxmlformats.org/officeDocument/2006/relationships/header" Target="header18.xml"/><Relationship Id="rId48" Type="http://schemas.openxmlformats.org/officeDocument/2006/relationships/header" Target="header22.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24.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Ins21</b:Tag>
    <b:SourceType>ElectronicSource</b:SourceType>
    <b:Guid>{7E0D734B-4CD8-4166-97E4-801F70486433}</b:Guid>
    <b:Author>
      <b:Author>
        <b:NameList>
          <b:Person>
            <b:Last>Inspectioneer</b:Last>
          </b:Person>
        </b:NameList>
      </b:Author>
    </b:Author>
    <b:Title>Overview of Visual Inspection</b:Title>
    <b:City>Texas, USA</b:City>
    <b:ProductionCompany>Inspectioneering LLC</b:ProductionCompany>
    <b:Medium>Article</b:Medium>
    <b:Year>2021</b:Year>
    <b:StandardNumber>https://inspectioneering.com/tag/visual+inspection</b:StandardNumber>
    <b:RefOrder>1</b:RefOrder>
  </b:Source>
  <b:Source>
    <b:Tag>Reg20</b:Tag>
    <b:SourceType>ElectronicSource</b:SourceType>
    <b:Guid>{A36EA3F9-1B30-44F0-8EB9-CA2A105EC950}</b:Guid>
    <b:Author>
      <b:Author>
        <b:NameList>
          <b:Person>
            <b:Last>Corporation</b:Last>
            <b:First>Regal</b:First>
            <b:Middle>Sales</b:Middle>
          </b:Person>
        </b:NameList>
      </b:Author>
    </b:Author>
    <b:Title>Torque Turning effect of force</b:Title>
    <b:City>Mumbai</b:City>
    <b:ProductionCompany>Regal Sales Production</b:ProductionCompany>
    <b:Medium>Article</b:Medium>
    <b:Year>2020</b:Year>
    <b:StandardNumber>https://www.regalsalescorp.com/</b:StandardNumber>
    <b:RefOrder>2</b:RefOrder>
  </b:Source>
  <b:Source>
    <b:Tag>Dou12</b:Tag>
    <b:SourceType>ElectronicSource</b:SourceType>
    <b:Guid>{F6F38DFC-1AA8-4FA1-B2C5-39FBD8C36878}</b:Guid>
    <b:Author>
      <b:Author>
        <b:NameList>
          <b:Person>
            <b:Last>Krantz</b:Last>
            <b:First>Douglas</b:First>
          </b:Person>
        </b:NameList>
      </b:Author>
    </b:Author>
    <b:Title>What is an Instruction Manual</b:Title>
    <b:City>Manhattan, USA</b:City>
    <b:ProductionCompany>Douglas Krantz's Technician Corporation</b:ProductionCompany>
    <b:Medium>Article</b:Medium>
    <b:Year>2011-2012</b:Year>
    <b:StandardNumber>https://www.douglaskrantz.com/SCManual.html</b:StandardNumber>
    <b:RefOrder>4</b:RefOrder>
  </b:Source>
  <b:Source>
    <b:Tag>Veh21</b:Tag>
    <b:SourceType>ElectronicSource</b:SourceType>
    <b:Guid>{EAB4DADA-7609-4209-8357-0D99CF5B2232}</b:Guid>
    <b:Author>
      <b:Author>
        <b:NameList>
          <b:Person>
            <b:Last>Service</b:Last>
            <b:First>Vehicle</b:First>
            <b:Middle>Documentation</b:Middle>
          </b:Person>
        </b:NameList>
      </b:Author>
    </b:Author>
    <b:Title>What is a Certificate of Conformity for a vehicle?</b:Title>
    <b:City>Netherlands </b:City>
    <b:ProductionCompany>Know Motives</b:ProductionCompany>
    <b:Medium>Article </b:Medium>
    <b:Year>2021</b:Year>
    <b:StandardNumber>https://www.vdocs.eu/faq/certficate-of-conformity-coc/definition-coc/</b:StandardNumber>
    <b:RefOrder>5</b:RefOrder>
  </b:Source>
  <b:Source>
    <b:Tag>Oxf21</b:Tag>
    <b:SourceType>ElectronicSource</b:SourceType>
    <b:Guid>{1F017C99-BD9D-6540-B7FB-905672D17DC9}</b:Guid>
    <b:Author>
      <b:Author>
        <b:NameList>
          <b:Person>
            <b:Last>Dictionary</b:Last>
            <b:First>Oxford</b:First>
            <b:Middle>English</b:Middle>
          </b:Person>
        </b:NameList>
      </b:Author>
    </b:Author>
    <b:Title>Handle bar</b:Title>
    <b:City>Cambridge University </b:City>
    <b:ProductionCompany>Cambridge University Press</b:ProductionCompany>
    <b:Year>2021</b:Year>
    <b:Medium>Document</b:Medium>
    <b:StandardNumber>https://dictionary.cambridge.org/dictionary/english/handlebars</b:StandardNumber>
    <b:RefOrder>6</b:RefOrder>
  </b:Source>
  <b:Source>
    <b:Tag>Emb11</b:Tag>
    <b:SourceType>ElectronicSource</b:SourceType>
    <b:Guid>{29FF9F01-E5C3-134E-911C-5815ABD590DF}</b:Guid>
    <b:Author>
      <b:Author>
        <b:NameList>
          <b:Person>
            <b:Last>Embalex</b:Last>
            <b:First>S.L.U</b:First>
          </b:Person>
        </b:NameList>
      </b:Author>
    </b:Author>
    <b:Title>CKD, MKD and SKD Shipments</b:Title>
    <b:City>Barcelona</b:City>
    <b:ProductionCompany>Embalex Desde 1918</b:ProductionCompany>
    <b:Year>2011</b:Year>
    <b:Medium>Document</b:Medium>
    <b:StandardNumber>https://www.embalex.com/en/ckd_-mkd-and-skd-shipments/our-services/37#:~:text=SKD%20(Semi%20Knock%20Down),will%20then%20be%20re%2Dassembled</b:StandardNumber>
    <b:RefOrder>7</b:RefOrder>
  </b:Source>
  <b:Source>
    <b:Tag>Mar15</b:Tag>
    <b:SourceType>ElectronicSource</b:SourceType>
    <b:Guid>{F804C864-C223-794E-8CBE-A60DA22B4C42}</b:Guid>
    <b:Author>
      <b:Author>
        <b:NameList>
          <b:Person>
            <b:Last>Vallet</b:Last>
            <b:First>Mark</b:First>
          </b:Person>
        </b:NameList>
      </b:Author>
    </b:Author>
    <b:Title>What does it mean to bleed your brake</b:Title>
    <b:City>Florida</b:City>
    <b:ProductionCompany>Your Mechanic</b:ProductionCompany>
    <b:Year>2015</b:Year>
    <b:Medium>Document </b:Medium>
    <b:StandardNumber>https://www.yourmechanic.com/article/what-does-it-mean-to-bleed-your-brakes</b:StandardNumber>
    <b:RefOrder>8</b:RefOrder>
  </b:Source>
  <b:Source>
    <b:Tag>Bur88</b:Tag>
    <b:SourceType>Report</b:SourceType>
    <b:Guid>{7DBA5C23-E4A1-494A-B24E-C54791BF03DC}</b:Guid>
    <b:Title>The Content of warranties for goods</b:Title>
    <b:City>Kingston</b:City>
    <b:Year>JS 165: 1988</b:Year>
    <b:StandardNumber>ICS 97.020</b:StandardNumber>
    <b:Author>
      <b:Author>
        <b:NameList>
          <b:Person>
            <b:Last>Jamaica</b:Last>
            <b:First>Bureau</b:First>
            <b:Middle>of Standards</b:Middle>
          </b:Person>
        </b:NameList>
      </b:Author>
    </b:Author>
    <b:Publisher>Bureau of Standards Jamaica</b:Publisher>
    <b:RefOrder>9</b:RefOrder>
  </b:Source>
  <b:Source>
    <b:Tag>Min05</b:Tag>
    <b:SourceType>ElectronicSource</b:SourceType>
    <b:Guid>{2CDE193C-6D5D-894B-91EB-06CEEF307677}</b:Guid>
    <b:Author>
      <b:Author>
        <b:NameList>
          <b:Person>
            <b:Last>Justice</b:Last>
            <b:First>Ministry</b:First>
            <b:Middle>of</b:Middle>
          </b:Person>
        </b:NameList>
      </b:Author>
    </b:Author>
    <b:Title>Road Traffic Act</b:Title>
    <b:City>Kingston </b:City>
    <b:ProductionCompany>Ministry of Justice</b:ProductionCompany>
    <b:Year>2005</b:Year>
    <b:Medium>Document </b:Medium>
    <b:StandardNumber>https://moj.gov.jm/laws/road-traffic-act</b:StandardNumber>
    <b:RefOrder>3</b:RefOrder>
  </b:Source>
</b:Sources>
</file>

<file path=customXml/itemProps1.xml><?xml version="1.0" encoding="utf-8"?>
<ds:datastoreItem xmlns:ds="http://schemas.openxmlformats.org/officeDocument/2006/customXml" ds:itemID="{ED82F4BD-0046-4636-8547-F15330DC7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4726</Words>
  <Characters>26942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31605</CharactersWithSpaces>
  <SharedDoc>false</SharedDoc>
  <HLinks>
    <vt:vector size="132" baseType="variant">
      <vt:variant>
        <vt:i4>2752545</vt:i4>
      </vt:variant>
      <vt:variant>
        <vt:i4>111</vt:i4>
      </vt:variant>
      <vt:variant>
        <vt:i4>0</vt:i4>
      </vt:variant>
      <vt:variant>
        <vt:i4>5</vt:i4>
      </vt:variant>
      <vt:variant>
        <vt:lpwstr>https://www.iso.org/obp</vt:lpwstr>
      </vt:variant>
      <vt:variant>
        <vt:lpwstr/>
      </vt:variant>
      <vt:variant>
        <vt:i4>5177424</vt:i4>
      </vt:variant>
      <vt:variant>
        <vt:i4>108</vt:i4>
      </vt:variant>
      <vt:variant>
        <vt:i4>0</vt:i4>
      </vt:variant>
      <vt:variant>
        <vt:i4>5</vt:i4>
      </vt:variant>
      <vt:variant>
        <vt:lpwstr>http://www.electropedia.org/</vt:lpwstr>
      </vt:variant>
      <vt:variant>
        <vt:lpwstr/>
      </vt:variant>
      <vt:variant>
        <vt:i4>1048579</vt:i4>
      </vt:variant>
      <vt:variant>
        <vt:i4>105</vt:i4>
      </vt:variant>
      <vt:variant>
        <vt:i4>0</vt:i4>
      </vt:variant>
      <vt:variant>
        <vt:i4>5</vt:i4>
      </vt:variant>
      <vt:variant>
        <vt:lpwstr>https://www.iso.org/iso/foreword.html</vt:lpwstr>
      </vt:variant>
      <vt:variant>
        <vt:lpwstr/>
      </vt:variant>
      <vt:variant>
        <vt:i4>3670052</vt:i4>
      </vt:variant>
      <vt:variant>
        <vt:i4>102</vt:i4>
      </vt:variant>
      <vt:variant>
        <vt:i4>0</vt:i4>
      </vt:variant>
      <vt:variant>
        <vt:i4>5</vt:i4>
      </vt:variant>
      <vt:variant>
        <vt:lpwstr>https://www.iso.org/patents</vt:lpwstr>
      </vt:variant>
      <vt:variant>
        <vt:lpwstr/>
      </vt:variant>
      <vt:variant>
        <vt:i4>1835072</vt:i4>
      </vt:variant>
      <vt:variant>
        <vt:i4>99</vt:i4>
      </vt:variant>
      <vt:variant>
        <vt:i4>0</vt:i4>
      </vt:variant>
      <vt:variant>
        <vt:i4>5</vt:i4>
      </vt:variant>
      <vt:variant>
        <vt:lpwstr>https://www.iso.org/directives-and-policies.html</vt:lpwstr>
      </vt:variant>
      <vt:variant>
        <vt:lpwstr/>
      </vt:variant>
      <vt:variant>
        <vt:i4>1507376</vt:i4>
      </vt:variant>
      <vt:variant>
        <vt:i4>92</vt:i4>
      </vt:variant>
      <vt:variant>
        <vt:i4>0</vt:i4>
      </vt:variant>
      <vt:variant>
        <vt:i4>5</vt:i4>
      </vt:variant>
      <vt:variant>
        <vt:lpwstr/>
      </vt:variant>
      <vt:variant>
        <vt:lpwstr>_Toc464216121</vt:lpwstr>
      </vt:variant>
      <vt:variant>
        <vt:i4>1507376</vt:i4>
      </vt:variant>
      <vt:variant>
        <vt:i4>86</vt:i4>
      </vt:variant>
      <vt:variant>
        <vt:i4>0</vt:i4>
      </vt:variant>
      <vt:variant>
        <vt:i4>5</vt:i4>
      </vt:variant>
      <vt:variant>
        <vt:lpwstr/>
      </vt:variant>
      <vt:variant>
        <vt:lpwstr>_Toc464216120</vt:lpwstr>
      </vt:variant>
      <vt:variant>
        <vt:i4>1310768</vt:i4>
      </vt:variant>
      <vt:variant>
        <vt:i4>80</vt:i4>
      </vt:variant>
      <vt:variant>
        <vt:i4>0</vt:i4>
      </vt:variant>
      <vt:variant>
        <vt:i4>5</vt:i4>
      </vt:variant>
      <vt:variant>
        <vt:lpwstr/>
      </vt:variant>
      <vt:variant>
        <vt:lpwstr>_Toc464216119</vt:lpwstr>
      </vt:variant>
      <vt:variant>
        <vt:i4>1310768</vt:i4>
      </vt:variant>
      <vt:variant>
        <vt:i4>74</vt:i4>
      </vt:variant>
      <vt:variant>
        <vt:i4>0</vt:i4>
      </vt:variant>
      <vt:variant>
        <vt:i4>5</vt:i4>
      </vt:variant>
      <vt:variant>
        <vt:lpwstr/>
      </vt:variant>
      <vt:variant>
        <vt:lpwstr>_Toc464216118</vt:lpwstr>
      </vt:variant>
      <vt:variant>
        <vt:i4>1310768</vt:i4>
      </vt:variant>
      <vt:variant>
        <vt:i4>68</vt:i4>
      </vt:variant>
      <vt:variant>
        <vt:i4>0</vt:i4>
      </vt:variant>
      <vt:variant>
        <vt:i4>5</vt:i4>
      </vt:variant>
      <vt:variant>
        <vt:lpwstr/>
      </vt:variant>
      <vt:variant>
        <vt:lpwstr>_Toc464216117</vt:lpwstr>
      </vt:variant>
      <vt:variant>
        <vt:i4>1310768</vt:i4>
      </vt:variant>
      <vt:variant>
        <vt:i4>62</vt:i4>
      </vt:variant>
      <vt:variant>
        <vt:i4>0</vt:i4>
      </vt:variant>
      <vt:variant>
        <vt:i4>5</vt:i4>
      </vt:variant>
      <vt:variant>
        <vt:lpwstr/>
      </vt:variant>
      <vt:variant>
        <vt:lpwstr>_Toc464216116</vt:lpwstr>
      </vt:variant>
      <vt:variant>
        <vt:i4>1310768</vt:i4>
      </vt:variant>
      <vt:variant>
        <vt:i4>56</vt:i4>
      </vt:variant>
      <vt:variant>
        <vt:i4>0</vt:i4>
      </vt:variant>
      <vt:variant>
        <vt:i4>5</vt:i4>
      </vt:variant>
      <vt:variant>
        <vt:lpwstr/>
      </vt:variant>
      <vt:variant>
        <vt:lpwstr>_Toc464216115</vt:lpwstr>
      </vt:variant>
      <vt:variant>
        <vt:i4>1310768</vt:i4>
      </vt:variant>
      <vt:variant>
        <vt:i4>50</vt:i4>
      </vt:variant>
      <vt:variant>
        <vt:i4>0</vt:i4>
      </vt:variant>
      <vt:variant>
        <vt:i4>5</vt:i4>
      </vt:variant>
      <vt:variant>
        <vt:lpwstr/>
      </vt:variant>
      <vt:variant>
        <vt:lpwstr>_Toc464216114</vt:lpwstr>
      </vt:variant>
      <vt:variant>
        <vt:i4>1310768</vt:i4>
      </vt:variant>
      <vt:variant>
        <vt:i4>44</vt:i4>
      </vt:variant>
      <vt:variant>
        <vt:i4>0</vt:i4>
      </vt:variant>
      <vt:variant>
        <vt:i4>5</vt:i4>
      </vt:variant>
      <vt:variant>
        <vt:lpwstr/>
      </vt:variant>
      <vt:variant>
        <vt:lpwstr>_Toc464216113</vt:lpwstr>
      </vt:variant>
      <vt:variant>
        <vt:i4>1310768</vt:i4>
      </vt:variant>
      <vt:variant>
        <vt:i4>38</vt:i4>
      </vt:variant>
      <vt:variant>
        <vt:i4>0</vt:i4>
      </vt:variant>
      <vt:variant>
        <vt:i4>5</vt:i4>
      </vt:variant>
      <vt:variant>
        <vt:lpwstr/>
      </vt:variant>
      <vt:variant>
        <vt:lpwstr>_Toc464216112</vt:lpwstr>
      </vt:variant>
      <vt:variant>
        <vt:i4>1310768</vt:i4>
      </vt:variant>
      <vt:variant>
        <vt:i4>32</vt:i4>
      </vt:variant>
      <vt:variant>
        <vt:i4>0</vt:i4>
      </vt:variant>
      <vt:variant>
        <vt:i4>5</vt:i4>
      </vt:variant>
      <vt:variant>
        <vt:lpwstr/>
      </vt:variant>
      <vt:variant>
        <vt:lpwstr>_Toc464216111</vt:lpwstr>
      </vt:variant>
      <vt:variant>
        <vt:i4>1310768</vt:i4>
      </vt:variant>
      <vt:variant>
        <vt:i4>26</vt:i4>
      </vt:variant>
      <vt:variant>
        <vt:i4>0</vt:i4>
      </vt:variant>
      <vt:variant>
        <vt:i4>5</vt:i4>
      </vt:variant>
      <vt:variant>
        <vt:lpwstr/>
      </vt:variant>
      <vt:variant>
        <vt:lpwstr>_Toc464216110</vt:lpwstr>
      </vt:variant>
      <vt:variant>
        <vt:i4>1376304</vt:i4>
      </vt:variant>
      <vt:variant>
        <vt:i4>20</vt:i4>
      </vt:variant>
      <vt:variant>
        <vt:i4>0</vt:i4>
      </vt:variant>
      <vt:variant>
        <vt:i4>5</vt:i4>
      </vt:variant>
      <vt:variant>
        <vt:lpwstr/>
      </vt:variant>
      <vt:variant>
        <vt:lpwstr>_Toc464216109</vt:lpwstr>
      </vt:variant>
      <vt:variant>
        <vt:i4>1376304</vt:i4>
      </vt:variant>
      <vt:variant>
        <vt:i4>14</vt:i4>
      </vt:variant>
      <vt:variant>
        <vt:i4>0</vt:i4>
      </vt:variant>
      <vt:variant>
        <vt:i4>5</vt:i4>
      </vt:variant>
      <vt:variant>
        <vt:lpwstr/>
      </vt:variant>
      <vt:variant>
        <vt:lpwstr>_Toc464216108</vt:lpwstr>
      </vt:variant>
      <vt:variant>
        <vt:i4>1376304</vt:i4>
      </vt:variant>
      <vt:variant>
        <vt:i4>8</vt:i4>
      </vt:variant>
      <vt:variant>
        <vt:i4>0</vt:i4>
      </vt:variant>
      <vt:variant>
        <vt:i4>5</vt:i4>
      </vt:variant>
      <vt:variant>
        <vt:lpwstr/>
      </vt:variant>
      <vt:variant>
        <vt:lpwstr>_Toc464216107</vt:lpwstr>
      </vt:variant>
      <vt:variant>
        <vt:i4>4456477</vt:i4>
      </vt:variant>
      <vt:variant>
        <vt:i4>3</vt:i4>
      </vt:variant>
      <vt:variant>
        <vt:i4>0</vt:i4>
      </vt:variant>
      <vt:variant>
        <vt:i4>5</vt:i4>
      </vt:variant>
      <vt:variant>
        <vt:lpwstr>https://www.iso.org/iso/model_document-rice_model.pdf</vt:lpwstr>
      </vt:variant>
      <vt:variant>
        <vt:lpwstr/>
      </vt:variant>
      <vt:variant>
        <vt:i4>2293872</vt:i4>
      </vt:variant>
      <vt:variant>
        <vt:i4>0</vt:i4>
      </vt:variant>
      <vt:variant>
        <vt:i4>0</vt:i4>
      </vt:variant>
      <vt:variant>
        <vt:i4>5</vt:i4>
      </vt:variant>
      <vt:variant>
        <vt:lpwstr>https://www.iso.org/iso/how-to-write-standards.pdf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2021-10-26T16:08:00Z</dcterms:created>
  <dcterms:modified xsi:type="dcterms:W3CDTF">2021-10-26T16:11:00Z</dcterms:modified>
</cp:coreProperties>
</file>